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DC" w:rsidRDefault="00701A90" w:rsidP="00CC0EDC">
      <w:pPr>
        <w:pStyle w:val="Intestazione"/>
        <w:jc w:val="center"/>
        <w:rPr>
          <w:rFonts w:ascii="Arial" w:hAnsi="Arial" w:cs="Arial"/>
        </w:rPr>
      </w:pPr>
      <w:r w:rsidRPr="00701A90">
        <w:rPr>
          <w:rFonts w:ascii="Arial" w:hAnsi="Arial"/>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157.8pt;margin-top:40.05pt;width:165pt;height:2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" strokecolor="white">
            <v:textbox>
              <w:txbxContent>
                <w:p w:rsidR="00FE1F1C" w:rsidRPr="003A57D4" w:rsidRDefault="00FE1F1C" w:rsidP="00CC0EDC">
                  <w:pPr>
                    <w:jc w:val="center"/>
                    <w:rPr>
                      <w:rFonts w:ascii="Arial" w:hAnsi="Arial" w:cs="Arial"/>
                      <w:sz w:val="20"/>
                      <w:szCs w:val="20"/>
                    </w:rPr>
                  </w:pPr>
                  <w:r w:rsidRPr="003A57D4">
                    <w:rPr>
                      <w:rFonts w:ascii="Arial" w:hAnsi="Arial" w:cs="Arial"/>
                      <w:sz w:val="20"/>
                      <w:szCs w:val="20"/>
                    </w:rPr>
                    <w:t xml:space="preserve">Fondazione L. </w:t>
                  </w:r>
                  <w:proofErr w:type="spellStart"/>
                  <w:r w:rsidRPr="003A57D4">
                    <w:rPr>
                      <w:rFonts w:ascii="Arial" w:hAnsi="Arial" w:cs="Arial"/>
                      <w:sz w:val="20"/>
                      <w:szCs w:val="20"/>
                    </w:rPr>
                    <w:t>Granese</w:t>
                  </w:r>
                  <w:proofErr w:type="spellEnd"/>
                </w:p>
              </w:txbxContent>
            </v:textbox>
          </v:shape>
        </w:pict>
      </w:r>
      <w:r w:rsidR="00CC0EDC" w:rsidRPr="00F64F94">
        <w:rPr>
          <w:rFonts w:ascii="Arial" w:hAnsi="Arial" w:cs="Arial"/>
          <w:noProof/>
        </w:rPr>
        <w:drawing>
          <wp:inline distT="0" distB="0" distL="0" distR="0">
            <wp:extent cx="504825" cy="533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33400"/>
                    </a:xfrm>
                    <a:prstGeom prst="rect">
                      <a:avLst/>
                    </a:prstGeom>
                    <a:noFill/>
                    <a:ln>
                      <a:noFill/>
                    </a:ln>
                  </pic:spPr>
                </pic:pic>
              </a:graphicData>
            </a:graphic>
          </wp:inline>
        </w:drawing>
      </w:r>
    </w:p>
    <w:p w:rsidR="00CC0EDC" w:rsidRDefault="00CC0EDC" w:rsidP="00C01B21">
      <w:pPr>
        <w:autoSpaceDE w:val="0"/>
        <w:autoSpaceDN w:val="0"/>
        <w:adjustRightInd w:val="0"/>
        <w:spacing w:after="0" w:line="360" w:lineRule="auto"/>
        <w:jc w:val="both"/>
        <w:rPr>
          <w:rFonts w:cstheme="minorHAnsi"/>
          <w:b/>
          <w:bCs/>
        </w:rPr>
      </w:pPr>
    </w:p>
    <w:p w:rsidR="00CC0EDC" w:rsidRDefault="00CC0EDC" w:rsidP="00CC0EDC">
      <w:pPr>
        <w:autoSpaceDE w:val="0"/>
        <w:autoSpaceDN w:val="0"/>
        <w:adjustRightInd w:val="0"/>
        <w:spacing w:after="0" w:line="360" w:lineRule="auto"/>
        <w:jc w:val="center"/>
        <w:rPr>
          <w:rFonts w:cstheme="minorHAnsi"/>
          <w:b/>
          <w:bCs/>
        </w:rPr>
      </w:pPr>
    </w:p>
    <w:p w:rsidR="00CC0EDC" w:rsidRDefault="00CC0EDC" w:rsidP="00CC0EDC">
      <w:pPr>
        <w:autoSpaceDE w:val="0"/>
        <w:autoSpaceDN w:val="0"/>
        <w:adjustRightInd w:val="0"/>
        <w:spacing w:after="0" w:line="360" w:lineRule="auto"/>
        <w:jc w:val="center"/>
        <w:rPr>
          <w:rFonts w:cstheme="minorHAnsi"/>
          <w:b/>
          <w:bCs/>
        </w:rPr>
      </w:pPr>
    </w:p>
    <w:p w:rsidR="00CC0EDC" w:rsidRPr="00C23C19" w:rsidRDefault="00CC0EDC" w:rsidP="00CC0EDC">
      <w:pPr>
        <w:autoSpaceDE w:val="0"/>
        <w:autoSpaceDN w:val="0"/>
        <w:adjustRightInd w:val="0"/>
        <w:spacing w:after="0" w:line="360" w:lineRule="auto"/>
        <w:jc w:val="center"/>
        <w:rPr>
          <w:rFonts w:cstheme="minorHAnsi"/>
          <w:b/>
          <w:bCs/>
          <w:sz w:val="28"/>
          <w:szCs w:val="28"/>
        </w:rPr>
      </w:pPr>
      <w:r w:rsidRPr="00C23C19">
        <w:rPr>
          <w:rFonts w:cstheme="minorHAnsi"/>
          <w:b/>
          <w:bCs/>
          <w:sz w:val="28"/>
          <w:szCs w:val="28"/>
        </w:rPr>
        <w:t>ISTITUTO PARITARIO “G. VISCONTI”</w:t>
      </w:r>
    </w:p>
    <w:p w:rsidR="00CC0EDC" w:rsidRPr="00C23C19" w:rsidRDefault="00CC0EDC" w:rsidP="00C01B21">
      <w:pPr>
        <w:autoSpaceDE w:val="0"/>
        <w:autoSpaceDN w:val="0"/>
        <w:adjustRightInd w:val="0"/>
        <w:spacing w:after="0" w:line="360" w:lineRule="auto"/>
        <w:jc w:val="both"/>
        <w:rPr>
          <w:rFonts w:cstheme="minorHAnsi"/>
          <w:b/>
          <w:bCs/>
          <w:sz w:val="24"/>
          <w:szCs w:val="24"/>
        </w:rPr>
      </w:pPr>
    </w:p>
    <w:p w:rsidR="00CC0EDC" w:rsidRPr="00C23C19" w:rsidRDefault="00CC0EDC" w:rsidP="00C01B21">
      <w:pPr>
        <w:autoSpaceDE w:val="0"/>
        <w:autoSpaceDN w:val="0"/>
        <w:adjustRightInd w:val="0"/>
        <w:spacing w:after="0" w:line="360" w:lineRule="auto"/>
        <w:jc w:val="both"/>
        <w:rPr>
          <w:rFonts w:cstheme="minorHAnsi"/>
          <w:b/>
          <w:bCs/>
          <w:sz w:val="24"/>
          <w:szCs w:val="24"/>
        </w:rPr>
      </w:pPr>
    </w:p>
    <w:p w:rsidR="00C93E65" w:rsidRPr="00C23C19" w:rsidRDefault="00C93E65" w:rsidP="0032472E">
      <w:pPr>
        <w:autoSpaceDE w:val="0"/>
        <w:autoSpaceDN w:val="0"/>
        <w:adjustRightInd w:val="0"/>
        <w:spacing w:after="0" w:line="360" w:lineRule="auto"/>
        <w:jc w:val="center"/>
        <w:rPr>
          <w:rFonts w:cstheme="minorHAnsi"/>
          <w:b/>
          <w:bCs/>
          <w:sz w:val="28"/>
          <w:szCs w:val="28"/>
        </w:rPr>
      </w:pPr>
      <w:r w:rsidRPr="00C23C19">
        <w:rPr>
          <w:rFonts w:cstheme="minorHAnsi"/>
          <w:b/>
          <w:bCs/>
          <w:sz w:val="28"/>
          <w:szCs w:val="28"/>
        </w:rPr>
        <w:t>PIANO TRIENNALE DELL’OFFERTA FORMATIVA</w:t>
      </w:r>
    </w:p>
    <w:p w:rsidR="00C93E65" w:rsidRPr="00C23C19" w:rsidRDefault="00EB5F2E" w:rsidP="0032472E">
      <w:pPr>
        <w:autoSpaceDE w:val="0"/>
        <w:autoSpaceDN w:val="0"/>
        <w:adjustRightInd w:val="0"/>
        <w:spacing w:after="0" w:line="360" w:lineRule="auto"/>
        <w:jc w:val="center"/>
        <w:rPr>
          <w:rFonts w:cstheme="minorHAnsi"/>
          <w:b/>
          <w:bCs/>
          <w:sz w:val="28"/>
          <w:szCs w:val="28"/>
        </w:rPr>
      </w:pPr>
      <w:r>
        <w:rPr>
          <w:rFonts w:cstheme="minorHAnsi"/>
          <w:b/>
          <w:bCs/>
          <w:sz w:val="28"/>
          <w:szCs w:val="28"/>
        </w:rPr>
        <w:t xml:space="preserve">TRIENNIO </w:t>
      </w:r>
      <w:r w:rsidR="003064B5">
        <w:rPr>
          <w:rFonts w:cstheme="minorHAnsi"/>
          <w:b/>
          <w:bCs/>
          <w:sz w:val="28"/>
          <w:szCs w:val="28"/>
        </w:rPr>
        <w:t>2022</w:t>
      </w:r>
      <w:r w:rsidR="00545B3C">
        <w:rPr>
          <w:rFonts w:cstheme="minorHAnsi"/>
          <w:b/>
          <w:bCs/>
          <w:sz w:val="28"/>
          <w:szCs w:val="28"/>
        </w:rPr>
        <w:t>-2025</w:t>
      </w:r>
    </w:p>
    <w:p w:rsidR="00CC0EDC" w:rsidRDefault="00CC0EDC" w:rsidP="0032472E">
      <w:pPr>
        <w:autoSpaceDE w:val="0"/>
        <w:autoSpaceDN w:val="0"/>
        <w:adjustRightInd w:val="0"/>
        <w:spacing w:after="0" w:line="360" w:lineRule="auto"/>
        <w:jc w:val="center"/>
        <w:rPr>
          <w:rFonts w:cstheme="minorHAnsi"/>
          <w:b/>
          <w:bCs/>
        </w:rPr>
      </w:pPr>
    </w:p>
    <w:p w:rsidR="00CC0EDC" w:rsidRDefault="00CC0EDC" w:rsidP="0032472E">
      <w:pPr>
        <w:autoSpaceDE w:val="0"/>
        <w:autoSpaceDN w:val="0"/>
        <w:adjustRightInd w:val="0"/>
        <w:spacing w:after="0" w:line="360" w:lineRule="auto"/>
        <w:jc w:val="center"/>
        <w:rPr>
          <w:rFonts w:cstheme="minorHAnsi"/>
          <w:b/>
          <w:bCs/>
        </w:rPr>
      </w:pPr>
    </w:p>
    <w:p w:rsidR="00C23C19" w:rsidRPr="00C23C19" w:rsidRDefault="00C23C19" w:rsidP="00C23C19">
      <w:pPr>
        <w:autoSpaceDE w:val="0"/>
        <w:autoSpaceDN w:val="0"/>
        <w:adjustRightInd w:val="0"/>
        <w:spacing w:after="0" w:line="360" w:lineRule="auto"/>
        <w:jc w:val="center"/>
        <w:rPr>
          <w:rFonts w:cstheme="minorHAnsi"/>
          <w:b/>
          <w:bCs/>
          <w:sz w:val="24"/>
          <w:szCs w:val="24"/>
        </w:rPr>
      </w:pPr>
      <w:r w:rsidRPr="00C23C19">
        <w:rPr>
          <w:rFonts w:cstheme="minorHAnsi"/>
          <w:b/>
          <w:bCs/>
          <w:sz w:val="24"/>
          <w:szCs w:val="24"/>
        </w:rPr>
        <w:t>Liceo Classico, Linguistico, Scientifico</w:t>
      </w:r>
    </w:p>
    <w:p w:rsidR="00C23C19" w:rsidRPr="00C23C19" w:rsidRDefault="00C23C19" w:rsidP="00C23C19">
      <w:pPr>
        <w:autoSpaceDE w:val="0"/>
        <w:autoSpaceDN w:val="0"/>
        <w:adjustRightInd w:val="0"/>
        <w:spacing w:after="0" w:line="360" w:lineRule="auto"/>
        <w:jc w:val="center"/>
        <w:rPr>
          <w:rFonts w:cstheme="minorHAnsi"/>
          <w:b/>
          <w:bCs/>
          <w:sz w:val="24"/>
          <w:szCs w:val="24"/>
        </w:rPr>
      </w:pPr>
      <w:r w:rsidRPr="00C23C19">
        <w:rPr>
          <w:rFonts w:cstheme="minorHAnsi"/>
          <w:b/>
          <w:bCs/>
          <w:sz w:val="24"/>
          <w:szCs w:val="24"/>
        </w:rPr>
        <w:t>Liceo Scientif</w:t>
      </w:r>
      <w:r w:rsidR="004C1095">
        <w:rPr>
          <w:rFonts w:cstheme="minorHAnsi"/>
          <w:b/>
          <w:bCs/>
          <w:sz w:val="24"/>
          <w:szCs w:val="24"/>
        </w:rPr>
        <w:t xml:space="preserve">ico sportivo, Liceo </w:t>
      </w:r>
      <w:r w:rsidRPr="00C23C19">
        <w:rPr>
          <w:rFonts w:cstheme="minorHAnsi"/>
          <w:b/>
          <w:bCs/>
          <w:sz w:val="24"/>
          <w:szCs w:val="24"/>
        </w:rPr>
        <w:t>Internazionale quadriennale</w:t>
      </w:r>
      <w:r w:rsidR="004C1095">
        <w:rPr>
          <w:rFonts w:cstheme="minorHAnsi"/>
          <w:b/>
          <w:bCs/>
          <w:sz w:val="24"/>
          <w:szCs w:val="24"/>
        </w:rPr>
        <w:t xml:space="preserve"> (Indirizzo scientifico)</w:t>
      </w:r>
    </w:p>
    <w:p w:rsidR="00CC0EDC" w:rsidRDefault="00CC0EDC" w:rsidP="0032472E">
      <w:pPr>
        <w:autoSpaceDE w:val="0"/>
        <w:autoSpaceDN w:val="0"/>
        <w:adjustRightInd w:val="0"/>
        <w:spacing w:after="0" w:line="360" w:lineRule="auto"/>
        <w:jc w:val="center"/>
        <w:rPr>
          <w:rFonts w:cstheme="minorHAnsi"/>
          <w:b/>
          <w:bCs/>
        </w:rPr>
      </w:pPr>
    </w:p>
    <w:p w:rsidR="00CC0EDC" w:rsidRDefault="00CC0EDC" w:rsidP="0032472E">
      <w:pPr>
        <w:autoSpaceDE w:val="0"/>
        <w:autoSpaceDN w:val="0"/>
        <w:adjustRightInd w:val="0"/>
        <w:spacing w:after="0" w:line="360" w:lineRule="auto"/>
        <w:jc w:val="center"/>
        <w:rPr>
          <w:rFonts w:cstheme="minorHAnsi"/>
          <w:b/>
          <w:bCs/>
        </w:rPr>
      </w:pPr>
    </w:p>
    <w:p w:rsidR="00CC0EDC" w:rsidRPr="0032472E" w:rsidRDefault="00CC0EDC" w:rsidP="0032472E">
      <w:pPr>
        <w:autoSpaceDE w:val="0"/>
        <w:autoSpaceDN w:val="0"/>
        <w:adjustRightInd w:val="0"/>
        <w:spacing w:after="0" w:line="360" w:lineRule="auto"/>
        <w:jc w:val="center"/>
        <w:rPr>
          <w:rFonts w:cstheme="minorHAnsi"/>
          <w:b/>
          <w:bCs/>
        </w:rPr>
      </w:pPr>
    </w:p>
    <w:p w:rsidR="00CC0EDC" w:rsidRDefault="00CC0EDC" w:rsidP="0032472E">
      <w:pPr>
        <w:autoSpaceDE w:val="0"/>
        <w:autoSpaceDN w:val="0"/>
        <w:adjustRightInd w:val="0"/>
        <w:spacing w:after="0" w:line="360" w:lineRule="auto"/>
        <w:jc w:val="center"/>
        <w:rPr>
          <w:rFonts w:cstheme="minorHAnsi"/>
          <w:b/>
          <w:bCs/>
        </w:rPr>
      </w:pPr>
    </w:p>
    <w:p w:rsidR="00CC0EDC" w:rsidRDefault="00CC0EDC" w:rsidP="0032472E">
      <w:pPr>
        <w:autoSpaceDE w:val="0"/>
        <w:autoSpaceDN w:val="0"/>
        <w:adjustRightInd w:val="0"/>
        <w:spacing w:after="0" w:line="360" w:lineRule="auto"/>
        <w:jc w:val="center"/>
        <w:rPr>
          <w:rFonts w:cstheme="minorHAnsi"/>
          <w:b/>
          <w:bCs/>
        </w:rPr>
      </w:pPr>
    </w:p>
    <w:p w:rsidR="00CC0EDC" w:rsidRDefault="00CC0EDC" w:rsidP="0032472E">
      <w:pPr>
        <w:autoSpaceDE w:val="0"/>
        <w:autoSpaceDN w:val="0"/>
        <w:adjustRightInd w:val="0"/>
        <w:spacing w:after="0" w:line="360" w:lineRule="auto"/>
        <w:jc w:val="center"/>
        <w:rPr>
          <w:rFonts w:cstheme="minorHAnsi"/>
          <w:b/>
          <w:bCs/>
        </w:rPr>
      </w:pPr>
    </w:p>
    <w:p w:rsidR="00CC0EDC" w:rsidRDefault="00CC0EDC" w:rsidP="0032472E">
      <w:pPr>
        <w:autoSpaceDE w:val="0"/>
        <w:autoSpaceDN w:val="0"/>
        <w:adjustRightInd w:val="0"/>
        <w:spacing w:after="0" w:line="360" w:lineRule="auto"/>
        <w:jc w:val="center"/>
        <w:rPr>
          <w:rFonts w:cstheme="minorHAnsi"/>
          <w:b/>
          <w:bCs/>
        </w:rPr>
      </w:pPr>
    </w:p>
    <w:p w:rsidR="00C23C19" w:rsidRDefault="00C23C19" w:rsidP="0032472E">
      <w:pPr>
        <w:autoSpaceDE w:val="0"/>
        <w:autoSpaceDN w:val="0"/>
        <w:adjustRightInd w:val="0"/>
        <w:spacing w:after="0" w:line="360" w:lineRule="auto"/>
        <w:jc w:val="center"/>
        <w:rPr>
          <w:rFonts w:cstheme="minorHAnsi"/>
          <w:b/>
          <w:bCs/>
        </w:rPr>
      </w:pPr>
    </w:p>
    <w:p w:rsidR="00C23C19" w:rsidRDefault="00C23C19" w:rsidP="0032472E">
      <w:pPr>
        <w:autoSpaceDE w:val="0"/>
        <w:autoSpaceDN w:val="0"/>
        <w:adjustRightInd w:val="0"/>
        <w:spacing w:after="0" w:line="360" w:lineRule="auto"/>
        <w:jc w:val="center"/>
        <w:rPr>
          <w:rFonts w:cstheme="minorHAnsi"/>
          <w:b/>
          <w:bCs/>
        </w:rPr>
      </w:pPr>
    </w:p>
    <w:p w:rsidR="00C23C19" w:rsidRDefault="00C23C19" w:rsidP="0032472E">
      <w:pPr>
        <w:autoSpaceDE w:val="0"/>
        <w:autoSpaceDN w:val="0"/>
        <w:adjustRightInd w:val="0"/>
        <w:spacing w:after="0" w:line="360" w:lineRule="auto"/>
        <w:jc w:val="center"/>
        <w:rPr>
          <w:rFonts w:cstheme="minorHAnsi"/>
          <w:b/>
          <w:bCs/>
        </w:rPr>
      </w:pPr>
    </w:p>
    <w:p w:rsidR="00C23C19" w:rsidRDefault="00C23C19" w:rsidP="0032472E">
      <w:pPr>
        <w:autoSpaceDE w:val="0"/>
        <w:autoSpaceDN w:val="0"/>
        <w:adjustRightInd w:val="0"/>
        <w:spacing w:after="0" w:line="360" w:lineRule="auto"/>
        <w:jc w:val="center"/>
        <w:rPr>
          <w:rFonts w:cstheme="minorHAnsi"/>
          <w:b/>
          <w:bCs/>
        </w:rPr>
      </w:pPr>
    </w:p>
    <w:p w:rsidR="00C23C19" w:rsidRDefault="00C23C19" w:rsidP="0032472E">
      <w:pPr>
        <w:autoSpaceDE w:val="0"/>
        <w:autoSpaceDN w:val="0"/>
        <w:adjustRightInd w:val="0"/>
        <w:spacing w:after="0" w:line="360" w:lineRule="auto"/>
        <w:jc w:val="center"/>
        <w:rPr>
          <w:rFonts w:cstheme="minorHAnsi"/>
          <w:b/>
          <w:bCs/>
        </w:rPr>
      </w:pPr>
    </w:p>
    <w:p w:rsidR="00CC0EDC" w:rsidRDefault="00CC0EDC" w:rsidP="0032472E">
      <w:pPr>
        <w:autoSpaceDE w:val="0"/>
        <w:autoSpaceDN w:val="0"/>
        <w:adjustRightInd w:val="0"/>
        <w:spacing w:after="0" w:line="360" w:lineRule="auto"/>
        <w:jc w:val="center"/>
        <w:rPr>
          <w:rFonts w:cstheme="minorHAnsi"/>
          <w:iCs/>
        </w:rPr>
      </w:pPr>
    </w:p>
    <w:p w:rsidR="004C1095" w:rsidRDefault="004C1095" w:rsidP="0032472E">
      <w:pPr>
        <w:autoSpaceDE w:val="0"/>
        <w:autoSpaceDN w:val="0"/>
        <w:adjustRightInd w:val="0"/>
        <w:spacing w:after="0" w:line="360" w:lineRule="auto"/>
        <w:jc w:val="center"/>
        <w:rPr>
          <w:rFonts w:cstheme="minorHAnsi"/>
          <w:iCs/>
        </w:rPr>
      </w:pPr>
    </w:p>
    <w:p w:rsidR="004C1095" w:rsidRDefault="004C1095" w:rsidP="0032472E">
      <w:pPr>
        <w:autoSpaceDE w:val="0"/>
        <w:autoSpaceDN w:val="0"/>
        <w:adjustRightInd w:val="0"/>
        <w:spacing w:after="0" w:line="360" w:lineRule="auto"/>
        <w:jc w:val="center"/>
        <w:rPr>
          <w:rFonts w:cstheme="minorHAnsi"/>
          <w:iCs/>
        </w:rPr>
      </w:pPr>
    </w:p>
    <w:p w:rsidR="004C1095" w:rsidRPr="00CC0EDC" w:rsidRDefault="004C1095" w:rsidP="0032472E">
      <w:pPr>
        <w:autoSpaceDE w:val="0"/>
        <w:autoSpaceDN w:val="0"/>
        <w:adjustRightInd w:val="0"/>
        <w:spacing w:after="0" w:line="360" w:lineRule="auto"/>
        <w:jc w:val="center"/>
        <w:rPr>
          <w:rFonts w:cstheme="minorHAnsi"/>
          <w:iCs/>
        </w:rPr>
      </w:pPr>
    </w:p>
    <w:p w:rsidR="00CC0EDC" w:rsidRPr="00CC0EDC" w:rsidRDefault="00CC0EDC" w:rsidP="00C04C9A">
      <w:pPr>
        <w:autoSpaceDE w:val="0"/>
        <w:autoSpaceDN w:val="0"/>
        <w:adjustRightInd w:val="0"/>
        <w:spacing w:after="0" w:line="360" w:lineRule="auto"/>
        <w:rPr>
          <w:rFonts w:cstheme="minorHAnsi"/>
          <w:iCs/>
        </w:rPr>
      </w:pPr>
    </w:p>
    <w:p w:rsidR="00CC0EDC" w:rsidRPr="00C23C19" w:rsidRDefault="00CC0EDC" w:rsidP="00CC0EDC">
      <w:pPr>
        <w:jc w:val="both"/>
        <w:rPr>
          <w:rFonts w:ascii="Calibri" w:hAnsi="Calibri" w:cs="Calibri"/>
          <w:sz w:val="24"/>
          <w:szCs w:val="24"/>
          <w:lang w:eastAsia="ar-SA"/>
        </w:rPr>
      </w:pPr>
      <w:r w:rsidRPr="00C23C19">
        <w:rPr>
          <w:rFonts w:ascii="Calibri" w:hAnsi="Calibri" w:cs="Calibri"/>
          <w:b/>
          <w:sz w:val="24"/>
          <w:szCs w:val="24"/>
        </w:rPr>
        <w:t>Sede</w:t>
      </w:r>
      <w:r w:rsidRPr="00C23C19">
        <w:rPr>
          <w:rFonts w:ascii="Calibri" w:hAnsi="Calibri" w:cs="Calibri"/>
          <w:sz w:val="24"/>
          <w:szCs w:val="24"/>
        </w:rPr>
        <w:t xml:space="preserve">: Via Nazario Sauro, 1 – 00195 ROMA - Tel.: +39 </w:t>
      </w:r>
      <w:r w:rsidRPr="00C23C19">
        <w:rPr>
          <w:rStyle w:val="xbe"/>
          <w:rFonts w:ascii="Calibri" w:hAnsi="Calibri" w:cs="Calibri"/>
          <w:sz w:val="24"/>
          <w:szCs w:val="24"/>
        </w:rPr>
        <w:t xml:space="preserve">06 3974 1489 Fax: +39 </w:t>
      </w:r>
      <w:r w:rsidRPr="00C23C19">
        <w:rPr>
          <w:rFonts w:ascii="Calibri" w:hAnsi="Calibri" w:cs="Calibri"/>
          <w:sz w:val="24"/>
          <w:szCs w:val="24"/>
          <w:lang w:eastAsia="ar-SA"/>
        </w:rPr>
        <w:t xml:space="preserve">06 3974 5071 e-mail: </w:t>
      </w:r>
      <w:hyperlink r:id="rId9" w:history="1">
        <w:r w:rsidRPr="00C23C19">
          <w:rPr>
            <w:rStyle w:val="Collegamentoipertestuale"/>
            <w:rFonts w:ascii="Calibri" w:hAnsi="Calibri" w:cs="Calibri"/>
            <w:sz w:val="24"/>
            <w:szCs w:val="24"/>
          </w:rPr>
          <w:t>segreteria@istitutovisconti.it</w:t>
        </w:r>
      </w:hyperlink>
    </w:p>
    <w:p w:rsidR="00C04C9A" w:rsidRDefault="00EB5F2E" w:rsidP="00EE5355">
      <w:pPr>
        <w:autoSpaceDE w:val="0"/>
        <w:autoSpaceDN w:val="0"/>
        <w:adjustRightInd w:val="0"/>
        <w:spacing w:after="0" w:line="360" w:lineRule="auto"/>
        <w:rPr>
          <w:rFonts w:cstheme="minorHAnsi"/>
          <w:bCs/>
        </w:rPr>
      </w:pPr>
      <w:r>
        <w:rPr>
          <w:rFonts w:cstheme="minorHAnsi"/>
          <w:bCs/>
        </w:rPr>
        <w:t xml:space="preserve">Consiglio di </w:t>
      </w:r>
      <w:r w:rsidR="009E0202">
        <w:rPr>
          <w:rFonts w:cstheme="minorHAnsi"/>
          <w:bCs/>
        </w:rPr>
        <w:t>Istituto del 16/09/2024</w:t>
      </w:r>
      <w:r w:rsidR="00EE5355" w:rsidRPr="00EE5355">
        <w:rPr>
          <w:rFonts w:cstheme="minorHAnsi"/>
          <w:bCs/>
        </w:rPr>
        <w:t xml:space="preserve">, delibera </w:t>
      </w:r>
      <w:r w:rsidR="009E0202">
        <w:rPr>
          <w:rFonts w:cstheme="minorHAnsi"/>
          <w:bCs/>
        </w:rPr>
        <w:t>n. 3</w:t>
      </w:r>
      <w:r w:rsidR="00EE5355">
        <w:rPr>
          <w:rFonts w:cstheme="minorHAnsi"/>
          <w:bCs/>
        </w:rPr>
        <w:t>.</w:t>
      </w:r>
    </w:p>
    <w:p w:rsidR="00C93E65" w:rsidRPr="0032472E" w:rsidRDefault="00C93E65" w:rsidP="003376D0">
      <w:pPr>
        <w:autoSpaceDE w:val="0"/>
        <w:autoSpaceDN w:val="0"/>
        <w:adjustRightInd w:val="0"/>
        <w:spacing w:after="0" w:line="240" w:lineRule="auto"/>
        <w:jc w:val="center"/>
        <w:rPr>
          <w:rFonts w:cstheme="minorHAnsi"/>
          <w:b/>
          <w:bCs/>
        </w:rPr>
      </w:pPr>
      <w:r w:rsidRPr="0032472E">
        <w:rPr>
          <w:rFonts w:cstheme="minorHAnsi"/>
          <w:b/>
          <w:bCs/>
        </w:rPr>
        <w:lastRenderedPageBreak/>
        <w:t>CONVENZIONI TERMINOLOGICHE</w:t>
      </w:r>
    </w:p>
    <w:p w:rsidR="00C93E65" w:rsidRPr="0032472E" w:rsidRDefault="00C93E65" w:rsidP="003376D0">
      <w:pPr>
        <w:autoSpaceDE w:val="0"/>
        <w:autoSpaceDN w:val="0"/>
        <w:adjustRightInd w:val="0"/>
        <w:spacing w:after="0" w:line="240" w:lineRule="auto"/>
        <w:jc w:val="both"/>
        <w:rPr>
          <w:rFonts w:cstheme="minorHAnsi"/>
        </w:rPr>
      </w:pPr>
      <w:r w:rsidRPr="0032472E">
        <w:rPr>
          <w:rFonts w:cstheme="minorHAnsi"/>
        </w:rPr>
        <w:t>Ai fini del presente documento si intende:</w:t>
      </w:r>
    </w:p>
    <w:p w:rsidR="00C93E65" w:rsidRPr="0032472E" w:rsidRDefault="00E868ED" w:rsidP="003376D0">
      <w:pPr>
        <w:autoSpaceDE w:val="0"/>
        <w:autoSpaceDN w:val="0"/>
        <w:adjustRightInd w:val="0"/>
        <w:spacing w:after="0" w:line="240" w:lineRule="auto"/>
        <w:jc w:val="both"/>
        <w:rPr>
          <w:rFonts w:cstheme="minorHAnsi"/>
        </w:rPr>
      </w:pPr>
      <w:r>
        <w:rPr>
          <w:rFonts w:cstheme="minorHAnsi"/>
        </w:rPr>
        <w:t>- per “legge” la L</w:t>
      </w:r>
      <w:r w:rsidR="00C93E65" w:rsidRPr="0032472E">
        <w:rPr>
          <w:rFonts w:cstheme="minorHAnsi"/>
        </w:rPr>
        <w:t xml:space="preserve">egge </w:t>
      </w:r>
      <w:proofErr w:type="spellStart"/>
      <w:r w:rsidR="00C93E65" w:rsidRPr="0032472E">
        <w:rPr>
          <w:rFonts w:cstheme="minorHAnsi"/>
        </w:rPr>
        <w:t>n°</w:t>
      </w:r>
      <w:proofErr w:type="spellEnd"/>
      <w:r w:rsidR="00C93E65" w:rsidRPr="0032472E">
        <w:rPr>
          <w:rFonts w:cstheme="minorHAnsi"/>
        </w:rPr>
        <w:t xml:space="preserve"> 107 del 13/7/2015; della predetta legge si riportano esclusivamente i numeri progressivi dei commi senza specificazione dell’appartenenza all’art. 1;</w:t>
      </w:r>
    </w:p>
    <w:p w:rsidR="00C93E65" w:rsidRPr="0032472E" w:rsidRDefault="00C93E65" w:rsidP="003376D0">
      <w:pPr>
        <w:autoSpaceDE w:val="0"/>
        <w:autoSpaceDN w:val="0"/>
        <w:adjustRightInd w:val="0"/>
        <w:spacing w:after="0" w:line="240" w:lineRule="auto"/>
        <w:jc w:val="both"/>
        <w:rPr>
          <w:rFonts w:cstheme="minorHAnsi"/>
        </w:rPr>
      </w:pPr>
      <w:r w:rsidRPr="0032472E">
        <w:rPr>
          <w:rFonts w:cstheme="minorHAnsi"/>
        </w:rPr>
        <w:t>- per “decreto” il DPR 275/1999 come</w:t>
      </w:r>
      <w:r w:rsidR="007025A9">
        <w:rPr>
          <w:rFonts w:cstheme="minorHAnsi"/>
        </w:rPr>
        <w:t xml:space="preserve"> modificato dal comma 14 della L</w:t>
      </w:r>
      <w:r w:rsidRPr="0032472E">
        <w:rPr>
          <w:rFonts w:cstheme="minorHAnsi"/>
        </w:rPr>
        <w:t>egge.</w:t>
      </w:r>
    </w:p>
    <w:p w:rsidR="00C93E65" w:rsidRPr="0032472E" w:rsidRDefault="00C93E65" w:rsidP="0032472E">
      <w:pPr>
        <w:autoSpaceDE w:val="0"/>
        <w:autoSpaceDN w:val="0"/>
        <w:adjustRightInd w:val="0"/>
        <w:spacing w:after="0" w:line="360" w:lineRule="auto"/>
        <w:jc w:val="center"/>
        <w:rPr>
          <w:rFonts w:cstheme="minorHAnsi"/>
          <w:b/>
          <w:bCs/>
        </w:rPr>
      </w:pPr>
      <w:r w:rsidRPr="0032472E">
        <w:rPr>
          <w:rFonts w:cstheme="minorHAnsi"/>
          <w:b/>
          <w:bCs/>
        </w:rPr>
        <w:t>INDICE DELLE SEZIONI E DEI PARAGRAFI</w:t>
      </w:r>
    </w:p>
    <w:p w:rsidR="00CC0EDC" w:rsidRPr="000F1E88" w:rsidRDefault="000F1E88" w:rsidP="0032472E">
      <w:pPr>
        <w:autoSpaceDE w:val="0"/>
        <w:autoSpaceDN w:val="0"/>
        <w:adjustRightInd w:val="0"/>
        <w:spacing w:after="0" w:line="360" w:lineRule="auto"/>
        <w:jc w:val="both"/>
        <w:rPr>
          <w:rFonts w:cstheme="minorHAnsi"/>
          <w:bCs/>
        </w:rPr>
      </w:pPr>
      <w:r w:rsidRPr="000F1E88">
        <w:rPr>
          <w:rFonts w:cstheme="minorHAnsi"/>
          <w:bCs/>
        </w:rPr>
        <w:t>Introduzione</w:t>
      </w:r>
      <w:r w:rsidR="00DA1ABB">
        <w:rPr>
          <w:rFonts w:cstheme="minorHAnsi"/>
          <w:bCs/>
        </w:rPr>
        <w:tab/>
      </w:r>
      <w:r w:rsidR="00DA1ABB">
        <w:rPr>
          <w:rFonts w:cstheme="minorHAnsi"/>
          <w:bCs/>
        </w:rPr>
        <w:tab/>
      </w:r>
      <w:r w:rsidR="00DA1ABB">
        <w:rPr>
          <w:rFonts w:cstheme="minorHAnsi"/>
          <w:bCs/>
        </w:rPr>
        <w:tab/>
      </w:r>
      <w:r w:rsidR="00DA1ABB">
        <w:rPr>
          <w:rFonts w:cstheme="minorHAnsi"/>
          <w:bCs/>
        </w:rPr>
        <w:tab/>
      </w:r>
      <w:r w:rsidR="00DA1ABB">
        <w:rPr>
          <w:rFonts w:cstheme="minorHAnsi"/>
          <w:bCs/>
        </w:rPr>
        <w:tab/>
      </w:r>
      <w:r w:rsidR="00DA1ABB">
        <w:rPr>
          <w:rFonts w:cstheme="minorHAnsi"/>
          <w:bCs/>
        </w:rPr>
        <w:tab/>
      </w:r>
      <w:r w:rsidR="00DA1ABB">
        <w:rPr>
          <w:rFonts w:cstheme="minorHAnsi"/>
          <w:bCs/>
        </w:rPr>
        <w:tab/>
      </w:r>
      <w:r w:rsidR="00DA1ABB">
        <w:rPr>
          <w:rFonts w:cstheme="minorHAnsi"/>
          <w:bCs/>
        </w:rPr>
        <w:tab/>
      </w:r>
      <w:r w:rsidR="00DA1ABB">
        <w:rPr>
          <w:rFonts w:cstheme="minorHAnsi"/>
          <w:bCs/>
        </w:rPr>
        <w:tab/>
      </w:r>
      <w:r w:rsidR="00DA1ABB">
        <w:rPr>
          <w:rFonts w:cstheme="minorHAnsi"/>
          <w:bCs/>
        </w:rPr>
        <w:tab/>
      </w:r>
      <w:r w:rsidR="00DA1ABB">
        <w:rPr>
          <w:rFonts w:cstheme="minorHAnsi"/>
          <w:bCs/>
        </w:rPr>
        <w:tab/>
      </w:r>
      <w:r w:rsidR="00DA1ABB">
        <w:rPr>
          <w:rFonts w:cstheme="minorHAnsi"/>
          <w:bCs/>
        </w:rPr>
        <w:tab/>
        <w:t>3</w:t>
      </w:r>
    </w:p>
    <w:p w:rsidR="00CC0EDC" w:rsidRPr="000F1E88" w:rsidRDefault="000F1E88" w:rsidP="0060491E">
      <w:pPr>
        <w:pStyle w:val="Paragrafoelenco"/>
        <w:numPr>
          <w:ilvl w:val="0"/>
          <w:numId w:val="70"/>
        </w:numPr>
        <w:autoSpaceDE w:val="0"/>
        <w:autoSpaceDN w:val="0"/>
        <w:adjustRightInd w:val="0"/>
        <w:spacing w:after="0" w:line="360" w:lineRule="auto"/>
        <w:jc w:val="both"/>
        <w:rPr>
          <w:rFonts w:cstheme="minorHAnsi"/>
          <w:bCs/>
        </w:rPr>
      </w:pPr>
      <w:r w:rsidRPr="000F1E88">
        <w:rPr>
          <w:rFonts w:cstheme="minorHAnsi"/>
          <w:bCs/>
        </w:rPr>
        <w:t>Presentazione dell’Istituto</w:t>
      </w:r>
      <w:r w:rsidR="004C1095">
        <w:rPr>
          <w:rFonts w:cstheme="minorHAnsi"/>
          <w:bCs/>
        </w:rPr>
        <w:tab/>
      </w:r>
      <w:r w:rsidR="004C1095">
        <w:rPr>
          <w:rFonts w:cstheme="minorHAnsi"/>
          <w:bCs/>
        </w:rPr>
        <w:tab/>
      </w:r>
      <w:r w:rsidR="004C1095">
        <w:rPr>
          <w:rFonts w:cstheme="minorHAnsi"/>
          <w:bCs/>
        </w:rPr>
        <w:tab/>
      </w:r>
      <w:r w:rsidR="004C1095">
        <w:rPr>
          <w:rFonts w:cstheme="minorHAnsi"/>
          <w:bCs/>
        </w:rPr>
        <w:tab/>
      </w:r>
      <w:r w:rsidR="004C1095">
        <w:rPr>
          <w:rFonts w:cstheme="minorHAnsi"/>
          <w:bCs/>
        </w:rPr>
        <w:tab/>
      </w:r>
      <w:r w:rsidR="004C1095">
        <w:rPr>
          <w:rFonts w:cstheme="minorHAnsi"/>
          <w:bCs/>
        </w:rPr>
        <w:tab/>
      </w:r>
      <w:r w:rsidR="004C1095">
        <w:rPr>
          <w:rFonts w:cstheme="minorHAnsi"/>
          <w:bCs/>
        </w:rPr>
        <w:tab/>
      </w:r>
      <w:r w:rsidR="004C1095">
        <w:rPr>
          <w:rFonts w:cstheme="minorHAnsi"/>
          <w:bCs/>
        </w:rPr>
        <w:tab/>
      </w:r>
      <w:r w:rsidR="004C1095">
        <w:rPr>
          <w:rFonts w:cstheme="minorHAnsi"/>
          <w:bCs/>
        </w:rPr>
        <w:tab/>
        <w:t>3</w:t>
      </w:r>
    </w:p>
    <w:p w:rsidR="00CC0EDC" w:rsidRDefault="000F1E88" w:rsidP="0060491E">
      <w:pPr>
        <w:pStyle w:val="Paragrafoelenco"/>
        <w:numPr>
          <w:ilvl w:val="0"/>
          <w:numId w:val="70"/>
        </w:numPr>
        <w:autoSpaceDE w:val="0"/>
        <w:autoSpaceDN w:val="0"/>
        <w:adjustRightInd w:val="0"/>
        <w:spacing w:after="0" w:line="360" w:lineRule="auto"/>
        <w:jc w:val="both"/>
        <w:rPr>
          <w:rFonts w:cstheme="minorHAnsi"/>
          <w:bCs/>
        </w:rPr>
      </w:pPr>
      <w:r>
        <w:rPr>
          <w:rFonts w:cstheme="minorHAnsi"/>
          <w:bCs/>
        </w:rPr>
        <w:t>Pianificazione curricolare</w:t>
      </w:r>
    </w:p>
    <w:p w:rsidR="000F1E88" w:rsidRDefault="000F1E88"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Contesto</w:t>
      </w:r>
      <w:r w:rsidR="00646C65">
        <w:rPr>
          <w:rFonts w:cstheme="minorHAnsi"/>
          <w:bCs/>
        </w:rPr>
        <w:tab/>
      </w:r>
      <w:r w:rsidR="00646C65">
        <w:rPr>
          <w:rFonts w:cstheme="minorHAnsi"/>
          <w:bCs/>
        </w:rPr>
        <w:tab/>
      </w:r>
      <w:r w:rsidR="00646C65">
        <w:rPr>
          <w:rFonts w:cstheme="minorHAnsi"/>
          <w:bCs/>
        </w:rPr>
        <w:tab/>
      </w:r>
      <w:r w:rsidR="00646C65">
        <w:rPr>
          <w:rFonts w:cstheme="minorHAnsi"/>
          <w:bCs/>
        </w:rPr>
        <w:tab/>
      </w:r>
      <w:r w:rsidR="00646C65">
        <w:rPr>
          <w:rFonts w:cstheme="minorHAnsi"/>
          <w:bCs/>
        </w:rPr>
        <w:tab/>
      </w:r>
      <w:r w:rsidR="00646C65">
        <w:rPr>
          <w:rFonts w:cstheme="minorHAnsi"/>
          <w:bCs/>
        </w:rPr>
        <w:tab/>
      </w:r>
      <w:r w:rsidR="00646C65">
        <w:rPr>
          <w:rFonts w:cstheme="minorHAnsi"/>
          <w:bCs/>
        </w:rPr>
        <w:tab/>
      </w:r>
      <w:r w:rsidR="00646C65">
        <w:rPr>
          <w:rFonts w:cstheme="minorHAnsi"/>
          <w:bCs/>
        </w:rPr>
        <w:tab/>
      </w:r>
      <w:r w:rsidR="00646C65">
        <w:rPr>
          <w:rFonts w:cstheme="minorHAnsi"/>
          <w:bCs/>
        </w:rPr>
        <w:tab/>
      </w:r>
      <w:r w:rsidR="00646C65">
        <w:rPr>
          <w:rFonts w:cstheme="minorHAnsi"/>
          <w:bCs/>
        </w:rPr>
        <w:tab/>
        <w:t>5</w:t>
      </w:r>
    </w:p>
    <w:p w:rsidR="000F1E88" w:rsidRDefault="000F1E88"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Opzioni formative</w:t>
      </w:r>
      <w:r w:rsidR="004C1095">
        <w:rPr>
          <w:rFonts w:cstheme="minorHAnsi"/>
          <w:bCs/>
        </w:rPr>
        <w:tab/>
      </w:r>
      <w:r w:rsidR="004C1095">
        <w:rPr>
          <w:rFonts w:cstheme="minorHAnsi"/>
          <w:bCs/>
        </w:rPr>
        <w:tab/>
      </w:r>
      <w:r w:rsidR="004C1095">
        <w:rPr>
          <w:rFonts w:cstheme="minorHAnsi"/>
          <w:bCs/>
        </w:rPr>
        <w:tab/>
      </w:r>
      <w:r w:rsidR="004C1095">
        <w:rPr>
          <w:rFonts w:cstheme="minorHAnsi"/>
          <w:bCs/>
        </w:rPr>
        <w:tab/>
      </w:r>
      <w:r w:rsidR="004C1095">
        <w:rPr>
          <w:rFonts w:cstheme="minorHAnsi"/>
          <w:bCs/>
        </w:rPr>
        <w:tab/>
      </w:r>
      <w:r w:rsidR="004C1095">
        <w:rPr>
          <w:rFonts w:cstheme="minorHAnsi"/>
          <w:bCs/>
        </w:rPr>
        <w:tab/>
      </w:r>
      <w:r w:rsidR="004C1095">
        <w:rPr>
          <w:rFonts w:cstheme="minorHAnsi"/>
          <w:bCs/>
        </w:rPr>
        <w:tab/>
      </w:r>
      <w:r w:rsidR="004C1095">
        <w:rPr>
          <w:rFonts w:cstheme="minorHAnsi"/>
          <w:bCs/>
        </w:rPr>
        <w:tab/>
      </w:r>
      <w:r w:rsidR="004C1095">
        <w:rPr>
          <w:rFonts w:cstheme="minorHAnsi"/>
          <w:bCs/>
        </w:rPr>
        <w:tab/>
        <w:t>5</w:t>
      </w:r>
    </w:p>
    <w:p w:rsidR="000F1E88" w:rsidRDefault="000F1E88"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Scansione didattica e orari</w:t>
      </w:r>
      <w:r w:rsidR="006E1607">
        <w:rPr>
          <w:rFonts w:cstheme="minorHAnsi"/>
          <w:bCs/>
        </w:rPr>
        <w:tab/>
      </w:r>
      <w:r w:rsidR="006E1607">
        <w:rPr>
          <w:rFonts w:cstheme="minorHAnsi"/>
          <w:bCs/>
        </w:rPr>
        <w:tab/>
      </w:r>
      <w:r w:rsidR="006E1607">
        <w:rPr>
          <w:rFonts w:cstheme="minorHAnsi"/>
          <w:bCs/>
        </w:rPr>
        <w:tab/>
      </w:r>
      <w:r w:rsidR="006E1607">
        <w:rPr>
          <w:rFonts w:cstheme="minorHAnsi"/>
          <w:bCs/>
        </w:rPr>
        <w:tab/>
      </w:r>
      <w:r w:rsidR="006E1607">
        <w:rPr>
          <w:rFonts w:cstheme="minorHAnsi"/>
          <w:bCs/>
        </w:rPr>
        <w:tab/>
      </w:r>
      <w:r w:rsidR="006E1607">
        <w:rPr>
          <w:rFonts w:cstheme="minorHAnsi"/>
          <w:bCs/>
        </w:rPr>
        <w:tab/>
      </w:r>
      <w:r w:rsidR="006E1607">
        <w:rPr>
          <w:rFonts w:cstheme="minorHAnsi"/>
          <w:bCs/>
        </w:rPr>
        <w:tab/>
      </w:r>
      <w:r w:rsidR="006E1607">
        <w:rPr>
          <w:rFonts w:cstheme="minorHAnsi"/>
          <w:bCs/>
        </w:rPr>
        <w:tab/>
        <w:t>7</w:t>
      </w:r>
    </w:p>
    <w:p w:rsidR="000F1E88" w:rsidRDefault="000F1E88"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Carta dei servizi</w:t>
      </w:r>
      <w:r w:rsidR="006755AD">
        <w:rPr>
          <w:rFonts w:cstheme="minorHAnsi"/>
          <w:bCs/>
        </w:rPr>
        <w:tab/>
      </w:r>
      <w:r w:rsidR="006755AD">
        <w:rPr>
          <w:rFonts w:cstheme="minorHAnsi"/>
          <w:bCs/>
        </w:rPr>
        <w:tab/>
      </w:r>
      <w:r w:rsidR="006755AD">
        <w:rPr>
          <w:rFonts w:cstheme="minorHAnsi"/>
          <w:bCs/>
        </w:rPr>
        <w:tab/>
      </w:r>
      <w:r w:rsidR="006755AD">
        <w:rPr>
          <w:rFonts w:cstheme="minorHAnsi"/>
          <w:bCs/>
        </w:rPr>
        <w:tab/>
      </w:r>
      <w:r w:rsidR="006755AD">
        <w:rPr>
          <w:rFonts w:cstheme="minorHAnsi"/>
          <w:bCs/>
        </w:rPr>
        <w:tab/>
      </w:r>
      <w:r w:rsidR="006755AD">
        <w:rPr>
          <w:rFonts w:cstheme="minorHAnsi"/>
          <w:bCs/>
        </w:rPr>
        <w:tab/>
      </w:r>
      <w:r w:rsidR="006755AD">
        <w:rPr>
          <w:rFonts w:cstheme="minorHAnsi"/>
          <w:bCs/>
        </w:rPr>
        <w:tab/>
      </w:r>
      <w:r w:rsidR="006755AD">
        <w:rPr>
          <w:rFonts w:cstheme="minorHAnsi"/>
          <w:bCs/>
        </w:rPr>
        <w:tab/>
      </w:r>
      <w:r w:rsidR="006755AD">
        <w:rPr>
          <w:rFonts w:cstheme="minorHAnsi"/>
          <w:bCs/>
        </w:rPr>
        <w:tab/>
        <w:t>89</w:t>
      </w:r>
    </w:p>
    <w:p w:rsidR="000F1E88" w:rsidRDefault="000F1E88"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Progetti di ampliamento e arricchimento dell’Offerta formativa</w:t>
      </w:r>
      <w:r w:rsidR="004C1095">
        <w:rPr>
          <w:rFonts w:cstheme="minorHAnsi"/>
          <w:bCs/>
        </w:rPr>
        <w:tab/>
      </w:r>
      <w:r w:rsidR="004C1095">
        <w:rPr>
          <w:rFonts w:cstheme="minorHAnsi"/>
          <w:bCs/>
        </w:rPr>
        <w:tab/>
      </w:r>
      <w:r w:rsidR="004C1095">
        <w:rPr>
          <w:rFonts w:cstheme="minorHAnsi"/>
          <w:bCs/>
        </w:rPr>
        <w:tab/>
      </w:r>
      <w:r w:rsidR="004C1095">
        <w:rPr>
          <w:rFonts w:cstheme="minorHAnsi"/>
          <w:bCs/>
        </w:rPr>
        <w:tab/>
        <w:t>8</w:t>
      </w:r>
    </w:p>
    <w:p w:rsidR="00386492" w:rsidRPr="00386492" w:rsidRDefault="00386492" w:rsidP="00386492">
      <w:pPr>
        <w:spacing w:after="120" w:line="240" w:lineRule="auto"/>
        <w:ind w:left="707" w:firstLine="709"/>
        <w:jc w:val="both"/>
        <w:outlineLvl w:val="2"/>
        <w:rPr>
          <w:rFonts w:eastAsia="Times New Roman" w:cstheme="minorHAnsi"/>
          <w:bCs/>
          <w:lang w:eastAsia="it-IT"/>
        </w:rPr>
      </w:pPr>
      <w:proofErr w:type="spellStart"/>
      <w:r w:rsidRPr="00386492">
        <w:rPr>
          <w:rFonts w:eastAsia="Times New Roman" w:cstheme="minorHAnsi"/>
          <w:bCs/>
          <w:u w:val="single"/>
          <w:lang w:eastAsia="it-IT"/>
        </w:rPr>
        <w:t>Dual</w:t>
      </w:r>
      <w:proofErr w:type="spellEnd"/>
      <w:r w:rsidRPr="00386492">
        <w:rPr>
          <w:rFonts w:eastAsia="Times New Roman" w:cstheme="minorHAnsi"/>
          <w:bCs/>
          <w:u w:val="single"/>
          <w:lang w:eastAsia="it-IT"/>
        </w:rPr>
        <w:t xml:space="preserve"> Diploma </w:t>
      </w:r>
      <w:proofErr w:type="spellStart"/>
      <w:r w:rsidRPr="00386492">
        <w:rPr>
          <w:rFonts w:eastAsia="Times New Roman" w:cstheme="minorHAnsi"/>
          <w:bCs/>
          <w:u w:val="single"/>
          <w:lang w:eastAsia="it-IT"/>
        </w:rPr>
        <w:t>Program</w:t>
      </w:r>
      <w:proofErr w:type="spellEnd"/>
      <w:r w:rsidR="00BA6426">
        <w:rPr>
          <w:rFonts w:eastAsia="Times New Roman" w:cstheme="minorHAnsi"/>
          <w:bCs/>
          <w:lang w:eastAsia="it-IT"/>
        </w:rPr>
        <w:tab/>
      </w:r>
      <w:r w:rsidR="00BA6426">
        <w:rPr>
          <w:rFonts w:eastAsia="Times New Roman" w:cstheme="minorHAnsi"/>
          <w:bCs/>
          <w:lang w:eastAsia="it-IT"/>
        </w:rPr>
        <w:tab/>
      </w:r>
      <w:r w:rsidR="00BA6426">
        <w:rPr>
          <w:rFonts w:eastAsia="Times New Roman" w:cstheme="minorHAnsi"/>
          <w:bCs/>
          <w:lang w:eastAsia="it-IT"/>
        </w:rPr>
        <w:tab/>
      </w:r>
      <w:r w:rsidR="00BA6426">
        <w:rPr>
          <w:rFonts w:eastAsia="Times New Roman" w:cstheme="minorHAnsi"/>
          <w:bCs/>
          <w:lang w:eastAsia="it-IT"/>
        </w:rPr>
        <w:tab/>
      </w:r>
      <w:r w:rsidR="00BA6426">
        <w:rPr>
          <w:rFonts w:eastAsia="Times New Roman" w:cstheme="minorHAnsi"/>
          <w:bCs/>
          <w:lang w:eastAsia="it-IT"/>
        </w:rPr>
        <w:tab/>
      </w:r>
      <w:r w:rsidR="00BA6426">
        <w:rPr>
          <w:rFonts w:eastAsia="Times New Roman" w:cstheme="minorHAnsi"/>
          <w:bCs/>
          <w:lang w:eastAsia="it-IT"/>
        </w:rPr>
        <w:tab/>
      </w:r>
      <w:r w:rsidR="00BA6426">
        <w:rPr>
          <w:rFonts w:eastAsia="Times New Roman" w:cstheme="minorHAnsi"/>
          <w:bCs/>
          <w:lang w:eastAsia="it-IT"/>
        </w:rPr>
        <w:tab/>
      </w:r>
      <w:r w:rsidR="00BA6426">
        <w:rPr>
          <w:rFonts w:eastAsia="Times New Roman" w:cstheme="minorHAnsi"/>
          <w:bCs/>
          <w:lang w:eastAsia="it-IT"/>
        </w:rPr>
        <w:tab/>
      </w:r>
      <w:r w:rsidR="00BA6426">
        <w:rPr>
          <w:rFonts w:eastAsia="Times New Roman" w:cstheme="minorHAnsi"/>
          <w:bCs/>
          <w:lang w:eastAsia="it-IT"/>
        </w:rPr>
        <w:tab/>
        <w:t>15</w:t>
      </w:r>
    </w:p>
    <w:p w:rsidR="00DA1ABB" w:rsidRDefault="00DA1ABB"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Priorità e obiettivi anni precedenti</w:t>
      </w:r>
      <w:r w:rsidR="003A655F">
        <w:rPr>
          <w:rFonts w:cstheme="minorHAnsi"/>
          <w:bCs/>
        </w:rPr>
        <w:tab/>
      </w:r>
      <w:r w:rsidR="003A655F">
        <w:rPr>
          <w:rFonts w:cstheme="minorHAnsi"/>
          <w:bCs/>
        </w:rPr>
        <w:tab/>
      </w:r>
      <w:r w:rsidR="003A655F">
        <w:rPr>
          <w:rFonts w:cstheme="minorHAnsi"/>
          <w:bCs/>
        </w:rPr>
        <w:tab/>
      </w:r>
      <w:r w:rsidR="003A655F">
        <w:rPr>
          <w:rFonts w:cstheme="minorHAnsi"/>
          <w:bCs/>
        </w:rPr>
        <w:tab/>
      </w:r>
      <w:r w:rsidR="003A655F">
        <w:rPr>
          <w:rFonts w:cstheme="minorHAnsi"/>
          <w:bCs/>
        </w:rPr>
        <w:tab/>
      </w:r>
      <w:r w:rsidR="003A655F">
        <w:rPr>
          <w:rFonts w:cstheme="minorHAnsi"/>
          <w:bCs/>
        </w:rPr>
        <w:tab/>
      </w:r>
      <w:r w:rsidR="003A655F">
        <w:rPr>
          <w:rFonts w:cstheme="minorHAnsi"/>
          <w:bCs/>
        </w:rPr>
        <w:tab/>
      </w:r>
      <w:r w:rsidR="00A21C87">
        <w:rPr>
          <w:rFonts w:cstheme="minorHAnsi"/>
          <w:bCs/>
        </w:rPr>
        <w:t>19</w:t>
      </w:r>
    </w:p>
    <w:p w:rsidR="001F4B38" w:rsidRPr="001F4B38" w:rsidRDefault="001F4B38" w:rsidP="0060491E">
      <w:pPr>
        <w:pStyle w:val="Paragrafoelenco"/>
        <w:numPr>
          <w:ilvl w:val="0"/>
          <w:numId w:val="104"/>
        </w:numPr>
        <w:autoSpaceDE w:val="0"/>
        <w:autoSpaceDN w:val="0"/>
        <w:adjustRightInd w:val="0"/>
        <w:spacing w:after="0" w:line="360" w:lineRule="auto"/>
        <w:jc w:val="both"/>
        <w:rPr>
          <w:rFonts w:cstheme="minorHAnsi"/>
          <w:bCs/>
        </w:rPr>
      </w:pPr>
      <w:r>
        <w:rPr>
          <w:rFonts w:cstheme="minorHAnsi"/>
          <w:bCs/>
        </w:rPr>
        <w:t>Linee di programmazione didattica rinnovata</w:t>
      </w:r>
      <w:r w:rsidR="00A21C87">
        <w:rPr>
          <w:rFonts w:cstheme="minorHAnsi"/>
          <w:bCs/>
        </w:rPr>
        <w:tab/>
      </w:r>
      <w:r w:rsidR="00A21C87">
        <w:rPr>
          <w:rFonts w:cstheme="minorHAnsi"/>
          <w:bCs/>
        </w:rPr>
        <w:tab/>
      </w:r>
      <w:r w:rsidR="00A21C87">
        <w:rPr>
          <w:rFonts w:cstheme="minorHAnsi"/>
          <w:bCs/>
        </w:rPr>
        <w:tab/>
      </w:r>
      <w:r w:rsidR="00A21C87">
        <w:rPr>
          <w:rFonts w:cstheme="minorHAnsi"/>
          <w:bCs/>
        </w:rPr>
        <w:tab/>
      </w:r>
      <w:r w:rsidR="00A21C87">
        <w:rPr>
          <w:rFonts w:cstheme="minorHAnsi"/>
          <w:bCs/>
        </w:rPr>
        <w:tab/>
        <w:t>20</w:t>
      </w:r>
    </w:p>
    <w:p w:rsidR="00DA1ABB" w:rsidRDefault="00DA1ABB"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Il curricolo di Istituto</w:t>
      </w:r>
      <w:r w:rsidR="002A4712">
        <w:rPr>
          <w:rFonts w:cstheme="minorHAnsi"/>
          <w:bCs/>
        </w:rPr>
        <w:tab/>
      </w:r>
      <w:r w:rsidR="002A4712">
        <w:rPr>
          <w:rFonts w:cstheme="minorHAnsi"/>
          <w:bCs/>
        </w:rPr>
        <w:tab/>
      </w:r>
      <w:r w:rsidR="00A21C87">
        <w:rPr>
          <w:rFonts w:cstheme="minorHAnsi"/>
          <w:bCs/>
        </w:rPr>
        <w:tab/>
      </w:r>
      <w:r w:rsidR="00A21C87">
        <w:rPr>
          <w:rFonts w:cstheme="minorHAnsi"/>
          <w:bCs/>
        </w:rPr>
        <w:tab/>
      </w:r>
      <w:r w:rsidR="00A21C87">
        <w:rPr>
          <w:rFonts w:cstheme="minorHAnsi"/>
          <w:bCs/>
        </w:rPr>
        <w:tab/>
      </w:r>
      <w:r w:rsidR="00A21C87">
        <w:rPr>
          <w:rFonts w:cstheme="minorHAnsi"/>
          <w:bCs/>
        </w:rPr>
        <w:tab/>
      </w:r>
      <w:r w:rsidR="00A21C87">
        <w:rPr>
          <w:rFonts w:cstheme="minorHAnsi"/>
          <w:bCs/>
        </w:rPr>
        <w:tab/>
      </w:r>
      <w:r w:rsidR="00A21C87">
        <w:rPr>
          <w:rFonts w:cstheme="minorHAnsi"/>
          <w:bCs/>
        </w:rPr>
        <w:tab/>
      </w:r>
      <w:r w:rsidR="00A21C87">
        <w:rPr>
          <w:rFonts w:cstheme="minorHAnsi"/>
          <w:bCs/>
        </w:rPr>
        <w:tab/>
        <w:t>22</w:t>
      </w:r>
    </w:p>
    <w:p w:rsidR="00DA1ABB" w:rsidRDefault="00DA1ABB"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Criteri e modalità valutative</w:t>
      </w:r>
      <w:r w:rsidR="006755AD">
        <w:rPr>
          <w:rFonts w:cstheme="minorHAnsi"/>
          <w:bCs/>
        </w:rPr>
        <w:tab/>
      </w:r>
      <w:r w:rsidR="006755AD">
        <w:rPr>
          <w:rFonts w:cstheme="minorHAnsi"/>
          <w:bCs/>
        </w:rPr>
        <w:tab/>
      </w:r>
      <w:r w:rsidR="006755AD">
        <w:rPr>
          <w:rFonts w:cstheme="minorHAnsi"/>
          <w:bCs/>
        </w:rPr>
        <w:tab/>
      </w:r>
      <w:r w:rsidR="006755AD">
        <w:rPr>
          <w:rFonts w:cstheme="minorHAnsi"/>
          <w:bCs/>
        </w:rPr>
        <w:tab/>
      </w:r>
      <w:r w:rsidR="006755AD">
        <w:rPr>
          <w:rFonts w:cstheme="minorHAnsi"/>
          <w:bCs/>
        </w:rPr>
        <w:tab/>
      </w:r>
      <w:r w:rsidR="006755AD">
        <w:rPr>
          <w:rFonts w:cstheme="minorHAnsi"/>
          <w:bCs/>
        </w:rPr>
        <w:tab/>
      </w:r>
      <w:r w:rsidR="006755AD">
        <w:rPr>
          <w:rFonts w:cstheme="minorHAnsi"/>
          <w:bCs/>
        </w:rPr>
        <w:tab/>
      </w:r>
      <w:r w:rsidR="006755AD">
        <w:rPr>
          <w:rFonts w:cstheme="minorHAnsi"/>
          <w:bCs/>
        </w:rPr>
        <w:tab/>
        <w:t>72</w:t>
      </w:r>
    </w:p>
    <w:p w:rsidR="00DA1ABB" w:rsidRDefault="00DA1ABB"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L’inclusione scolastica</w:t>
      </w:r>
      <w:r w:rsidR="002D62F2">
        <w:rPr>
          <w:rFonts w:cstheme="minorHAnsi"/>
          <w:bCs/>
        </w:rPr>
        <w:tab/>
      </w:r>
      <w:r w:rsidR="002D62F2">
        <w:rPr>
          <w:rFonts w:cstheme="minorHAnsi"/>
          <w:bCs/>
        </w:rPr>
        <w:tab/>
      </w:r>
      <w:r w:rsidR="002D62F2">
        <w:rPr>
          <w:rFonts w:cstheme="minorHAnsi"/>
          <w:bCs/>
        </w:rPr>
        <w:tab/>
      </w:r>
      <w:r w:rsidR="002D62F2">
        <w:rPr>
          <w:rFonts w:cstheme="minorHAnsi"/>
          <w:bCs/>
        </w:rPr>
        <w:tab/>
      </w:r>
      <w:r w:rsidR="002D62F2">
        <w:rPr>
          <w:rFonts w:cstheme="minorHAnsi"/>
          <w:bCs/>
        </w:rPr>
        <w:tab/>
      </w:r>
      <w:r w:rsidR="00F401DB">
        <w:rPr>
          <w:rFonts w:cstheme="minorHAnsi"/>
          <w:bCs/>
        </w:rPr>
        <w:tab/>
      </w:r>
      <w:r w:rsidR="00F401DB">
        <w:rPr>
          <w:rFonts w:cstheme="minorHAnsi"/>
          <w:bCs/>
        </w:rPr>
        <w:tab/>
      </w:r>
      <w:r w:rsidR="00F401DB">
        <w:rPr>
          <w:rFonts w:cstheme="minorHAnsi"/>
          <w:bCs/>
        </w:rPr>
        <w:tab/>
      </w:r>
      <w:r w:rsidR="00F401DB">
        <w:rPr>
          <w:rFonts w:cstheme="minorHAnsi"/>
          <w:bCs/>
        </w:rPr>
        <w:tab/>
        <w:t>81</w:t>
      </w:r>
    </w:p>
    <w:p w:rsidR="00DA1ABB" w:rsidRDefault="00DA1ABB"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Continuità e orientamento</w:t>
      </w:r>
      <w:r w:rsidR="00E91260">
        <w:rPr>
          <w:rFonts w:cstheme="minorHAnsi"/>
          <w:bCs/>
        </w:rPr>
        <w:tab/>
      </w:r>
      <w:r w:rsidR="00E91260">
        <w:rPr>
          <w:rFonts w:cstheme="minorHAnsi"/>
          <w:bCs/>
        </w:rPr>
        <w:tab/>
      </w:r>
      <w:r w:rsidR="00E91260">
        <w:rPr>
          <w:rFonts w:cstheme="minorHAnsi"/>
          <w:bCs/>
        </w:rPr>
        <w:tab/>
      </w:r>
      <w:r w:rsidR="00E91260">
        <w:rPr>
          <w:rFonts w:cstheme="minorHAnsi"/>
          <w:bCs/>
        </w:rPr>
        <w:tab/>
      </w:r>
      <w:r w:rsidR="00E91260">
        <w:rPr>
          <w:rFonts w:cstheme="minorHAnsi"/>
          <w:bCs/>
        </w:rPr>
        <w:tab/>
      </w:r>
      <w:r w:rsidR="00E91260">
        <w:rPr>
          <w:rFonts w:cstheme="minorHAnsi"/>
          <w:bCs/>
        </w:rPr>
        <w:tab/>
      </w:r>
      <w:r w:rsidR="00E91260">
        <w:rPr>
          <w:rFonts w:cstheme="minorHAnsi"/>
          <w:bCs/>
        </w:rPr>
        <w:tab/>
      </w:r>
      <w:r w:rsidR="00E91260">
        <w:rPr>
          <w:rFonts w:cstheme="minorHAnsi"/>
          <w:bCs/>
        </w:rPr>
        <w:tab/>
      </w:r>
      <w:r w:rsidR="006755AD">
        <w:rPr>
          <w:rFonts w:cstheme="minorHAnsi"/>
          <w:bCs/>
        </w:rPr>
        <w:t>82</w:t>
      </w:r>
    </w:p>
    <w:p w:rsidR="00DA1ABB" w:rsidRDefault="00DA1ABB"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L’impiego delle tecnologie digitali</w:t>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t>82</w:t>
      </w:r>
    </w:p>
    <w:p w:rsidR="00D1343A" w:rsidRDefault="00D1343A"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Gestione del</w:t>
      </w:r>
      <w:r w:rsidR="00F401DB">
        <w:rPr>
          <w:rFonts w:cstheme="minorHAnsi"/>
          <w:bCs/>
        </w:rPr>
        <w:t>la Didattica a distanza</w:t>
      </w:r>
      <w:r w:rsidR="00F401DB">
        <w:rPr>
          <w:rFonts w:cstheme="minorHAnsi"/>
          <w:bCs/>
        </w:rPr>
        <w:tab/>
      </w:r>
      <w:r w:rsidR="00F401DB">
        <w:rPr>
          <w:rFonts w:cstheme="minorHAnsi"/>
          <w:bCs/>
        </w:rPr>
        <w:tab/>
      </w:r>
      <w:r w:rsidR="00F401DB">
        <w:rPr>
          <w:rFonts w:cstheme="minorHAnsi"/>
          <w:bCs/>
        </w:rPr>
        <w:tab/>
      </w:r>
      <w:r w:rsidR="00F401DB">
        <w:rPr>
          <w:rFonts w:cstheme="minorHAnsi"/>
          <w:bCs/>
        </w:rPr>
        <w:tab/>
      </w:r>
      <w:r w:rsidR="00F401DB">
        <w:rPr>
          <w:rFonts w:cstheme="minorHAnsi"/>
          <w:bCs/>
        </w:rPr>
        <w:tab/>
      </w:r>
      <w:r w:rsidR="00F401DB">
        <w:rPr>
          <w:rFonts w:cstheme="minorHAnsi"/>
          <w:bCs/>
        </w:rPr>
        <w:tab/>
      </w:r>
      <w:r w:rsidR="00F401DB">
        <w:rPr>
          <w:rFonts w:cstheme="minorHAnsi"/>
          <w:bCs/>
        </w:rPr>
        <w:tab/>
        <w:t>83</w:t>
      </w:r>
    </w:p>
    <w:p w:rsidR="00DA1ABB" w:rsidRDefault="00DA1ABB"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Rapporti scuola</w:t>
      </w:r>
      <w:r w:rsidR="00C815FE">
        <w:rPr>
          <w:rFonts w:cstheme="minorHAnsi"/>
          <w:bCs/>
        </w:rPr>
        <w:t xml:space="preserve"> – famiglia</w:t>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t>85</w:t>
      </w:r>
    </w:p>
    <w:p w:rsidR="00DA1ABB" w:rsidRDefault="00DA1ABB" w:rsidP="0060491E">
      <w:pPr>
        <w:pStyle w:val="Paragrafoelenco"/>
        <w:numPr>
          <w:ilvl w:val="0"/>
          <w:numId w:val="70"/>
        </w:numPr>
        <w:autoSpaceDE w:val="0"/>
        <w:autoSpaceDN w:val="0"/>
        <w:adjustRightInd w:val="0"/>
        <w:spacing w:after="0" w:line="360" w:lineRule="auto"/>
        <w:jc w:val="both"/>
        <w:rPr>
          <w:rFonts w:cstheme="minorHAnsi"/>
          <w:bCs/>
        </w:rPr>
      </w:pPr>
      <w:r>
        <w:rPr>
          <w:rFonts w:cstheme="minorHAnsi"/>
          <w:bCs/>
        </w:rPr>
        <w:t xml:space="preserve">Progettazione organizzativa, risorse umane, </w:t>
      </w:r>
      <w:proofErr w:type="spellStart"/>
      <w:r>
        <w:rPr>
          <w:rFonts w:cstheme="minorHAnsi"/>
          <w:bCs/>
        </w:rPr>
        <w:t>governance</w:t>
      </w:r>
      <w:proofErr w:type="spellEnd"/>
      <w:r>
        <w:rPr>
          <w:rFonts w:cstheme="minorHAnsi"/>
          <w:bCs/>
        </w:rPr>
        <w:t xml:space="preserve"> di Istituto</w:t>
      </w:r>
    </w:p>
    <w:p w:rsidR="00DA1ABB" w:rsidRDefault="00DA1ABB"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Organizzazione delle classi</w:t>
      </w:r>
      <w:r w:rsidR="002705EF">
        <w:rPr>
          <w:rFonts w:cstheme="minorHAnsi"/>
          <w:bCs/>
        </w:rPr>
        <w:tab/>
      </w:r>
      <w:r w:rsidR="002705EF">
        <w:rPr>
          <w:rFonts w:cstheme="minorHAnsi"/>
          <w:bCs/>
        </w:rPr>
        <w:tab/>
      </w:r>
      <w:r w:rsidR="002705EF">
        <w:rPr>
          <w:rFonts w:cstheme="minorHAnsi"/>
          <w:bCs/>
        </w:rPr>
        <w:tab/>
      </w:r>
      <w:r w:rsidR="002705EF">
        <w:rPr>
          <w:rFonts w:cstheme="minorHAnsi"/>
          <w:bCs/>
        </w:rPr>
        <w:tab/>
      </w:r>
      <w:r w:rsidR="002705EF">
        <w:rPr>
          <w:rFonts w:cstheme="minorHAnsi"/>
          <w:bCs/>
        </w:rPr>
        <w:tab/>
      </w:r>
      <w:r w:rsidR="002705EF">
        <w:rPr>
          <w:rFonts w:cstheme="minorHAnsi"/>
          <w:bCs/>
        </w:rPr>
        <w:tab/>
      </w:r>
      <w:r w:rsidR="002705EF">
        <w:rPr>
          <w:rFonts w:cstheme="minorHAnsi"/>
          <w:bCs/>
        </w:rPr>
        <w:tab/>
      </w:r>
      <w:r w:rsidR="002705EF">
        <w:rPr>
          <w:rFonts w:cstheme="minorHAnsi"/>
          <w:bCs/>
        </w:rPr>
        <w:tab/>
      </w:r>
      <w:r w:rsidR="00C815FE">
        <w:rPr>
          <w:rFonts w:cstheme="minorHAnsi"/>
          <w:bCs/>
        </w:rPr>
        <w:t>85</w:t>
      </w:r>
    </w:p>
    <w:p w:rsidR="00DA1ABB" w:rsidRDefault="00DA1ABB" w:rsidP="0060491E">
      <w:pPr>
        <w:pStyle w:val="Paragrafoelenco"/>
        <w:numPr>
          <w:ilvl w:val="1"/>
          <w:numId w:val="70"/>
        </w:numPr>
        <w:autoSpaceDE w:val="0"/>
        <w:autoSpaceDN w:val="0"/>
        <w:adjustRightInd w:val="0"/>
        <w:spacing w:after="0" w:line="360" w:lineRule="auto"/>
        <w:jc w:val="both"/>
        <w:rPr>
          <w:rFonts w:cstheme="minorHAnsi"/>
          <w:bCs/>
        </w:rPr>
      </w:pPr>
      <w:r>
        <w:rPr>
          <w:rFonts w:cstheme="minorHAnsi"/>
          <w:bCs/>
        </w:rPr>
        <w:t>Organizzazione dei servizi</w:t>
      </w:r>
      <w:r w:rsidR="00292EAD">
        <w:rPr>
          <w:rFonts w:cstheme="minorHAnsi"/>
          <w:bCs/>
        </w:rPr>
        <w:tab/>
      </w:r>
      <w:r w:rsidR="00292EAD">
        <w:rPr>
          <w:rFonts w:cstheme="minorHAnsi"/>
          <w:bCs/>
        </w:rPr>
        <w:tab/>
      </w:r>
      <w:r w:rsidR="00292EAD">
        <w:rPr>
          <w:rFonts w:cstheme="minorHAnsi"/>
          <w:bCs/>
        </w:rPr>
        <w:tab/>
      </w:r>
      <w:r w:rsidR="00292EAD">
        <w:rPr>
          <w:rFonts w:cstheme="minorHAnsi"/>
          <w:bCs/>
        </w:rPr>
        <w:tab/>
      </w:r>
      <w:r w:rsidR="00292EAD">
        <w:rPr>
          <w:rFonts w:cstheme="minorHAnsi"/>
          <w:bCs/>
        </w:rPr>
        <w:tab/>
      </w:r>
      <w:r w:rsidR="00292EAD">
        <w:rPr>
          <w:rFonts w:cstheme="minorHAnsi"/>
          <w:bCs/>
        </w:rPr>
        <w:tab/>
      </w:r>
      <w:r w:rsidR="00292EAD">
        <w:rPr>
          <w:rFonts w:cstheme="minorHAnsi"/>
          <w:bCs/>
        </w:rPr>
        <w:tab/>
      </w:r>
      <w:r w:rsidR="00292EAD">
        <w:rPr>
          <w:rFonts w:cstheme="minorHAnsi"/>
          <w:bCs/>
        </w:rPr>
        <w:tab/>
        <w:t>86</w:t>
      </w:r>
    </w:p>
    <w:p w:rsidR="00DA1ABB" w:rsidRDefault="00DA1ABB" w:rsidP="0060491E">
      <w:pPr>
        <w:pStyle w:val="Paragrafoelenco"/>
        <w:numPr>
          <w:ilvl w:val="1"/>
          <w:numId w:val="70"/>
        </w:numPr>
        <w:autoSpaceDE w:val="0"/>
        <w:autoSpaceDN w:val="0"/>
        <w:adjustRightInd w:val="0"/>
        <w:spacing w:after="0" w:line="360" w:lineRule="auto"/>
        <w:jc w:val="both"/>
        <w:rPr>
          <w:rFonts w:cstheme="minorHAnsi"/>
          <w:bCs/>
        </w:rPr>
      </w:pPr>
      <w:proofErr w:type="spellStart"/>
      <w:r>
        <w:rPr>
          <w:rFonts w:cstheme="minorHAnsi"/>
          <w:bCs/>
        </w:rPr>
        <w:t>Governance</w:t>
      </w:r>
      <w:proofErr w:type="spellEnd"/>
      <w:r>
        <w:rPr>
          <w:rFonts w:cstheme="minorHAnsi"/>
          <w:bCs/>
        </w:rPr>
        <w:t xml:space="preserve"> di Istituto</w:t>
      </w:r>
      <w:r w:rsidR="00E91260">
        <w:rPr>
          <w:rFonts w:cstheme="minorHAnsi"/>
          <w:bCs/>
        </w:rPr>
        <w:tab/>
      </w:r>
      <w:r w:rsidR="00E91260">
        <w:rPr>
          <w:rFonts w:cstheme="minorHAnsi"/>
          <w:bCs/>
        </w:rPr>
        <w:tab/>
      </w:r>
      <w:r w:rsidR="00E91260">
        <w:rPr>
          <w:rFonts w:cstheme="minorHAnsi"/>
          <w:bCs/>
        </w:rPr>
        <w:tab/>
      </w:r>
      <w:r w:rsidR="00E91260">
        <w:rPr>
          <w:rFonts w:cstheme="minorHAnsi"/>
          <w:bCs/>
        </w:rPr>
        <w:tab/>
      </w:r>
      <w:r w:rsidR="00E91260">
        <w:rPr>
          <w:rFonts w:cstheme="minorHAnsi"/>
          <w:bCs/>
        </w:rPr>
        <w:tab/>
      </w:r>
      <w:r w:rsidR="00E91260">
        <w:rPr>
          <w:rFonts w:cstheme="minorHAnsi"/>
          <w:bCs/>
        </w:rPr>
        <w:tab/>
      </w:r>
      <w:r w:rsidR="00E91260">
        <w:rPr>
          <w:rFonts w:cstheme="minorHAnsi"/>
          <w:bCs/>
        </w:rPr>
        <w:tab/>
      </w:r>
      <w:r w:rsidR="00C815FE">
        <w:rPr>
          <w:rFonts w:cstheme="minorHAnsi"/>
          <w:bCs/>
        </w:rPr>
        <w:tab/>
      </w:r>
      <w:r w:rsidR="00C815FE">
        <w:rPr>
          <w:rFonts w:cstheme="minorHAnsi"/>
          <w:bCs/>
        </w:rPr>
        <w:tab/>
        <w:t>86</w:t>
      </w:r>
    </w:p>
    <w:p w:rsidR="00DA1ABB" w:rsidRDefault="00DA1ABB" w:rsidP="0060491E">
      <w:pPr>
        <w:pStyle w:val="Paragrafoelenco"/>
        <w:numPr>
          <w:ilvl w:val="0"/>
          <w:numId w:val="70"/>
        </w:numPr>
        <w:autoSpaceDE w:val="0"/>
        <w:autoSpaceDN w:val="0"/>
        <w:adjustRightInd w:val="0"/>
        <w:spacing w:after="0" w:line="360" w:lineRule="auto"/>
        <w:jc w:val="both"/>
        <w:rPr>
          <w:rFonts w:cstheme="minorHAnsi"/>
          <w:bCs/>
        </w:rPr>
      </w:pPr>
      <w:r>
        <w:rPr>
          <w:rFonts w:cstheme="minorHAnsi"/>
          <w:bCs/>
        </w:rPr>
        <w:t>Piani di Miglioramento ex sezione 5 del RAV</w:t>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t>86</w:t>
      </w:r>
    </w:p>
    <w:p w:rsidR="00DA1ABB" w:rsidRDefault="00DA1ABB" w:rsidP="0060491E">
      <w:pPr>
        <w:pStyle w:val="Paragrafoelenco"/>
        <w:numPr>
          <w:ilvl w:val="0"/>
          <w:numId w:val="70"/>
        </w:numPr>
        <w:autoSpaceDE w:val="0"/>
        <w:autoSpaceDN w:val="0"/>
        <w:adjustRightInd w:val="0"/>
        <w:spacing w:after="0" w:line="360" w:lineRule="auto"/>
        <w:jc w:val="both"/>
        <w:rPr>
          <w:rFonts w:cstheme="minorHAnsi"/>
          <w:bCs/>
        </w:rPr>
      </w:pPr>
      <w:r>
        <w:rPr>
          <w:rFonts w:cstheme="minorHAnsi"/>
          <w:bCs/>
        </w:rPr>
        <w:t>Formazione del personale</w:t>
      </w:r>
      <w:r w:rsidR="00D41F35">
        <w:rPr>
          <w:rFonts w:cstheme="minorHAnsi"/>
          <w:bCs/>
        </w:rPr>
        <w:tab/>
      </w:r>
      <w:r w:rsidR="00D41F35">
        <w:rPr>
          <w:rFonts w:cstheme="minorHAnsi"/>
          <w:bCs/>
        </w:rPr>
        <w:tab/>
      </w:r>
      <w:r w:rsidR="00D41F35">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t>88</w:t>
      </w:r>
    </w:p>
    <w:p w:rsidR="00DA1ABB" w:rsidRDefault="00DA1ABB" w:rsidP="00C922A0">
      <w:pPr>
        <w:autoSpaceDE w:val="0"/>
        <w:autoSpaceDN w:val="0"/>
        <w:adjustRightInd w:val="0"/>
        <w:spacing w:after="0" w:line="240" w:lineRule="auto"/>
        <w:jc w:val="both"/>
        <w:rPr>
          <w:rFonts w:cstheme="minorHAnsi"/>
          <w:bCs/>
        </w:rPr>
      </w:pPr>
      <w:r>
        <w:rPr>
          <w:rFonts w:cstheme="minorHAnsi"/>
          <w:bCs/>
        </w:rPr>
        <w:t>Allegati:</w:t>
      </w:r>
    </w:p>
    <w:p w:rsidR="00DA1ABB" w:rsidRDefault="00DA1ABB" w:rsidP="0060491E">
      <w:pPr>
        <w:pStyle w:val="Paragrafoelenco"/>
        <w:numPr>
          <w:ilvl w:val="0"/>
          <w:numId w:val="71"/>
        </w:numPr>
        <w:autoSpaceDE w:val="0"/>
        <w:autoSpaceDN w:val="0"/>
        <w:adjustRightInd w:val="0"/>
        <w:spacing w:after="0" w:line="360" w:lineRule="auto"/>
        <w:jc w:val="both"/>
        <w:rPr>
          <w:rFonts w:cstheme="minorHAnsi"/>
          <w:bCs/>
        </w:rPr>
      </w:pPr>
      <w:r>
        <w:rPr>
          <w:rFonts w:cstheme="minorHAnsi"/>
          <w:bCs/>
        </w:rPr>
        <w:t>Carta dei servizi</w:t>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t>89</w:t>
      </w:r>
    </w:p>
    <w:p w:rsidR="00DA1ABB" w:rsidRDefault="00DA1ABB" w:rsidP="0060491E">
      <w:pPr>
        <w:pStyle w:val="Paragrafoelenco"/>
        <w:numPr>
          <w:ilvl w:val="0"/>
          <w:numId w:val="71"/>
        </w:numPr>
        <w:autoSpaceDE w:val="0"/>
        <w:autoSpaceDN w:val="0"/>
        <w:adjustRightInd w:val="0"/>
        <w:spacing w:after="0" w:line="360" w:lineRule="auto"/>
        <w:ind w:left="714" w:hanging="357"/>
        <w:jc w:val="both"/>
        <w:rPr>
          <w:rFonts w:cstheme="minorHAnsi"/>
          <w:bCs/>
        </w:rPr>
      </w:pPr>
      <w:r>
        <w:rPr>
          <w:rFonts w:cstheme="minorHAnsi"/>
          <w:bCs/>
        </w:rPr>
        <w:t>Regolamento di Istituto</w:t>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t>95</w:t>
      </w:r>
    </w:p>
    <w:p w:rsidR="003D6347" w:rsidRDefault="003D6347" w:rsidP="0060491E">
      <w:pPr>
        <w:pStyle w:val="Paragrafoelenco"/>
        <w:numPr>
          <w:ilvl w:val="0"/>
          <w:numId w:val="71"/>
        </w:numPr>
        <w:autoSpaceDE w:val="0"/>
        <w:autoSpaceDN w:val="0"/>
        <w:adjustRightInd w:val="0"/>
        <w:spacing w:after="0" w:line="360" w:lineRule="auto"/>
        <w:jc w:val="both"/>
        <w:rPr>
          <w:rFonts w:cstheme="minorHAnsi"/>
          <w:bCs/>
        </w:rPr>
      </w:pPr>
      <w:r>
        <w:rPr>
          <w:rFonts w:cstheme="minorHAnsi"/>
          <w:bCs/>
        </w:rPr>
        <w:t>Piano an</w:t>
      </w:r>
      <w:r w:rsidR="00633B4F">
        <w:rPr>
          <w:rFonts w:cstheme="minorHAnsi"/>
          <w:bCs/>
        </w:rPr>
        <w:t xml:space="preserve">nuale </w:t>
      </w:r>
      <w:r w:rsidR="00C815FE">
        <w:rPr>
          <w:rFonts w:cstheme="minorHAnsi"/>
          <w:bCs/>
        </w:rPr>
        <w:t>dell’inclusione</w:t>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r>
      <w:r w:rsidR="00C815FE">
        <w:rPr>
          <w:rFonts w:cstheme="minorHAnsi"/>
          <w:bCs/>
        </w:rPr>
        <w:tab/>
        <w:t>108</w:t>
      </w:r>
    </w:p>
    <w:p w:rsidR="006E1607" w:rsidRDefault="009C3677" w:rsidP="0060491E">
      <w:pPr>
        <w:pStyle w:val="Paragrafoelenco"/>
        <w:numPr>
          <w:ilvl w:val="0"/>
          <w:numId w:val="71"/>
        </w:numPr>
        <w:autoSpaceDE w:val="0"/>
        <w:autoSpaceDN w:val="0"/>
        <w:adjustRightInd w:val="0"/>
        <w:spacing w:after="0" w:line="360" w:lineRule="auto"/>
        <w:jc w:val="both"/>
        <w:rPr>
          <w:rFonts w:cstheme="minorHAnsi"/>
          <w:bCs/>
        </w:rPr>
      </w:pPr>
      <w:r w:rsidRPr="009C3677">
        <w:rPr>
          <w:rFonts w:ascii="Calibri" w:hAnsi="Calibri" w:cs="Calibri"/>
          <w:bCs/>
        </w:rPr>
        <w:t>Intesa per una proposta educativa che persegua i valori della convivenza civile</w:t>
      </w:r>
      <w:r w:rsidR="006D5C6D">
        <w:rPr>
          <w:rFonts w:cstheme="minorHAnsi"/>
          <w:bCs/>
        </w:rPr>
        <w:tab/>
      </w:r>
      <w:r w:rsidR="006D5C6D">
        <w:rPr>
          <w:rFonts w:cstheme="minorHAnsi"/>
          <w:bCs/>
        </w:rPr>
        <w:tab/>
      </w:r>
      <w:r w:rsidR="00C815FE">
        <w:rPr>
          <w:rFonts w:cstheme="minorHAnsi"/>
          <w:bCs/>
        </w:rPr>
        <w:tab/>
        <w:t>121</w:t>
      </w:r>
    </w:p>
    <w:p w:rsidR="006E1607" w:rsidRDefault="006E1607" w:rsidP="006E1607">
      <w:pPr>
        <w:autoSpaceDE w:val="0"/>
        <w:autoSpaceDN w:val="0"/>
        <w:adjustRightInd w:val="0"/>
        <w:spacing w:after="0" w:line="360" w:lineRule="auto"/>
        <w:ind w:left="360"/>
        <w:jc w:val="both"/>
        <w:rPr>
          <w:rFonts w:cstheme="minorHAnsi"/>
          <w:bCs/>
        </w:rPr>
      </w:pPr>
    </w:p>
    <w:p w:rsidR="009C3677" w:rsidRPr="006E1607" w:rsidRDefault="009C3677" w:rsidP="006E1607">
      <w:pPr>
        <w:autoSpaceDE w:val="0"/>
        <w:autoSpaceDN w:val="0"/>
        <w:adjustRightInd w:val="0"/>
        <w:spacing w:after="0" w:line="360" w:lineRule="auto"/>
        <w:ind w:left="360"/>
        <w:jc w:val="both"/>
        <w:rPr>
          <w:rFonts w:cstheme="minorHAnsi"/>
          <w:bCs/>
        </w:rPr>
      </w:pPr>
    </w:p>
    <w:p w:rsidR="00C93E65" w:rsidRPr="0032472E" w:rsidRDefault="00C93E65" w:rsidP="00CC0EDC">
      <w:pPr>
        <w:autoSpaceDE w:val="0"/>
        <w:autoSpaceDN w:val="0"/>
        <w:adjustRightInd w:val="0"/>
        <w:spacing w:after="0" w:line="360" w:lineRule="auto"/>
        <w:jc w:val="center"/>
        <w:rPr>
          <w:rFonts w:cstheme="minorHAnsi"/>
          <w:b/>
          <w:bCs/>
        </w:rPr>
      </w:pPr>
      <w:r w:rsidRPr="0032472E">
        <w:rPr>
          <w:rFonts w:cstheme="minorHAnsi"/>
          <w:b/>
          <w:bCs/>
        </w:rPr>
        <w:lastRenderedPageBreak/>
        <w:t>INTRODUZIONE</w:t>
      </w:r>
    </w:p>
    <w:p w:rsidR="00C93E65" w:rsidRPr="0032472E" w:rsidRDefault="00C93E65" w:rsidP="00C23C19">
      <w:pPr>
        <w:autoSpaceDE w:val="0"/>
        <w:autoSpaceDN w:val="0"/>
        <w:adjustRightInd w:val="0"/>
        <w:spacing w:after="120" w:line="240" w:lineRule="auto"/>
        <w:jc w:val="both"/>
        <w:rPr>
          <w:rFonts w:cstheme="minorHAnsi"/>
        </w:rPr>
      </w:pPr>
      <w:r w:rsidRPr="0032472E">
        <w:rPr>
          <w:rFonts w:cstheme="minorHAnsi"/>
        </w:rPr>
        <w:t>In questo documento, denominato PIANO TRIENNALE DELL’OFFERTA FORMATIVA (PTOF), sono riportate le linee generali e le opzioni strategiche che caratterizzano l’offert</w:t>
      </w:r>
      <w:r w:rsidR="00AB4873">
        <w:rPr>
          <w:rFonts w:cstheme="minorHAnsi"/>
        </w:rPr>
        <w:t>a formativa per il triennio 2022-2025</w:t>
      </w:r>
      <w:r w:rsidRPr="0032472E">
        <w:rPr>
          <w:rFonts w:cstheme="minorHAnsi"/>
        </w:rPr>
        <w:t>, in conformità con l’Art. 3 del DPR 275/1999 (regolamento recante norme in materia di autonomia delle Istituzioni Scolastiche) come modificato dall’Art. 1, comma 14 della legge 107/2015.</w:t>
      </w:r>
    </w:p>
    <w:p w:rsidR="00C93E65" w:rsidRPr="0032472E" w:rsidRDefault="00C93E65" w:rsidP="00C23C19">
      <w:pPr>
        <w:autoSpaceDE w:val="0"/>
        <w:autoSpaceDN w:val="0"/>
        <w:adjustRightInd w:val="0"/>
        <w:spacing w:after="120" w:line="240" w:lineRule="auto"/>
        <w:jc w:val="both"/>
        <w:rPr>
          <w:rFonts w:cstheme="minorHAnsi"/>
        </w:rPr>
      </w:pPr>
      <w:r w:rsidRPr="0032472E">
        <w:rPr>
          <w:rFonts w:cstheme="minorHAnsi"/>
        </w:rPr>
        <w:t>Il PTOF è stato:</w:t>
      </w:r>
    </w:p>
    <w:p w:rsidR="00C93E65" w:rsidRPr="00E868ED" w:rsidRDefault="0020019E" w:rsidP="0060491E">
      <w:pPr>
        <w:pStyle w:val="Paragrafoelenco"/>
        <w:numPr>
          <w:ilvl w:val="0"/>
          <w:numId w:val="69"/>
        </w:numPr>
        <w:autoSpaceDE w:val="0"/>
        <w:autoSpaceDN w:val="0"/>
        <w:adjustRightInd w:val="0"/>
        <w:spacing w:after="120" w:line="240" w:lineRule="auto"/>
        <w:jc w:val="both"/>
        <w:rPr>
          <w:rFonts w:cstheme="minorHAnsi"/>
        </w:rPr>
      </w:pPr>
      <w:r>
        <w:rPr>
          <w:rFonts w:cstheme="minorHAnsi"/>
        </w:rPr>
        <w:t>sviluppato dal C</w:t>
      </w:r>
      <w:r w:rsidR="00C93E65" w:rsidRPr="00E868ED">
        <w:rPr>
          <w:rFonts w:cstheme="minorHAnsi"/>
        </w:rPr>
        <w:t xml:space="preserve">ollegio dei docenti sulla base degli indirizzi per le attività della scuola e delle scelte di gestione e di amministrazione </w:t>
      </w:r>
      <w:r>
        <w:rPr>
          <w:rFonts w:cstheme="minorHAnsi"/>
        </w:rPr>
        <w:t>definiti dalla Direzione e dal D</w:t>
      </w:r>
      <w:r w:rsidR="00C93E65" w:rsidRPr="00E868ED">
        <w:rPr>
          <w:rFonts w:cstheme="minorHAnsi"/>
        </w:rPr>
        <w:t>irigente scolastico;</w:t>
      </w:r>
    </w:p>
    <w:p w:rsidR="00C93E65" w:rsidRPr="00E868ED" w:rsidRDefault="0020019E" w:rsidP="0060491E">
      <w:pPr>
        <w:pStyle w:val="Paragrafoelenco"/>
        <w:numPr>
          <w:ilvl w:val="0"/>
          <w:numId w:val="69"/>
        </w:numPr>
        <w:autoSpaceDE w:val="0"/>
        <w:autoSpaceDN w:val="0"/>
        <w:adjustRightInd w:val="0"/>
        <w:spacing w:after="120" w:line="240" w:lineRule="auto"/>
        <w:jc w:val="both"/>
        <w:rPr>
          <w:rFonts w:cstheme="minorHAnsi"/>
        </w:rPr>
      </w:pPr>
      <w:r>
        <w:rPr>
          <w:rFonts w:cstheme="minorHAnsi"/>
        </w:rPr>
        <w:t>deliberato dal C</w:t>
      </w:r>
      <w:r w:rsidR="00C93E65" w:rsidRPr="00E868ED">
        <w:rPr>
          <w:rFonts w:cstheme="minorHAnsi"/>
        </w:rPr>
        <w:t>onsiglio d’istituto.</w:t>
      </w:r>
    </w:p>
    <w:p w:rsidR="00C93E65" w:rsidRPr="0032472E" w:rsidRDefault="00C93E65" w:rsidP="00C23C19">
      <w:pPr>
        <w:autoSpaceDE w:val="0"/>
        <w:autoSpaceDN w:val="0"/>
        <w:adjustRightInd w:val="0"/>
        <w:spacing w:after="120" w:line="240" w:lineRule="auto"/>
        <w:jc w:val="both"/>
        <w:rPr>
          <w:rFonts w:cstheme="minorHAnsi"/>
        </w:rPr>
      </w:pPr>
      <w:r w:rsidRPr="0032472E">
        <w:rPr>
          <w:rFonts w:cstheme="minorHAnsi"/>
        </w:rPr>
        <w:t xml:space="preserve">Il POF è il documento </w:t>
      </w:r>
      <w:proofErr w:type="spellStart"/>
      <w:r w:rsidRPr="0032472E">
        <w:rPr>
          <w:rFonts w:cstheme="minorHAnsi"/>
        </w:rPr>
        <w:t>identitario</w:t>
      </w:r>
      <w:proofErr w:type="spellEnd"/>
      <w:r w:rsidRPr="0032472E">
        <w:rPr>
          <w:rFonts w:cstheme="minorHAnsi"/>
        </w:rPr>
        <w:t xml:space="preserve"> dell’istituzione scolastica in quanto ne esplicita le opzioni educative, culturali e organizzative. In altri termini Il POF è la più ampia espressione di autonomia dell’istituzione scolastica.</w:t>
      </w:r>
    </w:p>
    <w:p w:rsidR="00C93E65" w:rsidRPr="0032472E" w:rsidRDefault="00C93E65" w:rsidP="00C23C19">
      <w:pPr>
        <w:autoSpaceDE w:val="0"/>
        <w:autoSpaceDN w:val="0"/>
        <w:adjustRightInd w:val="0"/>
        <w:spacing w:after="120" w:line="240" w:lineRule="auto"/>
        <w:jc w:val="both"/>
        <w:rPr>
          <w:rFonts w:cstheme="minorHAnsi"/>
        </w:rPr>
      </w:pPr>
      <w:r w:rsidRPr="0032472E">
        <w:rPr>
          <w:rFonts w:cstheme="minorHAnsi"/>
        </w:rPr>
        <w:t>CHE COS'E' IL “PIANO DELL'OFFERTA FORMATIVA”</w:t>
      </w:r>
    </w:p>
    <w:p w:rsidR="00C93E65" w:rsidRPr="0032472E" w:rsidRDefault="00C93E65" w:rsidP="00C23C19">
      <w:pPr>
        <w:autoSpaceDE w:val="0"/>
        <w:autoSpaceDN w:val="0"/>
        <w:adjustRightInd w:val="0"/>
        <w:spacing w:after="120" w:line="240" w:lineRule="auto"/>
        <w:jc w:val="both"/>
        <w:rPr>
          <w:rFonts w:cstheme="minorHAnsi"/>
        </w:rPr>
      </w:pPr>
      <w:r w:rsidRPr="0032472E">
        <w:rPr>
          <w:rFonts w:cstheme="minorHAnsi"/>
        </w:rPr>
        <w:t>Per comprendere meglio cos'è il POF è opportuno richiamare preliminarmente il significato del termine “</w:t>
      </w:r>
      <w:r w:rsidRPr="0032472E">
        <w:rPr>
          <w:rFonts w:cstheme="minorHAnsi"/>
          <w:b/>
          <w:bCs/>
        </w:rPr>
        <w:t>pianificazione</w:t>
      </w:r>
      <w:r w:rsidRPr="0032472E">
        <w:rPr>
          <w:rFonts w:cstheme="minorHAnsi"/>
        </w:rPr>
        <w:t>”. Da un punto di vista generale la pianificazione didattica può essere considerata l'area compresa fra due superfici concentriche: la più esterna, rappresentativa dell’ambiente socio-istituzionale, vale a dire il complesso delle norme (statali, regionali, locali, ecc</w:t>
      </w:r>
      <w:r w:rsidR="00B934CF">
        <w:rPr>
          <w:rFonts w:cstheme="minorHAnsi"/>
        </w:rPr>
        <w:t>.</w:t>
      </w:r>
      <w:r w:rsidRPr="0032472E">
        <w:rPr>
          <w:rFonts w:cstheme="minorHAnsi"/>
        </w:rPr>
        <w:t xml:space="preserve">), dei soggetti, dei committenti e degli </w:t>
      </w:r>
      <w:proofErr w:type="spellStart"/>
      <w:r w:rsidRPr="0032472E">
        <w:rPr>
          <w:rFonts w:cstheme="minorHAnsi"/>
        </w:rPr>
        <w:t>stakeholder</w:t>
      </w:r>
      <w:proofErr w:type="spellEnd"/>
      <w:r w:rsidRPr="0032472E">
        <w:rPr>
          <w:rFonts w:cstheme="minorHAnsi"/>
        </w:rPr>
        <w:t xml:space="preserve"> (portatori d'interesse, ossia chiunque è interessato al buon andamento dell'Istituto) che costituiscono il sistema delle regole, dei vincoli e degli interessi entro il quale l'istituto opera.</w:t>
      </w:r>
    </w:p>
    <w:p w:rsidR="00C93E65" w:rsidRPr="0032472E" w:rsidRDefault="00C93E65" w:rsidP="00C23C19">
      <w:pPr>
        <w:autoSpaceDE w:val="0"/>
        <w:autoSpaceDN w:val="0"/>
        <w:adjustRightInd w:val="0"/>
        <w:spacing w:after="120" w:line="240" w:lineRule="auto"/>
        <w:jc w:val="both"/>
        <w:rPr>
          <w:rFonts w:cstheme="minorHAnsi"/>
        </w:rPr>
      </w:pPr>
      <w:r w:rsidRPr="0032472E">
        <w:rPr>
          <w:rFonts w:cstheme="minorHAnsi"/>
        </w:rPr>
        <w:t>La superficie più interna, rappresenta invece l’identità professionale del docente o</w:t>
      </w:r>
      <w:r w:rsidR="00B67671">
        <w:rPr>
          <w:rFonts w:cstheme="minorHAnsi"/>
        </w:rPr>
        <w:t xml:space="preserve"> del team: lo spazio</w:t>
      </w:r>
      <w:r w:rsidRPr="0032472E">
        <w:rPr>
          <w:rFonts w:cstheme="minorHAnsi"/>
        </w:rPr>
        <w:t xml:space="preserve"> indicato solitamente con l’espressione “</w:t>
      </w:r>
      <w:r w:rsidRPr="0032472E">
        <w:rPr>
          <w:rFonts w:cstheme="minorHAnsi"/>
          <w:b/>
          <w:bCs/>
        </w:rPr>
        <w:t>libertà d’insegnamento</w:t>
      </w:r>
      <w:r w:rsidRPr="0032472E">
        <w:rPr>
          <w:rFonts w:cstheme="minorHAnsi"/>
        </w:rPr>
        <w:t>”.</w:t>
      </w:r>
    </w:p>
    <w:p w:rsidR="00CA70F8" w:rsidRDefault="00C93E65" w:rsidP="00C23C19">
      <w:pPr>
        <w:autoSpaceDE w:val="0"/>
        <w:autoSpaceDN w:val="0"/>
        <w:adjustRightInd w:val="0"/>
        <w:spacing w:after="120" w:line="240" w:lineRule="auto"/>
        <w:jc w:val="both"/>
        <w:rPr>
          <w:rFonts w:cstheme="minorHAnsi"/>
        </w:rPr>
      </w:pPr>
      <w:r w:rsidRPr="0032472E">
        <w:rPr>
          <w:rFonts w:cstheme="minorHAnsi"/>
        </w:rPr>
        <w:t>L’area fra le due superfici è l’area della “PIANIFICAZIONE DIDATTICA”, ossia la matrice di connessione che lega il momento individuale a quello generale e di sfondo.</w:t>
      </w:r>
    </w:p>
    <w:p w:rsidR="00C93E65" w:rsidRPr="0032472E" w:rsidRDefault="00C93E65" w:rsidP="0032472E">
      <w:pPr>
        <w:autoSpaceDE w:val="0"/>
        <w:autoSpaceDN w:val="0"/>
        <w:adjustRightInd w:val="0"/>
        <w:spacing w:after="0" w:line="360" w:lineRule="auto"/>
        <w:jc w:val="both"/>
        <w:rPr>
          <w:rFonts w:cstheme="minorHAnsi"/>
        </w:rPr>
      </w:pPr>
      <w:r w:rsidRPr="0032472E">
        <w:rPr>
          <w:rFonts w:cstheme="minorHAnsi"/>
        </w:rPr>
        <w:t>QUINDI SI INDIVIDUANO I DUE LIVELLI:</w:t>
      </w:r>
    </w:p>
    <w:tbl>
      <w:tblPr>
        <w:tblStyle w:val="Grigliatabella"/>
        <w:tblW w:w="0" w:type="auto"/>
        <w:tblLook w:val="04A0"/>
      </w:tblPr>
      <w:tblGrid>
        <w:gridCol w:w="4889"/>
        <w:gridCol w:w="4889"/>
      </w:tblGrid>
      <w:tr w:rsidR="0017420E" w:rsidRPr="0032472E" w:rsidTr="0017420E">
        <w:tc>
          <w:tcPr>
            <w:tcW w:w="4889" w:type="dxa"/>
          </w:tcPr>
          <w:p w:rsidR="0017420E" w:rsidRPr="0032472E" w:rsidRDefault="0017420E" w:rsidP="00C93E65">
            <w:pPr>
              <w:autoSpaceDE w:val="0"/>
              <w:autoSpaceDN w:val="0"/>
              <w:adjustRightInd w:val="0"/>
              <w:rPr>
                <w:rFonts w:cstheme="minorHAnsi"/>
              </w:rPr>
            </w:pPr>
            <w:r w:rsidRPr="0032472E">
              <w:rPr>
                <w:rFonts w:cstheme="minorHAnsi"/>
                <w:b/>
                <w:bCs/>
              </w:rPr>
              <w:t>LIVELLO</w:t>
            </w:r>
          </w:p>
        </w:tc>
        <w:tc>
          <w:tcPr>
            <w:tcW w:w="4889" w:type="dxa"/>
          </w:tcPr>
          <w:p w:rsidR="0017420E" w:rsidRPr="0032472E" w:rsidRDefault="0017420E" w:rsidP="0017420E">
            <w:pPr>
              <w:autoSpaceDE w:val="0"/>
              <w:autoSpaceDN w:val="0"/>
              <w:adjustRightInd w:val="0"/>
              <w:rPr>
                <w:rFonts w:cstheme="minorHAnsi"/>
                <w:b/>
                <w:bCs/>
              </w:rPr>
            </w:pPr>
            <w:r w:rsidRPr="0032472E">
              <w:rPr>
                <w:rFonts w:cstheme="minorHAnsi"/>
                <w:b/>
                <w:bCs/>
              </w:rPr>
              <w:t>TITOLARE</w:t>
            </w:r>
          </w:p>
          <w:p w:rsidR="0017420E" w:rsidRPr="0032472E" w:rsidRDefault="0017420E" w:rsidP="00C93E65">
            <w:pPr>
              <w:autoSpaceDE w:val="0"/>
              <w:autoSpaceDN w:val="0"/>
              <w:adjustRightInd w:val="0"/>
              <w:rPr>
                <w:rFonts w:cstheme="minorHAnsi"/>
              </w:rPr>
            </w:pPr>
          </w:p>
        </w:tc>
      </w:tr>
      <w:tr w:rsidR="0017420E" w:rsidRPr="0032472E" w:rsidTr="0017420E">
        <w:tc>
          <w:tcPr>
            <w:tcW w:w="4889" w:type="dxa"/>
          </w:tcPr>
          <w:p w:rsidR="0017420E" w:rsidRPr="0032472E" w:rsidRDefault="0017420E" w:rsidP="00C93E65">
            <w:pPr>
              <w:autoSpaceDE w:val="0"/>
              <w:autoSpaceDN w:val="0"/>
              <w:adjustRightInd w:val="0"/>
              <w:rPr>
                <w:rFonts w:cstheme="minorHAnsi"/>
              </w:rPr>
            </w:pPr>
            <w:r w:rsidRPr="0032472E">
              <w:rPr>
                <w:rFonts w:cstheme="minorHAnsi"/>
                <w:b/>
                <w:bCs/>
              </w:rPr>
              <w:t xml:space="preserve">1) PIANIFICAZIONE </w:t>
            </w:r>
            <w:proofErr w:type="spellStart"/>
            <w:r w:rsidRPr="0032472E">
              <w:rPr>
                <w:rFonts w:cstheme="minorHAnsi"/>
              </w:rPr>
              <w:t>P.T.O.F.</w:t>
            </w:r>
            <w:proofErr w:type="spellEnd"/>
          </w:p>
        </w:tc>
        <w:tc>
          <w:tcPr>
            <w:tcW w:w="4889" w:type="dxa"/>
          </w:tcPr>
          <w:p w:rsidR="0017420E" w:rsidRPr="0032472E" w:rsidRDefault="0020019E" w:rsidP="0017420E">
            <w:pPr>
              <w:autoSpaceDE w:val="0"/>
              <w:autoSpaceDN w:val="0"/>
              <w:adjustRightInd w:val="0"/>
              <w:rPr>
                <w:rFonts w:cstheme="minorHAnsi"/>
              </w:rPr>
            </w:pPr>
            <w:r>
              <w:rPr>
                <w:rFonts w:cstheme="minorHAnsi"/>
              </w:rPr>
              <w:t>elaborato dal C</w:t>
            </w:r>
            <w:r w:rsidR="0017420E" w:rsidRPr="0032472E">
              <w:rPr>
                <w:rFonts w:cstheme="minorHAnsi"/>
              </w:rPr>
              <w:t>ollegio dei docenti e deliberato dal Consiglio d'istituto</w:t>
            </w:r>
          </w:p>
        </w:tc>
      </w:tr>
      <w:tr w:rsidR="0017420E" w:rsidRPr="0032472E" w:rsidTr="0017420E">
        <w:tc>
          <w:tcPr>
            <w:tcW w:w="4889" w:type="dxa"/>
          </w:tcPr>
          <w:p w:rsidR="0017420E" w:rsidRPr="0032472E" w:rsidRDefault="0017420E" w:rsidP="0017420E">
            <w:pPr>
              <w:autoSpaceDE w:val="0"/>
              <w:autoSpaceDN w:val="0"/>
              <w:adjustRightInd w:val="0"/>
              <w:rPr>
                <w:rFonts w:cstheme="minorHAnsi"/>
                <w:b/>
                <w:bCs/>
              </w:rPr>
            </w:pPr>
            <w:r w:rsidRPr="0032472E">
              <w:rPr>
                <w:rFonts w:cstheme="minorHAnsi"/>
                <w:b/>
                <w:bCs/>
              </w:rPr>
              <w:t>2) PROGETTAZIONE</w:t>
            </w:r>
          </w:p>
          <w:p w:rsidR="0017420E" w:rsidRPr="0032472E" w:rsidRDefault="0017420E" w:rsidP="0017420E">
            <w:pPr>
              <w:autoSpaceDE w:val="0"/>
              <w:autoSpaceDN w:val="0"/>
              <w:adjustRightInd w:val="0"/>
              <w:rPr>
                <w:rFonts w:cstheme="minorHAnsi"/>
              </w:rPr>
            </w:pPr>
            <w:r w:rsidRPr="0032472E">
              <w:rPr>
                <w:rFonts w:cstheme="minorHAnsi"/>
              </w:rPr>
              <w:t>A): progettazione di classe</w:t>
            </w:r>
          </w:p>
          <w:p w:rsidR="0017420E" w:rsidRPr="0032472E" w:rsidRDefault="0017420E" w:rsidP="0017420E">
            <w:pPr>
              <w:autoSpaceDE w:val="0"/>
              <w:autoSpaceDN w:val="0"/>
              <w:adjustRightInd w:val="0"/>
              <w:rPr>
                <w:rFonts w:cstheme="minorHAnsi"/>
              </w:rPr>
            </w:pPr>
          </w:p>
          <w:p w:rsidR="0017420E" w:rsidRPr="0032472E" w:rsidRDefault="0017420E" w:rsidP="00C93E65">
            <w:pPr>
              <w:autoSpaceDE w:val="0"/>
              <w:autoSpaceDN w:val="0"/>
              <w:adjustRightInd w:val="0"/>
              <w:rPr>
                <w:rFonts w:cstheme="minorHAnsi"/>
                <w:b/>
                <w:bCs/>
              </w:rPr>
            </w:pPr>
            <w:r w:rsidRPr="0032472E">
              <w:rPr>
                <w:rFonts w:cstheme="minorHAnsi"/>
              </w:rPr>
              <w:t>B): progettazione disciplinare</w:t>
            </w:r>
          </w:p>
        </w:tc>
        <w:tc>
          <w:tcPr>
            <w:tcW w:w="4889" w:type="dxa"/>
          </w:tcPr>
          <w:p w:rsidR="0017420E" w:rsidRPr="0032472E" w:rsidRDefault="0017420E" w:rsidP="0017420E">
            <w:pPr>
              <w:autoSpaceDE w:val="0"/>
              <w:autoSpaceDN w:val="0"/>
              <w:adjustRightInd w:val="0"/>
              <w:rPr>
                <w:rFonts w:cstheme="minorHAnsi"/>
              </w:rPr>
            </w:pPr>
          </w:p>
          <w:p w:rsidR="0017420E" w:rsidRPr="0032472E" w:rsidRDefault="0017420E" w:rsidP="0017420E">
            <w:pPr>
              <w:autoSpaceDE w:val="0"/>
              <w:autoSpaceDN w:val="0"/>
              <w:adjustRightInd w:val="0"/>
              <w:rPr>
                <w:rFonts w:cstheme="minorHAnsi"/>
              </w:rPr>
            </w:pPr>
            <w:r w:rsidRPr="0032472E">
              <w:rPr>
                <w:rFonts w:cstheme="minorHAnsi"/>
              </w:rPr>
              <w:t>elaborata e deliberata dal team o consiglio di classe</w:t>
            </w:r>
          </w:p>
          <w:p w:rsidR="0032472E" w:rsidRDefault="0032472E" w:rsidP="0017420E">
            <w:pPr>
              <w:autoSpaceDE w:val="0"/>
              <w:autoSpaceDN w:val="0"/>
              <w:adjustRightInd w:val="0"/>
              <w:rPr>
                <w:rFonts w:cstheme="minorHAnsi"/>
              </w:rPr>
            </w:pPr>
          </w:p>
          <w:p w:rsidR="0017420E" w:rsidRPr="0032472E" w:rsidRDefault="0017420E" w:rsidP="0017420E">
            <w:pPr>
              <w:autoSpaceDE w:val="0"/>
              <w:autoSpaceDN w:val="0"/>
              <w:adjustRightInd w:val="0"/>
              <w:rPr>
                <w:rFonts w:cstheme="minorHAnsi"/>
              </w:rPr>
            </w:pPr>
            <w:r w:rsidRPr="0032472E">
              <w:rPr>
                <w:rFonts w:cstheme="minorHAnsi"/>
              </w:rPr>
              <w:t>elaborata dal dipartimento disciplinare o dal singolo docente</w:t>
            </w:r>
          </w:p>
        </w:tc>
      </w:tr>
    </w:tbl>
    <w:p w:rsidR="00744DB9" w:rsidRDefault="00744DB9" w:rsidP="0097012C">
      <w:pPr>
        <w:pStyle w:val="Default"/>
        <w:spacing w:line="360" w:lineRule="auto"/>
        <w:jc w:val="center"/>
        <w:rPr>
          <w:rFonts w:asciiTheme="minorHAnsi" w:hAnsiTheme="minorHAnsi" w:cstheme="minorHAnsi"/>
          <w:sz w:val="22"/>
          <w:szCs w:val="22"/>
        </w:rPr>
      </w:pPr>
    </w:p>
    <w:p w:rsidR="0097012C" w:rsidRPr="00C33B73" w:rsidRDefault="0097012C" w:rsidP="0060491E">
      <w:pPr>
        <w:pStyle w:val="Default"/>
        <w:numPr>
          <w:ilvl w:val="0"/>
          <w:numId w:val="50"/>
        </w:numPr>
        <w:spacing w:line="360" w:lineRule="auto"/>
        <w:rPr>
          <w:rFonts w:asciiTheme="minorHAnsi" w:hAnsiTheme="minorHAnsi" w:cstheme="minorHAnsi"/>
          <w:b/>
          <w:sz w:val="22"/>
          <w:szCs w:val="22"/>
        </w:rPr>
      </w:pPr>
      <w:r w:rsidRPr="00C33B73">
        <w:rPr>
          <w:rFonts w:asciiTheme="minorHAnsi" w:hAnsiTheme="minorHAnsi" w:cstheme="minorHAnsi"/>
          <w:b/>
          <w:sz w:val="22"/>
          <w:szCs w:val="22"/>
        </w:rPr>
        <w:t>PRESENTAZIONE DELL’ISTITUTO</w:t>
      </w:r>
    </w:p>
    <w:p w:rsidR="0097012C" w:rsidRDefault="0097012C" w:rsidP="002F019B">
      <w:pPr>
        <w:pStyle w:val="Default"/>
        <w:spacing w:after="120"/>
        <w:jc w:val="both"/>
        <w:rPr>
          <w:rFonts w:asciiTheme="minorHAnsi" w:hAnsiTheme="minorHAnsi" w:cstheme="minorHAnsi"/>
          <w:sz w:val="22"/>
          <w:szCs w:val="22"/>
        </w:rPr>
      </w:pPr>
      <w:r w:rsidRPr="00C33B73">
        <w:rPr>
          <w:rStyle w:val="Enfasigrassetto"/>
          <w:rFonts w:asciiTheme="minorHAnsi" w:hAnsiTheme="minorHAnsi" w:cstheme="minorHAnsi"/>
          <w:b w:val="0"/>
          <w:sz w:val="22"/>
          <w:szCs w:val="22"/>
        </w:rPr>
        <w:t>L’Istituto Paritario “G. Visconti”</w:t>
      </w:r>
      <w:r w:rsidRPr="00C33B73">
        <w:rPr>
          <w:rFonts w:asciiTheme="minorHAnsi" w:hAnsiTheme="minorHAnsi" w:cstheme="minorHAnsi"/>
          <w:sz w:val="22"/>
          <w:szCs w:val="22"/>
        </w:rPr>
        <w:t>,</w:t>
      </w:r>
      <w:r w:rsidRPr="006E2D73">
        <w:rPr>
          <w:rFonts w:asciiTheme="minorHAnsi" w:hAnsiTheme="minorHAnsi" w:cstheme="minorHAnsi"/>
          <w:sz w:val="22"/>
          <w:szCs w:val="22"/>
        </w:rPr>
        <w:t>fondato nell’anno 1969</w:t>
      </w:r>
      <w:r w:rsidR="002F019B">
        <w:rPr>
          <w:rFonts w:asciiTheme="minorHAnsi" w:hAnsiTheme="minorHAnsi" w:cstheme="minorHAnsi"/>
          <w:sz w:val="22"/>
          <w:szCs w:val="22"/>
        </w:rPr>
        <w:t xml:space="preserve">, </w:t>
      </w:r>
      <w:r w:rsidRPr="006E2D73">
        <w:rPr>
          <w:rFonts w:asciiTheme="minorHAnsi" w:hAnsiTheme="minorHAnsi" w:cstheme="minorHAnsi"/>
          <w:sz w:val="22"/>
          <w:szCs w:val="22"/>
        </w:rPr>
        <w:t xml:space="preserve">si è segnalato, fin dall’inizio delle attività, per la sua posizione di prestigio tra le scuole secondarie superiori a gestione privata laica operanti in Roma. Dal 2004 è gestito dalla Fondazione Luigi </w:t>
      </w:r>
      <w:proofErr w:type="spellStart"/>
      <w:r w:rsidRPr="006E2D73">
        <w:rPr>
          <w:rFonts w:asciiTheme="minorHAnsi" w:hAnsiTheme="minorHAnsi" w:cstheme="minorHAnsi"/>
          <w:sz w:val="22"/>
          <w:szCs w:val="22"/>
        </w:rPr>
        <w:t>Granese</w:t>
      </w:r>
      <w:proofErr w:type="spellEnd"/>
      <w:r w:rsidRPr="006E2D73">
        <w:rPr>
          <w:rFonts w:asciiTheme="minorHAnsi" w:hAnsiTheme="minorHAnsi" w:cstheme="minorHAnsi"/>
          <w:sz w:val="22"/>
          <w:szCs w:val="22"/>
        </w:rPr>
        <w:t>. Dal mese di nov</w:t>
      </w:r>
      <w:r>
        <w:rPr>
          <w:rFonts w:asciiTheme="minorHAnsi" w:hAnsiTheme="minorHAnsi" w:cstheme="minorHAnsi"/>
          <w:sz w:val="22"/>
          <w:szCs w:val="22"/>
        </w:rPr>
        <w:t xml:space="preserve">embre 2007 l’Istituto Visconti </w:t>
      </w:r>
      <w:r w:rsidRPr="006E2D73">
        <w:rPr>
          <w:rFonts w:asciiTheme="minorHAnsi" w:hAnsiTheme="minorHAnsi" w:cstheme="minorHAnsi"/>
          <w:sz w:val="22"/>
          <w:szCs w:val="22"/>
        </w:rPr>
        <w:t xml:space="preserve">ha trasferito la sua sede in via Nazario Sauro,1, che diviene anche la sede legale della Fondazione ’Luigi </w:t>
      </w:r>
      <w:proofErr w:type="spellStart"/>
      <w:r w:rsidRPr="006E2D73">
        <w:rPr>
          <w:rFonts w:asciiTheme="minorHAnsi" w:hAnsiTheme="minorHAnsi" w:cstheme="minorHAnsi"/>
          <w:sz w:val="22"/>
          <w:szCs w:val="22"/>
        </w:rPr>
        <w:t>Granese</w:t>
      </w:r>
      <w:proofErr w:type="spellEnd"/>
      <w:r w:rsidRPr="006E2D73">
        <w:rPr>
          <w:rFonts w:asciiTheme="minorHAnsi" w:hAnsiTheme="minorHAnsi" w:cstheme="minorHAnsi"/>
          <w:sz w:val="22"/>
          <w:szCs w:val="22"/>
        </w:rPr>
        <w:t xml:space="preserve"> - ONLUS’ che lo amministra sen</w:t>
      </w:r>
      <w:r w:rsidR="00607FD2">
        <w:rPr>
          <w:rFonts w:asciiTheme="minorHAnsi" w:hAnsiTheme="minorHAnsi" w:cstheme="minorHAnsi"/>
          <w:sz w:val="22"/>
          <w:szCs w:val="22"/>
        </w:rPr>
        <w:t>za scopo di lucro (art. 1 dell’</w:t>
      </w:r>
      <w:r w:rsidRPr="006E2D73">
        <w:rPr>
          <w:rFonts w:asciiTheme="minorHAnsi" w:hAnsiTheme="minorHAnsi" w:cstheme="minorHAnsi"/>
          <w:sz w:val="22"/>
          <w:szCs w:val="22"/>
        </w:rPr>
        <w:t xml:space="preserve">atto costitutivo). </w:t>
      </w:r>
    </w:p>
    <w:p w:rsidR="0097012C" w:rsidRDefault="0097012C" w:rsidP="00A52ABC">
      <w:pPr>
        <w:pStyle w:val="NormaleWeb"/>
        <w:spacing w:before="0" w:beforeAutospacing="0" w:after="120" w:afterAutospacing="0"/>
        <w:jc w:val="both"/>
        <w:rPr>
          <w:rFonts w:asciiTheme="minorHAnsi" w:hAnsiTheme="minorHAnsi" w:cstheme="minorHAnsi"/>
          <w:sz w:val="22"/>
          <w:szCs w:val="22"/>
        </w:rPr>
      </w:pPr>
      <w:r w:rsidRPr="006E2D73">
        <w:rPr>
          <w:rFonts w:asciiTheme="minorHAnsi" w:hAnsiTheme="minorHAnsi" w:cstheme="minorHAnsi"/>
          <w:sz w:val="22"/>
          <w:szCs w:val="22"/>
        </w:rPr>
        <w:t>Le finalità della Fondazione sono esplicitate nell’art. 3 di tale atto e sono recepite nel Piano dell’Offerta Formativa dell’Istituto, a partire dall’anno scolastico 2007 – 2008.</w:t>
      </w:r>
    </w:p>
    <w:p w:rsidR="0097012C" w:rsidRPr="006E2D73" w:rsidRDefault="0097012C" w:rsidP="0097012C">
      <w:pPr>
        <w:pStyle w:val="NormaleWeb"/>
        <w:spacing w:after="0" w:afterAutospacing="0" w:line="360" w:lineRule="auto"/>
        <w:jc w:val="center"/>
        <w:rPr>
          <w:rFonts w:asciiTheme="minorHAnsi" w:hAnsiTheme="minorHAnsi" w:cstheme="minorHAnsi"/>
          <w:sz w:val="22"/>
          <w:szCs w:val="22"/>
        </w:rPr>
      </w:pPr>
      <w:r>
        <w:rPr>
          <w:rFonts w:asciiTheme="minorHAnsi" w:hAnsiTheme="minorHAnsi" w:cstheme="minorHAnsi"/>
          <w:sz w:val="22"/>
          <w:szCs w:val="22"/>
        </w:rPr>
        <w:t>FINALITÀ</w:t>
      </w:r>
    </w:p>
    <w:p w:rsidR="0097012C" w:rsidRPr="006E2D73" w:rsidRDefault="0097012C" w:rsidP="0060491E">
      <w:pPr>
        <w:pStyle w:val="NormaleWeb"/>
        <w:numPr>
          <w:ilvl w:val="0"/>
          <w:numId w:val="3"/>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promuovere e diffondere la cultura e la </w:t>
      </w:r>
      <w:r w:rsidRPr="006E2D73">
        <w:rPr>
          <w:rFonts w:asciiTheme="minorHAnsi" w:hAnsiTheme="minorHAnsi" w:cstheme="minorHAnsi"/>
          <w:sz w:val="22"/>
          <w:szCs w:val="22"/>
        </w:rPr>
        <w:t>formazione umana e professionale degli individui, favorendo l’integrazione di cultura, lingua, religione e nazionalità diverse;</w:t>
      </w:r>
    </w:p>
    <w:p w:rsidR="0097012C" w:rsidRPr="006E2D73" w:rsidRDefault="0097012C" w:rsidP="0060491E">
      <w:pPr>
        <w:pStyle w:val="NormaleWeb"/>
        <w:numPr>
          <w:ilvl w:val="0"/>
          <w:numId w:val="3"/>
        </w:numPr>
        <w:jc w:val="both"/>
        <w:rPr>
          <w:rFonts w:asciiTheme="minorHAnsi" w:hAnsiTheme="minorHAnsi" w:cstheme="minorHAnsi"/>
          <w:sz w:val="22"/>
          <w:szCs w:val="22"/>
        </w:rPr>
      </w:pPr>
      <w:r w:rsidRPr="006E2D73">
        <w:rPr>
          <w:rFonts w:asciiTheme="minorHAnsi" w:hAnsiTheme="minorHAnsi" w:cstheme="minorHAnsi"/>
          <w:sz w:val="22"/>
          <w:szCs w:val="22"/>
        </w:rPr>
        <w:lastRenderedPageBreak/>
        <w:t>promuovere e tradurre in atto la collaborazione tra docenti e famiglie, nella condivisione di proposte educative intese al rinno</w:t>
      </w:r>
      <w:r w:rsidR="0020019E">
        <w:rPr>
          <w:rFonts w:asciiTheme="minorHAnsi" w:hAnsiTheme="minorHAnsi" w:cstheme="minorHAnsi"/>
          <w:sz w:val="22"/>
          <w:szCs w:val="22"/>
        </w:rPr>
        <w:t>vamento e all’</w:t>
      </w:r>
      <w:r>
        <w:rPr>
          <w:rFonts w:asciiTheme="minorHAnsi" w:hAnsiTheme="minorHAnsi" w:cstheme="minorHAnsi"/>
          <w:sz w:val="22"/>
          <w:szCs w:val="22"/>
        </w:rPr>
        <w:t>efficienza dell’</w:t>
      </w:r>
      <w:r w:rsidRPr="006E2D73">
        <w:rPr>
          <w:rFonts w:asciiTheme="minorHAnsi" w:hAnsiTheme="minorHAnsi" w:cstheme="minorHAnsi"/>
          <w:sz w:val="22"/>
          <w:szCs w:val="22"/>
        </w:rPr>
        <w:t>attività didattica;</w:t>
      </w:r>
    </w:p>
    <w:p w:rsidR="0097012C" w:rsidRPr="006E2D73" w:rsidRDefault="0097012C" w:rsidP="0060491E">
      <w:pPr>
        <w:pStyle w:val="NormaleWeb"/>
        <w:numPr>
          <w:ilvl w:val="0"/>
          <w:numId w:val="3"/>
        </w:numPr>
        <w:jc w:val="both"/>
        <w:rPr>
          <w:rFonts w:asciiTheme="minorHAnsi" w:hAnsiTheme="minorHAnsi" w:cstheme="minorHAnsi"/>
          <w:sz w:val="22"/>
          <w:szCs w:val="22"/>
        </w:rPr>
      </w:pPr>
      <w:r w:rsidRPr="006E2D73">
        <w:rPr>
          <w:rFonts w:asciiTheme="minorHAnsi" w:hAnsiTheme="minorHAnsi" w:cstheme="minorHAnsi"/>
          <w:sz w:val="22"/>
          <w:szCs w:val="22"/>
        </w:rPr>
        <w:t>sviluppare attività di orientamento, ricerca e sperimentazione, anche con la collaborazione di Università, Istituti scolastici, Enti e Fondazioni indirizzati ad attività pedagogiche, orientative e formative:</w:t>
      </w:r>
    </w:p>
    <w:p w:rsidR="00B67671" w:rsidRPr="00B67671" w:rsidRDefault="00B67671" w:rsidP="0060491E">
      <w:pPr>
        <w:pStyle w:val="NormaleWeb"/>
        <w:numPr>
          <w:ilvl w:val="0"/>
          <w:numId w:val="3"/>
        </w:numPr>
        <w:jc w:val="both"/>
        <w:rPr>
          <w:rFonts w:asciiTheme="minorHAnsi" w:hAnsiTheme="minorHAnsi" w:cstheme="minorHAnsi"/>
          <w:sz w:val="22"/>
          <w:szCs w:val="22"/>
        </w:rPr>
      </w:pPr>
      <w:r w:rsidRPr="00B67671">
        <w:rPr>
          <w:rFonts w:asciiTheme="minorHAnsi" w:hAnsiTheme="minorHAnsi" w:cstheme="minorHAnsi"/>
          <w:sz w:val="22"/>
          <w:szCs w:val="22"/>
        </w:rPr>
        <w:t xml:space="preserve">ricondurre l’insieme delle competenze da acquisire alla classificazione propria della cittadinanza europea: </w:t>
      </w:r>
      <w:r w:rsidRPr="00B67671">
        <w:rPr>
          <w:rFonts w:asciiTheme="minorHAnsi" w:hAnsiTheme="minorHAnsi" w:cstheme="minorHAnsi"/>
          <w:bCs/>
          <w:sz w:val="22"/>
          <w:szCs w:val="22"/>
        </w:rPr>
        <w:t>comunicazione in lingua madre</w:t>
      </w:r>
      <w:r w:rsidRPr="00B67671">
        <w:rPr>
          <w:rFonts w:asciiTheme="minorHAnsi" w:hAnsiTheme="minorHAnsi" w:cstheme="minorHAnsi"/>
          <w:sz w:val="22"/>
          <w:szCs w:val="22"/>
        </w:rPr>
        <w:t xml:space="preserve">, </w:t>
      </w:r>
      <w:r w:rsidRPr="00B67671">
        <w:rPr>
          <w:rFonts w:asciiTheme="minorHAnsi" w:hAnsiTheme="minorHAnsi" w:cstheme="minorHAnsi"/>
          <w:bCs/>
          <w:sz w:val="22"/>
          <w:szCs w:val="22"/>
        </w:rPr>
        <w:t>comunicazione in lingua straniera</w:t>
      </w:r>
      <w:r w:rsidRPr="00B67671">
        <w:rPr>
          <w:rFonts w:asciiTheme="minorHAnsi" w:hAnsiTheme="minorHAnsi" w:cstheme="minorHAnsi"/>
          <w:sz w:val="22"/>
          <w:szCs w:val="22"/>
        </w:rPr>
        <w:t xml:space="preserve">, </w:t>
      </w:r>
      <w:r w:rsidRPr="00B67671">
        <w:rPr>
          <w:rFonts w:asciiTheme="minorHAnsi" w:hAnsiTheme="minorHAnsi" w:cstheme="minorHAnsi"/>
          <w:bCs/>
          <w:sz w:val="22"/>
          <w:szCs w:val="22"/>
        </w:rPr>
        <w:t>competenza digitale, competenza matematica, competenze di base in scienza e tecnologia, consapevolezza ed espressione culturale, spirito di iniziativa e intraprendenza, imparare a imparare</w:t>
      </w:r>
      <w:r w:rsidRPr="00B67671">
        <w:rPr>
          <w:rFonts w:asciiTheme="minorHAnsi" w:hAnsiTheme="minorHAnsi" w:cstheme="minorHAnsi"/>
          <w:sz w:val="22"/>
          <w:szCs w:val="22"/>
        </w:rPr>
        <w:t xml:space="preserve">, </w:t>
      </w:r>
      <w:r w:rsidRPr="00B67671">
        <w:rPr>
          <w:rFonts w:asciiTheme="minorHAnsi" w:hAnsiTheme="minorHAnsi" w:cstheme="minorHAnsi"/>
          <w:bCs/>
          <w:sz w:val="22"/>
          <w:szCs w:val="22"/>
        </w:rPr>
        <w:t>competenze sociali e civiche;</w:t>
      </w:r>
    </w:p>
    <w:p w:rsidR="0097012C" w:rsidRDefault="0097012C" w:rsidP="0060491E">
      <w:pPr>
        <w:pStyle w:val="NormaleWeb"/>
        <w:numPr>
          <w:ilvl w:val="0"/>
          <w:numId w:val="3"/>
        </w:numPr>
        <w:jc w:val="both"/>
        <w:rPr>
          <w:rFonts w:asciiTheme="minorHAnsi" w:hAnsiTheme="minorHAnsi" w:cstheme="minorHAnsi"/>
          <w:sz w:val="22"/>
          <w:szCs w:val="22"/>
        </w:rPr>
      </w:pPr>
      <w:r w:rsidRPr="006E2D73">
        <w:rPr>
          <w:rFonts w:asciiTheme="minorHAnsi" w:hAnsiTheme="minorHAnsi" w:cstheme="minorHAnsi"/>
          <w:sz w:val="22"/>
          <w:szCs w:val="22"/>
        </w:rPr>
        <w:t>favorire il superamento di stati di disagio sociale e di malessere che possono indurre ad abbandono scolastiche e devianze;</w:t>
      </w:r>
    </w:p>
    <w:p w:rsidR="0097012C" w:rsidRPr="006E2D73" w:rsidRDefault="0097012C" w:rsidP="0060491E">
      <w:pPr>
        <w:pStyle w:val="NormaleWeb"/>
        <w:numPr>
          <w:ilvl w:val="0"/>
          <w:numId w:val="3"/>
        </w:numPr>
        <w:jc w:val="both"/>
        <w:rPr>
          <w:rFonts w:asciiTheme="minorHAnsi" w:hAnsiTheme="minorHAnsi" w:cstheme="minorHAnsi"/>
          <w:sz w:val="22"/>
          <w:szCs w:val="22"/>
        </w:rPr>
      </w:pPr>
      <w:r>
        <w:rPr>
          <w:rFonts w:asciiTheme="minorHAnsi" w:hAnsiTheme="minorHAnsi" w:cstheme="minorHAnsi"/>
          <w:sz w:val="22"/>
          <w:szCs w:val="22"/>
        </w:rPr>
        <w:t>promuovere studi e ricerche sulle metodologie didattiche più innovative, anche con la partecipazione a iniziative che abbiano positiva ricaduta sull’attività educativa e formativa della scuola;</w:t>
      </w:r>
    </w:p>
    <w:p w:rsidR="0097012C" w:rsidRPr="006E2D73" w:rsidRDefault="0097012C" w:rsidP="0060491E">
      <w:pPr>
        <w:pStyle w:val="NormaleWeb"/>
        <w:numPr>
          <w:ilvl w:val="0"/>
          <w:numId w:val="3"/>
        </w:numPr>
        <w:jc w:val="both"/>
        <w:rPr>
          <w:rFonts w:asciiTheme="minorHAnsi" w:hAnsiTheme="minorHAnsi" w:cstheme="minorHAnsi"/>
          <w:sz w:val="22"/>
          <w:szCs w:val="22"/>
        </w:rPr>
      </w:pPr>
      <w:r w:rsidRPr="006E2D73">
        <w:rPr>
          <w:rFonts w:asciiTheme="minorHAnsi" w:hAnsiTheme="minorHAnsi" w:cstheme="minorHAnsi"/>
          <w:sz w:val="22"/>
          <w:szCs w:val="22"/>
        </w:rPr>
        <w:t>favorire scambi culturali con istituzio</w:t>
      </w:r>
      <w:r w:rsidR="00550B59">
        <w:rPr>
          <w:rFonts w:asciiTheme="minorHAnsi" w:hAnsiTheme="minorHAnsi" w:cstheme="minorHAnsi"/>
          <w:sz w:val="22"/>
          <w:szCs w:val="22"/>
        </w:rPr>
        <w:t>ni scolastiche in Italia e all’</w:t>
      </w:r>
      <w:r w:rsidRPr="006E2D73">
        <w:rPr>
          <w:rFonts w:asciiTheme="minorHAnsi" w:hAnsiTheme="minorHAnsi" w:cstheme="minorHAnsi"/>
          <w:sz w:val="22"/>
          <w:szCs w:val="22"/>
        </w:rPr>
        <w:t>Estero;</w:t>
      </w:r>
    </w:p>
    <w:p w:rsidR="0097012C" w:rsidRPr="006E2D73" w:rsidRDefault="0097012C" w:rsidP="0060491E">
      <w:pPr>
        <w:pStyle w:val="NormaleWeb"/>
        <w:numPr>
          <w:ilvl w:val="0"/>
          <w:numId w:val="3"/>
        </w:numPr>
        <w:spacing w:before="0" w:beforeAutospacing="0" w:after="120" w:afterAutospacing="0"/>
        <w:ind w:left="714" w:hanging="357"/>
        <w:jc w:val="both"/>
        <w:rPr>
          <w:rFonts w:asciiTheme="minorHAnsi" w:hAnsiTheme="minorHAnsi" w:cstheme="minorHAnsi"/>
          <w:sz w:val="22"/>
          <w:szCs w:val="22"/>
        </w:rPr>
      </w:pPr>
      <w:r w:rsidRPr="006E2D73">
        <w:rPr>
          <w:rFonts w:asciiTheme="minorHAnsi" w:hAnsiTheme="minorHAnsi" w:cstheme="minorHAnsi"/>
          <w:sz w:val="22"/>
          <w:szCs w:val="22"/>
        </w:rPr>
        <w:t>istituire borse di studio per favorire l’accesso all’istruzione e alla formazione di alunni meno abb</w:t>
      </w:r>
      <w:r>
        <w:rPr>
          <w:rFonts w:asciiTheme="minorHAnsi" w:hAnsiTheme="minorHAnsi" w:cstheme="minorHAnsi"/>
          <w:sz w:val="22"/>
          <w:szCs w:val="22"/>
        </w:rPr>
        <w:t>ienti.</w:t>
      </w:r>
    </w:p>
    <w:p w:rsidR="0097012C" w:rsidRPr="006E2D73" w:rsidRDefault="0097012C" w:rsidP="00A52ABC">
      <w:pPr>
        <w:pStyle w:val="Normale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L’impegno di tutto l’</w:t>
      </w:r>
      <w:r w:rsidRPr="006E2D73">
        <w:rPr>
          <w:rFonts w:asciiTheme="minorHAnsi" w:hAnsiTheme="minorHAnsi" w:cstheme="minorHAnsi"/>
          <w:sz w:val="22"/>
          <w:szCs w:val="22"/>
        </w:rPr>
        <w:t xml:space="preserve">Istituto Visconti, della sua Direzione e del suo </w:t>
      </w:r>
      <w:r>
        <w:rPr>
          <w:rFonts w:asciiTheme="minorHAnsi" w:hAnsiTheme="minorHAnsi" w:cstheme="minorHAnsi"/>
          <w:sz w:val="22"/>
          <w:szCs w:val="22"/>
        </w:rPr>
        <w:t>corpo docente è volto ad</w:t>
      </w:r>
      <w:r w:rsidRPr="006E2D73">
        <w:rPr>
          <w:rFonts w:asciiTheme="minorHAnsi" w:hAnsiTheme="minorHAnsi" w:cstheme="minorHAnsi"/>
          <w:sz w:val="22"/>
          <w:szCs w:val="22"/>
        </w:rPr>
        <w:t xml:space="preserve"> attuare le finalità sopra indicate, con ogni possibile contributo di risorse umane e con ogni compatibile intervento finanziario.</w:t>
      </w:r>
    </w:p>
    <w:p w:rsidR="0097012C" w:rsidRDefault="0097012C" w:rsidP="00A52ABC">
      <w:pPr>
        <w:spacing w:after="120" w:line="240" w:lineRule="auto"/>
        <w:jc w:val="both"/>
      </w:pPr>
      <w:r>
        <w:t xml:space="preserve">L’Offerta Formativa deve articolarsi tenendo conto non solo della normativa e delle presenti indicazioni, ma facendo anche riferimento a </w:t>
      </w:r>
      <w:r>
        <w:rPr>
          <w:i/>
        </w:rPr>
        <w:t>vision</w:t>
      </w:r>
      <w:r>
        <w:t xml:space="preserve"> e </w:t>
      </w:r>
      <w:proofErr w:type="spellStart"/>
      <w:r>
        <w:rPr>
          <w:i/>
        </w:rPr>
        <w:t>mission</w:t>
      </w:r>
      <w:proofErr w:type="spellEnd"/>
      <w:r>
        <w:t xml:space="preserve"> condivise e dichiarate nei piani precedenti, nonché del patrimonio di esperienza e professionalità che negli anni hanno contribuito a costruire l’immagine della scuola.</w:t>
      </w:r>
    </w:p>
    <w:p w:rsidR="0097012C" w:rsidRDefault="0097012C" w:rsidP="00A52ABC">
      <w:pPr>
        <w:spacing w:after="120" w:line="240" w:lineRule="auto"/>
        <w:jc w:val="both"/>
      </w:pPr>
      <w:r>
        <w:t xml:space="preserve">Il Piano deve prevedere progettualità per il reperimento e l’individuazione di risorse umane per il potenziamento dell'offerta formativa che abbiano le competenze e la preparazione professionale indicate nel piano stesso. </w:t>
      </w:r>
    </w:p>
    <w:p w:rsidR="0097012C" w:rsidRDefault="0097012C" w:rsidP="00A52ABC">
      <w:pPr>
        <w:spacing w:after="120" w:line="240" w:lineRule="auto"/>
        <w:jc w:val="both"/>
      </w:pPr>
      <w:r>
        <w:t>In particolare si ritiene di dovere inserire le procedure e i progetti già attuati con successo e consolidati negli anni precedenti e favorire quelli che consentono l’apertura alla realtà esterna, attraverso collaborazioni con le Istituzioni, gli Enti Locali, le Associazioni culturali, sportive e per il volontariato e le realtà produttive del territorio e perco</w:t>
      </w:r>
      <w:r w:rsidR="00B027FA">
        <w:t>rsi didattici personalizzati (PDP)</w:t>
      </w:r>
      <w:r>
        <w:t>.</w:t>
      </w:r>
    </w:p>
    <w:p w:rsidR="0097012C" w:rsidRPr="0097012C" w:rsidRDefault="0097012C" w:rsidP="00A52ABC">
      <w:pPr>
        <w:autoSpaceDE w:val="0"/>
        <w:autoSpaceDN w:val="0"/>
        <w:adjustRightInd w:val="0"/>
        <w:spacing w:after="120" w:line="240" w:lineRule="auto"/>
        <w:jc w:val="both"/>
        <w:rPr>
          <w:rFonts w:cstheme="minorHAnsi"/>
        </w:rPr>
      </w:pPr>
      <w:r w:rsidRPr="0097012C">
        <w:rPr>
          <w:rFonts w:cstheme="minorHAnsi"/>
        </w:rPr>
        <w:t>I contenuti del presente PTOF</w:t>
      </w:r>
      <w:r>
        <w:rPr>
          <w:rFonts w:cstheme="minorHAnsi"/>
        </w:rPr>
        <w:t>, pertanto,</w:t>
      </w:r>
      <w:r w:rsidRPr="0097012C">
        <w:rPr>
          <w:rFonts w:cstheme="minorHAnsi"/>
        </w:rPr>
        <w:t xml:space="preserve"> sono sviluppati sulla base di due istanze fondamentali che orientano</w:t>
      </w:r>
      <w:r w:rsidR="00A53AD3">
        <w:rPr>
          <w:rFonts w:cstheme="minorHAnsi"/>
        </w:rPr>
        <w:t xml:space="preserve"> </w:t>
      </w:r>
      <w:r w:rsidRPr="0097012C">
        <w:rPr>
          <w:rFonts w:cstheme="minorHAnsi"/>
        </w:rPr>
        <w:t>l’intera pia</w:t>
      </w:r>
      <w:r w:rsidR="00CC3BB2">
        <w:rPr>
          <w:rFonts w:cstheme="minorHAnsi"/>
        </w:rPr>
        <w:t>nificazione per il triennio 2022-2025</w:t>
      </w:r>
      <w:r w:rsidRPr="0097012C">
        <w:rPr>
          <w:rFonts w:cstheme="minorHAnsi"/>
        </w:rPr>
        <w:t>:</w:t>
      </w:r>
    </w:p>
    <w:p w:rsidR="0097012C" w:rsidRPr="0097012C" w:rsidRDefault="0097012C" w:rsidP="00A52ABC">
      <w:pPr>
        <w:autoSpaceDE w:val="0"/>
        <w:autoSpaceDN w:val="0"/>
        <w:adjustRightInd w:val="0"/>
        <w:spacing w:after="120" w:line="240" w:lineRule="auto"/>
        <w:rPr>
          <w:rFonts w:cstheme="minorHAnsi"/>
        </w:rPr>
      </w:pPr>
      <w:r w:rsidRPr="0097012C">
        <w:rPr>
          <w:rFonts w:cstheme="minorHAnsi"/>
        </w:rPr>
        <w:t>a) la “</w:t>
      </w:r>
      <w:r w:rsidRPr="0097012C">
        <w:rPr>
          <w:rFonts w:cstheme="minorHAnsi"/>
          <w:b/>
          <w:bCs/>
          <w:i/>
          <w:iCs/>
        </w:rPr>
        <w:t>vision</w:t>
      </w:r>
      <w:r w:rsidRPr="0097012C">
        <w:rPr>
          <w:rFonts w:cstheme="minorHAnsi"/>
        </w:rPr>
        <w:t xml:space="preserve">”, ossia le finalità strategiche che costituiscono gli elementi </w:t>
      </w:r>
      <w:proofErr w:type="spellStart"/>
      <w:r w:rsidRPr="0097012C">
        <w:rPr>
          <w:rFonts w:cstheme="minorHAnsi"/>
        </w:rPr>
        <w:t>identitari</w:t>
      </w:r>
      <w:proofErr w:type="spellEnd"/>
      <w:r w:rsidRPr="0097012C">
        <w:rPr>
          <w:rFonts w:cstheme="minorHAnsi"/>
        </w:rPr>
        <w:t xml:space="preserve"> dell’impresa</w:t>
      </w:r>
      <w:r w:rsidR="005F7308">
        <w:rPr>
          <w:rFonts w:cstheme="minorHAnsi"/>
        </w:rPr>
        <w:t xml:space="preserve"> </w:t>
      </w:r>
      <w:r w:rsidRPr="0097012C">
        <w:rPr>
          <w:rFonts w:cstheme="minorHAnsi"/>
        </w:rPr>
        <w:t>formativa;</w:t>
      </w:r>
    </w:p>
    <w:p w:rsidR="002F019B" w:rsidRDefault="0097012C" w:rsidP="00C23C19">
      <w:pPr>
        <w:spacing w:after="120" w:line="240" w:lineRule="auto"/>
        <w:jc w:val="both"/>
        <w:rPr>
          <w:rFonts w:eastAsia="Times New Roman" w:cstheme="minorHAnsi"/>
          <w:lang w:eastAsia="it-IT"/>
        </w:rPr>
      </w:pPr>
      <w:r w:rsidRPr="0097012C">
        <w:rPr>
          <w:rFonts w:cstheme="minorHAnsi"/>
        </w:rPr>
        <w:t>b) la “</w:t>
      </w:r>
      <w:proofErr w:type="spellStart"/>
      <w:r w:rsidRPr="0097012C">
        <w:rPr>
          <w:rFonts w:cstheme="minorHAnsi"/>
          <w:b/>
          <w:bCs/>
          <w:i/>
          <w:iCs/>
        </w:rPr>
        <w:t>mission</w:t>
      </w:r>
      <w:proofErr w:type="spellEnd"/>
      <w:r w:rsidRPr="0097012C">
        <w:rPr>
          <w:rFonts w:cstheme="minorHAnsi"/>
        </w:rPr>
        <w:t>”, ossia i modelli organizzativi strategici incaricati dell’attualizzazione della vision</w:t>
      </w:r>
      <w:r w:rsidR="00B027FA">
        <w:rPr>
          <w:rFonts w:cstheme="minorHAnsi"/>
        </w:rPr>
        <w:t>.</w:t>
      </w:r>
    </w:p>
    <w:p w:rsidR="0097012C" w:rsidRPr="0097012C" w:rsidRDefault="0097012C" w:rsidP="00A52ABC">
      <w:pPr>
        <w:spacing w:after="120" w:line="240" w:lineRule="auto"/>
        <w:jc w:val="center"/>
        <w:rPr>
          <w:rFonts w:eastAsia="Times New Roman" w:cstheme="minorHAnsi"/>
          <w:lang w:eastAsia="it-IT"/>
        </w:rPr>
      </w:pPr>
      <w:r w:rsidRPr="0097012C">
        <w:rPr>
          <w:rFonts w:eastAsia="Times New Roman" w:cstheme="minorHAnsi"/>
          <w:lang w:eastAsia="it-IT"/>
        </w:rPr>
        <w:t>VISION</w:t>
      </w:r>
    </w:p>
    <w:p w:rsidR="0097012C" w:rsidRDefault="0097012C" w:rsidP="00A52ABC">
      <w:pPr>
        <w:spacing w:after="120" w:line="240" w:lineRule="auto"/>
        <w:jc w:val="both"/>
        <w:rPr>
          <w:rFonts w:eastAsia="Times New Roman" w:cstheme="minorHAnsi"/>
          <w:lang w:eastAsia="it-IT"/>
        </w:rPr>
      </w:pPr>
      <w:r w:rsidRPr="00B306ED">
        <w:rPr>
          <w:rFonts w:eastAsia="Times New Roman" w:cstheme="minorHAnsi"/>
          <w:lang w:eastAsia="it-IT"/>
        </w:rPr>
        <w:t>L</w:t>
      </w:r>
      <w:r>
        <w:rPr>
          <w:rFonts w:eastAsia="Times New Roman" w:cstheme="minorHAnsi"/>
          <w:lang w:eastAsia="it-IT"/>
        </w:rPr>
        <w:t xml:space="preserve">e </w:t>
      </w:r>
      <w:r w:rsidRPr="00E168E3">
        <w:rPr>
          <w:rFonts w:eastAsia="Times New Roman" w:cstheme="minorHAnsi"/>
          <w:lang w:eastAsia="it-IT"/>
        </w:rPr>
        <w:t>finalità strategiche</w:t>
      </w:r>
      <w:r>
        <w:rPr>
          <w:rFonts w:eastAsia="Times New Roman" w:cstheme="minorHAnsi"/>
          <w:lang w:eastAsia="it-IT"/>
        </w:rPr>
        <w:t>,</w:t>
      </w:r>
      <w:r w:rsidRPr="00E168E3">
        <w:rPr>
          <w:rFonts w:eastAsia="Times New Roman" w:cstheme="minorHAnsi"/>
          <w:lang w:eastAsia="it-IT"/>
        </w:rPr>
        <w:t xml:space="preserve"> quali fattori </w:t>
      </w:r>
      <w:proofErr w:type="spellStart"/>
      <w:r w:rsidRPr="00E168E3">
        <w:rPr>
          <w:rFonts w:eastAsia="Times New Roman" w:cstheme="minorHAnsi"/>
          <w:lang w:eastAsia="it-IT"/>
        </w:rPr>
        <w:t>identitari</w:t>
      </w:r>
      <w:proofErr w:type="spellEnd"/>
      <w:r w:rsidRPr="00E168E3">
        <w:rPr>
          <w:rFonts w:eastAsia="Times New Roman" w:cstheme="minorHAnsi"/>
          <w:lang w:eastAsia="it-IT"/>
        </w:rPr>
        <w:t xml:space="preserve"> dell’impresa formativa</w:t>
      </w:r>
      <w:r>
        <w:rPr>
          <w:rFonts w:eastAsia="Times New Roman" w:cstheme="minorHAnsi"/>
          <w:lang w:eastAsia="it-IT"/>
        </w:rPr>
        <w:t xml:space="preserve">,si riassumono nell’espressione di una scuola </w:t>
      </w:r>
      <w:r w:rsidRPr="00B306ED">
        <w:rPr>
          <w:rFonts w:eastAsia="Times New Roman" w:cstheme="minorHAnsi"/>
          <w:lang w:eastAsia="it-IT"/>
        </w:rPr>
        <w:t>coinvolgente, motivata e auto-motivante, creativa e accogliente,nella quale:</w:t>
      </w:r>
    </w:p>
    <w:p w:rsidR="0097012C" w:rsidRPr="00B306ED" w:rsidRDefault="0097012C" w:rsidP="0060491E">
      <w:pPr>
        <w:numPr>
          <w:ilvl w:val="0"/>
          <w:numId w:val="119"/>
        </w:numPr>
        <w:spacing w:after="100" w:afterAutospacing="1" w:line="240" w:lineRule="auto"/>
        <w:jc w:val="both"/>
        <w:rPr>
          <w:rFonts w:eastAsia="Times New Roman" w:cstheme="minorHAnsi"/>
          <w:lang w:eastAsia="it-IT"/>
        </w:rPr>
      </w:pPr>
      <w:r>
        <w:rPr>
          <w:rFonts w:eastAsia="Times New Roman" w:cstheme="minorHAnsi"/>
          <w:lang w:eastAsia="it-IT"/>
        </w:rPr>
        <w:t>gli insegnanti</w:t>
      </w:r>
      <w:r w:rsidRPr="00B306ED">
        <w:rPr>
          <w:rFonts w:eastAsia="Times New Roman" w:cstheme="minorHAnsi"/>
          <w:lang w:eastAsia="it-IT"/>
        </w:rPr>
        <w:t xml:space="preserve"> sanno, sanno fare e sanno essere, apprendono dal loro insegnare</w:t>
      </w:r>
      <w:r>
        <w:rPr>
          <w:rFonts w:eastAsia="Times New Roman" w:cstheme="minorHAnsi"/>
          <w:lang w:eastAsia="it-IT"/>
        </w:rPr>
        <w:t>;</w:t>
      </w:r>
    </w:p>
    <w:p w:rsidR="0097012C" w:rsidRPr="00B306ED" w:rsidRDefault="0097012C" w:rsidP="0060491E">
      <w:pPr>
        <w:numPr>
          <w:ilvl w:val="0"/>
          <w:numId w:val="119"/>
        </w:numPr>
        <w:spacing w:after="100" w:afterAutospacing="1" w:line="240" w:lineRule="auto"/>
        <w:jc w:val="both"/>
        <w:rPr>
          <w:rFonts w:eastAsia="Times New Roman" w:cstheme="minorHAnsi"/>
          <w:lang w:eastAsia="it-IT"/>
        </w:rPr>
      </w:pPr>
      <w:r w:rsidRPr="00B306ED">
        <w:rPr>
          <w:rFonts w:eastAsia="Times New Roman" w:cstheme="minorHAnsi"/>
          <w:lang w:eastAsia="it-IT"/>
        </w:rPr>
        <w:t>gli studenti apprendono sviluppando la loro creatività e la loro personalità, creandosi le basi per sviluppare una società migliore</w:t>
      </w:r>
      <w:r>
        <w:rPr>
          <w:rFonts w:eastAsia="Times New Roman" w:cstheme="minorHAnsi"/>
          <w:lang w:eastAsia="it-IT"/>
        </w:rPr>
        <w:t>;</w:t>
      </w:r>
    </w:p>
    <w:p w:rsidR="0097012C" w:rsidRPr="00B306ED" w:rsidRDefault="0097012C" w:rsidP="0060491E">
      <w:pPr>
        <w:numPr>
          <w:ilvl w:val="0"/>
          <w:numId w:val="119"/>
        </w:numPr>
        <w:spacing w:before="100" w:beforeAutospacing="1" w:after="100" w:afterAutospacing="1" w:line="240" w:lineRule="auto"/>
        <w:jc w:val="both"/>
        <w:rPr>
          <w:rFonts w:eastAsia="Times New Roman" w:cstheme="minorHAnsi"/>
          <w:lang w:eastAsia="it-IT"/>
        </w:rPr>
      </w:pPr>
      <w:r w:rsidRPr="00B306ED">
        <w:rPr>
          <w:rFonts w:eastAsia="Times New Roman" w:cstheme="minorHAnsi"/>
          <w:lang w:eastAsia="it-IT"/>
        </w:rPr>
        <w:t xml:space="preserve">i genitori sono </w:t>
      </w:r>
      <w:r>
        <w:rPr>
          <w:rFonts w:eastAsia="Times New Roman" w:cstheme="minorHAnsi"/>
          <w:lang w:eastAsia="it-IT"/>
        </w:rPr>
        <w:t>coinvolti</w:t>
      </w:r>
      <w:r w:rsidRPr="00B306ED">
        <w:rPr>
          <w:rFonts w:eastAsia="Times New Roman" w:cstheme="minorHAnsi"/>
          <w:lang w:eastAsia="it-IT"/>
        </w:rPr>
        <w:t xml:space="preserve"> e la scuola diventa un polo di aggregazione e sviluppo della comunità</w:t>
      </w:r>
      <w:r>
        <w:rPr>
          <w:rFonts w:eastAsia="Times New Roman" w:cstheme="minorHAnsi"/>
          <w:lang w:eastAsia="it-IT"/>
        </w:rPr>
        <w:t>;</w:t>
      </w:r>
    </w:p>
    <w:p w:rsidR="0097012C" w:rsidRPr="00C0578D" w:rsidRDefault="0097012C" w:rsidP="0060491E">
      <w:pPr>
        <w:numPr>
          <w:ilvl w:val="0"/>
          <w:numId w:val="119"/>
        </w:numPr>
        <w:spacing w:after="120" w:line="240" w:lineRule="auto"/>
        <w:jc w:val="both"/>
        <w:rPr>
          <w:rFonts w:eastAsia="Times New Roman" w:cstheme="minorHAnsi"/>
          <w:lang w:eastAsia="it-IT"/>
        </w:rPr>
      </w:pPr>
      <w:r w:rsidRPr="00C0578D">
        <w:rPr>
          <w:rFonts w:eastAsia="Times New Roman" w:cstheme="minorHAnsi"/>
          <w:lang w:eastAsia="it-IT"/>
        </w:rPr>
        <w:t>la l</w:t>
      </w:r>
      <w:r>
        <w:rPr>
          <w:rFonts w:eastAsia="Times New Roman" w:cstheme="minorHAnsi"/>
          <w:lang w:eastAsia="it-IT"/>
        </w:rPr>
        <w:t>eadership</w:t>
      </w:r>
      <w:r w:rsidRPr="00C0578D">
        <w:rPr>
          <w:rFonts w:eastAsia="Times New Roman" w:cstheme="minorHAnsi"/>
          <w:lang w:eastAsia="it-IT"/>
        </w:rPr>
        <w:t xml:space="preserve"> gestisce</w:t>
      </w:r>
      <w:r>
        <w:rPr>
          <w:rFonts w:eastAsia="Times New Roman" w:cstheme="minorHAnsi"/>
          <w:lang w:eastAsia="it-IT"/>
        </w:rPr>
        <w:t xml:space="preserve"> la scuola </w:t>
      </w:r>
      <w:r w:rsidRPr="00C0578D">
        <w:rPr>
          <w:rFonts w:cstheme="minorHAnsi"/>
        </w:rPr>
        <w:t>grazie al</w:t>
      </w:r>
      <w:r w:rsidRPr="00C0578D">
        <w:rPr>
          <w:rFonts w:cstheme="minorHAnsi"/>
          <w:color w:val="231F20"/>
        </w:rPr>
        <w:t>la convinta condivisione del progetto di istituto</w:t>
      </w:r>
      <w:r>
        <w:rPr>
          <w:rFonts w:cstheme="minorHAnsi"/>
          <w:color w:val="231F20"/>
        </w:rPr>
        <w:t>.</w:t>
      </w:r>
    </w:p>
    <w:p w:rsidR="0097012C" w:rsidRPr="00B306ED" w:rsidRDefault="0097012C" w:rsidP="00A52ABC">
      <w:pPr>
        <w:spacing w:after="120" w:line="240" w:lineRule="auto"/>
        <w:jc w:val="both"/>
        <w:rPr>
          <w:rFonts w:eastAsia="Times New Roman" w:cstheme="minorHAnsi"/>
          <w:lang w:eastAsia="it-IT"/>
        </w:rPr>
      </w:pPr>
      <w:r w:rsidRPr="00B306ED">
        <w:rPr>
          <w:rFonts w:eastAsia="Times New Roman" w:cstheme="minorHAnsi"/>
          <w:lang w:eastAsia="it-IT"/>
        </w:rPr>
        <w:t xml:space="preserve">Insomma, </w:t>
      </w:r>
      <w:r w:rsidRPr="00B306ED">
        <w:rPr>
          <w:rFonts w:eastAsia="Times New Roman" w:cstheme="minorHAnsi"/>
          <w:bCs/>
          <w:iCs/>
          <w:lang w:eastAsia="it-IT"/>
        </w:rPr>
        <w:t>una scuola come centro di eccellenza, di accoglienza e di influenza della comunità che cresce</w:t>
      </w:r>
      <w:r w:rsidR="006337A6">
        <w:rPr>
          <w:rFonts w:eastAsia="Times New Roman" w:cstheme="minorHAnsi"/>
          <w:bCs/>
          <w:iCs/>
          <w:lang w:eastAsia="it-IT"/>
        </w:rPr>
        <w:t xml:space="preserve">. </w:t>
      </w:r>
      <w:r>
        <w:rPr>
          <w:rFonts w:cstheme="minorHAnsi"/>
        </w:rPr>
        <w:t>O</w:t>
      </w:r>
      <w:r w:rsidR="00A53AD3">
        <w:rPr>
          <w:rFonts w:cstheme="minorHAnsi"/>
        </w:rPr>
        <w:t xml:space="preserve"> </w:t>
      </w:r>
      <w:r w:rsidRPr="00B306ED">
        <w:rPr>
          <w:rFonts w:cstheme="minorHAnsi"/>
        </w:rPr>
        <w:t>per usare una diversa terminologia</w:t>
      </w:r>
      <w:r w:rsidR="00A53AD3">
        <w:rPr>
          <w:rFonts w:cstheme="minorHAnsi"/>
        </w:rPr>
        <w:t xml:space="preserve"> </w:t>
      </w:r>
      <w:r>
        <w:rPr>
          <w:rStyle w:val="Enfasicorsivo"/>
          <w:rFonts w:cstheme="minorHAnsi"/>
          <w:bCs/>
        </w:rPr>
        <w:t>la scuola è</w:t>
      </w:r>
      <w:r w:rsidRPr="00B306ED">
        <w:rPr>
          <w:rStyle w:val="Enfasicorsivo"/>
          <w:rFonts w:cstheme="minorHAnsi"/>
          <w:bCs/>
        </w:rPr>
        <w:t xml:space="preserve"> “un’organizzazione che apprende”</w:t>
      </w:r>
      <w:r w:rsidRPr="00B306ED">
        <w:rPr>
          <w:rFonts w:cstheme="minorHAnsi"/>
        </w:rPr>
        <w:t>: infatti nulla è in grado di co</w:t>
      </w:r>
      <w:r>
        <w:rPr>
          <w:rFonts w:cstheme="minorHAnsi"/>
        </w:rPr>
        <w:t>involgere, motivare a</w:t>
      </w:r>
      <w:r w:rsidRPr="00B306ED">
        <w:rPr>
          <w:rFonts w:cstheme="minorHAnsi"/>
        </w:rPr>
        <w:t xml:space="preserve"> crescere come le organizzazioni che apprendono.</w:t>
      </w:r>
    </w:p>
    <w:p w:rsidR="0097012C" w:rsidRDefault="0097012C" w:rsidP="0097012C">
      <w:pPr>
        <w:spacing w:after="0" w:line="360" w:lineRule="auto"/>
        <w:jc w:val="center"/>
        <w:rPr>
          <w:rFonts w:eastAsia="Times New Roman" w:cstheme="minorHAnsi"/>
          <w:lang w:eastAsia="it-IT"/>
        </w:rPr>
      </w:pPr>
      <w:r>
        <w:rPr>
          <w:rFonts w:eastAsia="Times New Roman" w:cstheme="minorHAnsi"/>
          <w:lang w:eastAsia="it-IT"/>
        </w:rPr>
        <w:lastRenderedPageBreak/>
        <w:t>MISSION</w:t>
      </w:r>
    </w:p>
    <w:p w:rsidR="0097012C" w:rsidRDefault="0097012C" w:rsidP="00A52ABC">
      <w:pPr>
        <w:spacing w:after="120" w:line="240" w:lineRule="auto"/>
        <w:rPr>
          <w:rFonts w:eastAsia="Times New Roman" w:cstheme="minorHAnsi"/>
          <w:lang w:eastAsia="it-IT"/>
        </w:rPr>
      </w:pPr>
      <w:r>
        <w:rPr>
          <w:rFonts w:eastAsia="Times New Roman" w:cstheme="minorHAnsi"/>
          <w:lang w:eastAsia="it-IT"/>
        </w:rPr>
        <w:t>I criteri strategico- organizzativi</w:t>
      </w:r>
      <w:r w:rsidRPr="00E168E3">
        <w:rPr>
          <w:rFonts w:eastAsia="Times New Roman" w:cstheme="minorHAnsi"/>
          <w:lang w:eastAsia="it-IT"/>
        </w:rPr>
        <w:t xml:space="preserve"> general</w:t>
      </w:r>
      <w:r>
        <w:rPr>
          <w:rFonts w:eastAsia="Times New Roman" w:cstheme="minorHAnsi"/>
          <w:lang w:eastAsia="it-IT"/>
        </w:rPr>
        <w:t xml:space="preserve">i e </w:t>
      </w:r>
      <w:proofErr w:type="spellStart"/>
      <w:r>
        <w:rPr>
          <w:rFonts w:eastAsia="Times New Roman" w:cstheme="minorHAnsi"/>
          <w:lang w:eastAsia="it-IT"/>
        </w:rPr>
        <w:t>identitari</w:t>
      </w:r>
      <w:proofErr w:type="spellEnd"/>
      <w:r w:rsidRPr="00E168E3">
        <w:rPr>
          <w:rFonts w:eastAsia="Times New Roman" w:cstheme="minorHAnsi"/>
          <w:lang w:eastAsia="it-IT"/>
        </w:rPr>
        <w:t xml:space="preserve"> dell’istituto</w:t>
      </w:r>
    </w:p>
    <w:p w:rsidR="0097012C" w:rsidRPr="0097012C" w:rsidRDefault="0097012C" w:rsidP="00A52ABC">
      <w:pPr>
        <w:autoSpaceDE w:val="0"/>
        <w:autoSpaceDN w:val="0"/>
        <w:adjustRightInd w:val="0"/>
        <w:spacing w:after="120" w:line="240" w:lineRule="auto"/>
        <w:jc w:val="both"/>
        <w:rPr>
          <w:rFonts w:cstheme="minorHAnsi"/>
        </w:rPr>
      </w:pPr>
      <w:r w:rsidRPr="0097012C">
        <w:rPr>
          <w:rFonts w:cstheme="minorHAnsi"/>
        </w:rPr>
        <w:t>Qui di seguito sono riportati 5 ambiti attraverso i quali si costruisce e si attualizza l’identità dell’Istituto Paritario G. Visconti di Roma</w:t>
      </w:r>
      <w:r w:rsidR="00B027FA">
        <w:rPr>
          <w:rFonts w:cstheme="minorHAnsi"/>
        </w:rPr>
        <w:t>.</w:t>
      </w:r>
    </w:p>
    <w:p w:rsidR="0097012C" w:rsidRPr="00E168E3" w:rsidRDefault="0097012C" w:rsidP="00A52ABC">
      <w:pPr>
        <w:spacing w:after="120" w:line="240" w:lineRule="auto"/>
        <w:jc w:val="both"/>
        <w:rPr>
          <w:rFonts w:eastAsia="Times New Roman" w:cstheme="minorHAnsi"/>
          <w:lang w:eastAsia="it-IT"/>
        </w:rPr>
      </w:pPr>
      <w:r>
        <w:rPr>
          <w:rFonts w:eastAsia="Times New Roman" w:cstheme="minorHAnsi"/>
          <w:lang w:eastAsia="it-IT"/>
        </w:rPr>
        <w:t>1) sviluppo delle competenze</w:t>
      </w:r>
      <w:r w:rsidRPr="00E168E3">
        <w:rPr>
          <w:rFonts w:eastAsia="Times New Roman" w:cstheme="minorHAnsi"/>
          <w:lang w:eastAsia="it-IT"/>
        </w:rPr>
        <w:t xml:space="preserve"> disciplinari e di ci</w:t>
      </w:r>
      <w:r w:rsidR="00B027FA">
        <w:rPr>
          <w:rFonts w:eastAsia="Times New Roman" w:cstheme="minorHAnsi"/>
          <w:lang w:eastAsia="it-IT"/>
        </w:rPr>
        <w:t>ttadinanza</w:t>
      </w:r>
      <w:r>
        <w:rPr>
          <w:rFonts w:eastAsia="Times New Roman" w:cstheme="minorHAnsi"/>
          <w:lang w:eastAsia="it-IT"/>
        </w:rPr>
        <w:t xml:space="preserve"> degli studenti</w:t>
      </w:r>
      <w:r w:rsidRPr="00E168E3">
        <w:rPr>
          <w:rFonts w:eastAsia="Times New Roman" w:cstheme="minorHAnsi"/>
          <w:lang w:eastAsia="it-IT"/>
        </w:rPr>
        <w:t>; a sua volta tale ambito è articolato in quattro istanze rispetto alle quali innovare l’impresa formativa:</w:t>
      </w:r>
    </w:p>
    <w:p w:rsidR="0097012C" w:rsidRPr="00E168E3" w:rsidRDefault="0097012C" w:rsidP="0060491E">
      <w:pPr>
        <w:numPr>
          <w:ilvl w:val="0"/>
          <w:numId w:val="120"/>
        </w:numPr>
        <w:spacing w:after="0" w:line="240" w:lineRule="auto"/>
        <w:jc w:val="both"/>
        <w:rPr>
          <w:rFonts w:eastAsia="Times New Roman" w:cstheme="minorHAnsi"/>
          <w:lang w:eastAsia="it-IT"/>
        </w:rPr>
      </w:pPr>
      <w:r w:rsidRPr="00E168E3">
        <w:rPr>
          <w:rFonts w:eastAsia="Times New Roman" w:cstheme="minorHAnsi"/>
          <w:lang w:eastAsia="it-IT"/>
        </w:rPr>
        <w:t>defi</w:t>
      </w:r>
      <w:r w:rsidR="0020019E">
        <w:rPr>
          <w:rFonts w:eastAsia="Times New Roman" w:cstheme="minorHAnsi"/>
          <w:lang w:eastAsia="it-IT"/>
        </w:rPr>
        <w:t>nizione dei “</w:t>
      </w:r>
      <w:r w:rsidRPr="00E168E3">
        <w:rPr>
          <w:rFonts w:eastAsia="Times New Roman" w:cstheme="minorHAnsi"/>
          <w:lang w:eastAsia="it-IT"/>
        </w:rPr>
        <w:t xml:space="preserve">tempi” </w:t>
      </w:r>
      <w:r>
        <w:rPr>
          <w:rFonts w:eastAsia="Times New Roman" w:cstheme="minorHAnsi"/>
          <w:lang w:eastAsia="it-IT"/>
        </w:rPr>
        <w:t xml:space="preserve">dell’insegnamento (orari, turni, </w:t>
      </w:r>
      <w:r w:rsidR="00E868ED">
        <w:rPr>
          <w:rFonts w:eastAsia="Times New Roman" w:cstheme="minorHAnsi"/>
          <w:lang w:eastAsia="it-IT"/>
        </w:rPr>
        <w:t>ec</w:t>
      </w:r>
      <w:r w:rsidRPr="00E168E3">
        <w:rPr>
          <w:rFonts w:eastAsia="Times New Roman" w:cstheme="minorHAnsi"/>
          <w:lang w:eastAsia="it-IT"/>
        </w:rPr>
        <w:t>c</w:t>
      </w:r>
      <w:r w:rsidR="00B934CF">
        <w:rPr>
          <w:rFonts w:eastAsia="Times New Roman" w:cstheme="minorHAnsi"/>
          <w:lang w:eastAsia="it-IT"/>
        </w:rPr>
        <w:t>.</w:t>
      </w:r>
      <w:r w:rsidRPr="00E168E3">
        <w:rPr>
          <w:rFonts w:eastAsia="Times New Roman" w:cstheme="minorHAnsi"/>
          <w:lang w:eastAsia="it-IT"/>
        </w:rPr>
        <w:t>) in ragione dei tempi degli apprendimenti;</w:t>
      </w:r>
    </w:p>
    <w:p w:rsidR="0097012C" w:rsidRPr="00E168E3" w:rsidRDefault="0097012C" w:rsidP="0060491E">
      <w:pPr>
        <w:numPr>
          <w:ilvl w:val="0"/>
          <w:numId w:val="120"/>
        </w:numPr>
        <w:spacing w:after="0" w:line="240" w:lineRule="auto"/>
        <w:jc w:val="both"/>
        <w:rPr>
          <w:rFonts w:eastAsia="Times New Roman" w:cstheme="minorHAnsi"/>
          <w:lang w:eastAsia="it-IT"/>
        </w:rPr>
      </w:pPr>
      <w:r>
        <w:rPr>
          <w:rFonts w:eastAsia="Times New Roman" w:cstheme="minorHAnsi"/>
          <w:lang w:eastAsia="it-IT"/>
        </w:rPr>
        <w:t>impiego innovativo de</w:t>
      </w:r>
      <w:r w:rsidRPr="00E168E3">
        <w:rPr>
          <w:rFonts w:eastAsia="Times New Roman" w:cstheme="minorHAnsi"/>
          <w:lang w:eastAsia="it-IT"/>
        </w:rPr>
        <w:t>i “luoghi” e delle strutture dell’istituto;</w:t>
      </w:r>
    </w:p>
    <w:p w:rsidR="0097012C" w:rsidRPr="00E168E3" w:rsidRDefault="0097012C" w:rsidP="0060491E">
      <w:pPr>
        <w:numPr>
          <w:ilvl w:val="0"/>
          <w:numId w:val="120"/>
        </w:numPr>
        <w:spacing w:after="0" w:line="240" w:lineRule="auto"/>
        <w:jc w:val="both"/>
        <w:rPr>
          <w:rFonts w:eastAsia="Times New Roman" w:cstheme="minorHAnsi"/>
          <w:lang w:eastAsia="it-IT"/>
        </w:rPr>
      </w:pPr>
      <w:r w:rsidRPr="00E168E3">
        <w:rPr>
          <w:rFonts w:eastAsia="Times New Roman" w:cstheme="minorHAnsi"/>
          <w:lang w:eastAsia="it-IT"/>
        </w:rPr>
        <w:t>sviluppo del flusso dei contenuti dei saperi e delle esperienze didattiche in ragione dell’età, delle carat</w:t>
      </w:r>
      <w:r>
        <w:rPr>
          <w:rFonts w:eastAsia="Times New Roman" w:cstheme="minorHAnsi"/>
          <w:lang w:eastAsia="it-IT"/>
        </w:rPr>
        <w:t>teristiche degli alunni</w:t>
      </w:r>
      <w:r w:rsidRPr="00E168E3">
        <w:rPr>
          <w:rFonts w:eastAsia="Times New Roman" w:cstheme="minorHAnsi"/>
          <w:lang w:eastAsia="it-IT"/>
        </w:rPr>
        <w:t xml:space="preserve"> e della piattaforma epistemologica di ciascuna disciplina;</w:t>
      </w:r>
    </w:p>
    <w:p w:rsidR="0097012C" w:rsidRPr="00E168E3" w:rsidRDefault="0097012C" w:rsidP="0060491E">
      <w:pPr>
        <w:numPr>
          <w:ilvl w:val="0"/>
          <w:numId w:val="120"/>
        </w:numPr>
        <w:spacing w:after="120" w:line="240" w:lineRule="auto"/>
        <w:jc w:val="both"/>
        <w:rPr>
          <w:rFonts w:eastAsia="Times New Roman" w:cstheme="minorHAnsi"/>
          <w:lang w:eastAsia="it-IT"/>
        </w:rPr>
      </w:pPr>
      <w:r w:rsidRPr="00E168E3">
        <w:rPr>
          <w:rFonts w:eastAsia="Times New Roman" w:cstheme="minorHAnsi"/>
          <w:lang w:eastAsia="it-IT"/>
        </w:rPr>
        <w:t>promozione delle competenze e dei valori sociali, civili e</w:t>
      </w:r>
      <w:r>
        <w:rPr>
          <w:rFonts w:eastAsia="Times New Roman" w:cstheme="minorHAnsi"/>
          <w:lang w:eastAsia="it-IT"/>
        </w:rPr>
        <w:t>d</w:t>
      </w:r>
      <w:r w:rsidRPr="00E168E3">
        <w:rPr>
          <w:rFonts w:eastAsia="Times New Roman" w:cstheme="minorHAnsi"/>
          <w:lang w:eastAsia="it-IT"/>
        </w:rPr>
        <w:t xml:space="preserve"> etici; piena consapevolezza da parte del personale della scuola di essere anche “attori emotivi”;</w:t>
      </w:r>
    </w:p>
    <w:p w:rsidR="0097012C" w:rsidRPr="00E168E3" w:rsidRDefault="0097012C" w:rsidP="00A52ABC">
      <w:pPr>
        <w:spacing w:after="120" w:line="240" w:lineRule="auto"/>
        <w:jc w:val="both"/>
        <w:rPr>
          <w:rFonts w:eastAsia="Times New Roman" w:cstheme="minorHAnsi"/>
          <w:lang w:eastAsia="it-IT"/>
        </w:rPr>
      </w:pPr>
      <w:r w:rsidRPr="00E168E3">
        <w:rPr>
          <w:rFonts w:eastAsia="Times New Roman" w:cstheme="minorHAnsi"/>
          <w:lang w:eastAsia="it-IT"/>
        </w:rPr>
        <w:t xml:space="preserve">2) sviluppo della </w:t>
      </w:r>
      <w:r w:rsidRPr="00D21AE0">
        <w:rPr>
          <w:rFonts w:eastAsia="Times New Roman" w:cstheme="minorHAnsi"/>
          <w:bCs/>
          <w:iCs/>
          <w:lang w:eastAsia="it-IT"/>
        </w:rPr>
        <w:t>comunità educante</w:t>
      </w:r>
      <w:r w:rsidRPr="00E168E3">
        <w:rPr>
          <w:rFonts w:eastAsia="Times New Roman" w:cstheme="minorHAnsi"/>
          <w:lang w:eastAsia="it-IT"/>
        </w:rPr>
        <w:t xml:space="preserve"> mediante l’alleanza scuola</w:t>
      </w:r>
      <w:r w:rsidR="00202269">
        <w:rPr>
          <w:rFonts w:eastAsia="Times New Roman" w:cstheme="minorHAnsi"/>
          <w:lang w:eastAsia="it-IT"/>
        </w:rPr>
        <w:t xml:space="preserve"> </w:t>
      </w:r>
      <w:proofErr w:type="spellStart"/>
      <w:r w:rsidRPr="00E168E3">
        <w:rPr>
          <w:rFonts w:eastAsia="Times New Roman" w:cstheme="minorHAnsi"/>
          <w:lang w:eastAsia="it-IT"/>
        </w:rPr>
        <w:t>-famiglia-t</w:t>
      </w:r>
      <w:r>
        <w:rPr>
          <w:rFonts w:eastAsia="Times New Roman" w:cstheme="minorHAnsi"/>
          <w:lang w:eastAsia="it-IT"/>
        </w:rPr>
        <w:t>erritorio</w:t>
      </w:r>
      <w:proofErr w:type="spellEnd"/>
      <w:r w:rsidRPr="00E168E3">
        <w:rPr>
          <w:rFonts w:eastAsia="Times New Roman" w:cstheme="minorHAnsi"/>
          <w:lang w:eastAsia="it-IT"/>
        </w:rPr>
        <w:t>;</w:t>
      </w:r>
    </w:p>
    <w:p w:rsidR="0097012C" w:rsidRPr="00E168E3" w:rsidRDefault="0097012C" w:rsidP="00A52ABC">
      <w:pPr>
        <w:spacing w:after="120" w:line="240" w:lineRule="auto"/>
        <w:jc w:val="both"/>
        <w:rPr>
          <w:rFonts w:eastAsia="Times New Roman" w:cstheme="minorHAnsi"/>
          <w:lang w:eastAsia="it-IT"/>
        </w:rPr>
      </w:pPr>
      <w:r w:rsidRPr="00E168E3">
        <w:rPr>
          <w:rFonts w:eastAsia="Times New Roman" w:cstheme="minorHAnsi"/>
          <w:lang w:eastAsia="it-IT"/>
        </w:rPr>
        <w:t xml:space="preserve">3) promozione del </w:t>
      </w:r>
      <w:r w:rsidRPr="00D21AE0">
        <w:rPr>
          <w:rFonts w:eastAsia="Times New Roman" w:cstheme="minorHAnsi"/>
          <w:bCs/>
          <w:iCs/>
          <w:lang w:eastAsia="it-IT"/>
        </w:rPr>
        <w:t>benessere</w:t>
      </w:r>
      <w:r>
        <w:rPr>
          <w:rFonts w:eastAsia="Times New Roman" w:cstheme="minorHAnsi"/>
          <w:lang w:eastAsia="it-IT"/>
        </w:rPr>
        <w:t xml:space="preserve"> degli alunni</w:t>
      </w:r>
      <w:r w:rsidRPr="00E168E3">
        <w:rPr>
          <w:rFonts w:eastAsia="Times New Roman" w:cstheme="minorHAnsi"/>
          <w:lang w:eastAsia="it-IT"/>
        </w:rPr>
        <w:t>;</w:t>
      </w:r>
    </w:p>
    <w:p w:rsidR="0097012C" w:rsidRPr="00E168E3" w:rsidRDefault="0097012C" w:rsidP="00A52ABC">
      <w:pPr>
        <w:spacing w:after="120" w:line="240" w:lineRule="auto"/>
        <w:jc w:val="both"/>
        <w:rPr>
          <w:rFonts w:eastAsia="Times New Roman" w:cstheme="minorHAnsi"/>
          <w:lang w:eastAsia="it-IT"/>
        </w:rPr>
      </w:pPr>
      <w:r w:rsidRPr="00E168E3">
        <w:rPr>
          <w:rFonts w:eastAsia="Times New Roman" w:cstheme="minorHAnsi"/>
          <w:lang w:eastAsia="it-IT"/>
        </w:rPr>
        <w:t xml:space="preserve">4) </w:t>
      </w:r>
      <w:r w:rsidRPr="00D21AE0">
        <w:rPr>
          <w:rFonts w:eastAsia="Times New Roman" w:cstheme="minorHAnsi"/>
          <w:bCs/>
          <w:iCs/>
          <w:lang w:eastAsia="it-IT"/>
        </w:rPr>
        <w:t>benessere organizzativo</w:t>
      </w:r>
      <w:r w:rsidRPr="00E168E3">
        <w:rPr>
          <w:rFonts w:eastAsia="Times New Roman" w:cstheme="minorHAnsi"/>
          <w:lang w:eastAsia="it-IT"/>
        </w:rPr>
        <w:t>, rivolto al personale dell’istituto e a tutti i soggetti che inte</w:t>
      </w:r>
      <w:r>
        <w:rPr>
          <w:rFonts w:eastAsia="Times New Roman" w:cstheme="minorHAnsi"/>
          <w:lang w:eastAsia="it-IT"/>
        </w:rPr>
        <w:t>ragiscono con esso</w:t>
      </w:r>
      <w:r w:rsidRPr="00E168E3">
        <w:rPr>
          <w:rFonts w:eastAsia="Times New Roman" w:cstheme="minorHAnsi"/>
          <w:lang w:eastAsia="it-IT"/>
        </w:rPr>
        <w:t>;</w:t>
      </w:r>
    </w:p>
    <w:p w:rsidR="007658B7" w:rsidRPr="00E168E3" w:rsidRDefault="0097012C" w:rsidP="00A52ABC">
      <w:pPr>
        <w:spacing w:after="120" w:line="240" w:lineRule="auto"/>
        <w:jc w:val="both"/>
        <w:rPr>
          <w:rFonts w:eastAsia="Times New Roman" w:cstheme="minorHAnsi"/>
          <w:lang w:eastAsia="it-IT"/>
        </w:rPr>
      </w:pPr>
      <w:r w:rsidRPr="00E168E3">
        <w:rPr>
          <w:rFonts w:eastAsia="Times New Roman" w:cstheme="minorHAnsi"/>
          <w:lang w:eastAsia="it-IT"/>
        </w:rPr>
        <w:t xml:space="preserve">5) </w:t>
      </w:r>
      <w:r w:rsidRPr="00D21AE0">
        <w:rPr>
          <w:rFonts w:eastAsia="Times New Roman" w:cstheme="minorHAnsi"/>
          <w:bCs/>
          <w:iCs/>
          <w:lang w:eastAsia="it-IT"/>
        </w:rPr>
        <w:t>comunicazione interna ed esterna e trasparenza</w:t>
      </w:r>
      <w:r w:rsidRPr="00E168E3">
        <w:rPr>
          <w:rFonts w:eastAsia="Times New Roman" w:cstheme="minorHAnsi"/>
          <w:lang w:eastAsia="it-IT"/>
        </w:rPr>
        <w:t>.</w:t>
      </w:r>
    </w:p>
    <w:p w:rsidR="00A368D7" w:rsidRPr="00FD5DBC" w:rsidRDefault="00965BBC" w:rsidP="0060491E">
      <w:pPr>
        <w:pStyle w:val="Default"/>
        <w:numPr>
          <w:ilvl w:val="0"/>
          <w:numId w:val="50"/>
        </w:numPr>
        <w:spacing w:after="120"/>
        <w:ind w:left="714" w:hanging="357"/>
        <w:jc w:val="both"/>
        <w:rPr>
          <w:rFonts w:cstheme="minorHAnsi"/>
          <w:b/>
          <w:bCs/>
        </w:rPr>
      </w:pPr>
      <w:r>
        <w:rPr>
          <w:rFonts w:cstheme="minorHAnsi"/>
          <w:b/>
          <w:bCs/>
        </w:rPr>
        <w:t>PIANO FORMATIVO</w:t>
      </w:r>
    </w:p>
    <w:p w:rsidR="006574A9" w:rsidRPr="002F019B" w:rsidRDefault="006574A9" w:rsidP="006574A9">
      <w:pPr>
        <w:autoSpaceDE w:val="0"/>
        <w:autoSpaceDN w:val="0"/>
        <w:adjustRightInd w:val="0"/>
        <w:spacing w:after="0" w:line="360" w:lineRule="auto"/>
        <w:ind w:left="1080"/>
        <w:jc w:val="both"/>
        <w:rPr>
          <w:rFonts w:cs="Arial"/>
          <w:b/>
        </w:rPr>
      </w:pPr>
      <w:r w:rsidRPr="002F019B">
        <w:rPr>
          <w:rFonts w:cs="Arial"/>
          <w:b/>
        </w:rPr>
        <w:t>A. Contesto</w:t>
      </w:r>
    </w:p>
    <w:p w:rsidR="006574A9" w:rsidRPr="00C0506A" w:rsidRDefault="006574A9" w:rsidP="006574A9">
      <w:pPr>
        <w:autoSpaceDE w:val="0"/>
        <w:autoSpaceDN w:val="0"/>
        <w:adjustRightInd w:val="0"/>
        <w:spacing w:line="240" w:lineRule="auto"/>
        <w:jc w:val="both"/>
        <w:rPr>
          <w:rFonts w:cs="Arial"/>
        </w:rPr>
      </w:pPr>
      <w:r w:rsidRPr="00C0506A">
        <w:rPr>
          <w:rFonts w:cs="Arial"/>
        </w:rPr>
        <w:t>L'essere una scuola paritaria può costituire un limite, in quanto spesso s</w:t>
      </w:r>
      <w:r>
        <w:rPr>
          <w:rFonts w:cs="Arial"/>
        </w:rPr>
        <w:t>i pensa che in queste</w:t>
      </w:r>
      <w:r w:rsidRPr="00C0506A">
        <w:rPr>
          <w:rFonts w:cs="Arial"/>
        </w:rPr>
        <w:t xml:space="preserve"> scuole vigano logiche clientelari nella selezione del personale che vanno a scapito del livello della preparazione degli studenti. Questa posizione non tiene però conto del fatto che le scuole paritarie vivono della loro reputazione che si costruisce solo attraverso la presentazione di un valido percorso di studi affidato a professionisti appassionati e motivati.</w:t>
      </w:r>
    </w:p>
    <w:p w:rsidR="004153F2" w:rsidRDefault="006574A9" w:rsidP="00105203">
      <w:pPr>
        <w:autoSpaceDE w:val="0"/>
        <w:autoSpaceDN w:val="0"/>
        <w:adjustRightInd w:val="0"/>
        <w:spacing w:after="120" w:line="240" w:lineRule="auto"/>
        <w:jc w:val="both"/>
        <w:rPr>
          <w:rFonts w:cs="Arial"/>
        </w:rPr>
      </w:pPr>
      <w:r w:rsidRPr="00C0506A">
        <w:rPr>
          <w:rFonts w:cs="Arial"/>
        </w:rPr>
        <w:t>La scuola, infatti, sceglie i propri docenti e collaboratori tenendo presenti le reali competenze professionali, oltre che i titoli; pertanto, nella valutazione di un docente concorre anche la sua capacità di relazionarsi con i ragazzi e con le famiglie. Questo rappresenta un requisito irrinunciabile in una scuola che persegue prioritariamente il processo di formazione del ragazzo e che si propone di rafforzarne anche gli aspetti relativi all’area del sé. Per privilegiare la continuità del percorso formativo, la Direzione ha contribuito a costituire</w:t>
      </w:r>
      <w:r>
        <w:rPr>
          <w:rFonts w:cs="Arial"/>
        </w:rPr>
        <w:t xml:space="preserve"> un collegio di</w:t>
      </w:r>
      <w:r w:rsidRPr="00C0506A">
        <w:rPr>
          <w:rFonts w:cs="Arial"/>
        </w:rPr>
        <w:t xml:space="preserve"> docenti, che per lo più lavora stabilmente nella scuola da molti anni, affiatato e propositivo, capace di mettere al servizio della scuola competenze disciplinari e trasversali. </w:t>
      </w:r>
    </w:p>
    <w:p w:rsidR="004153F2" w:rsidRDefault="006574A9" w:rsidP="006574A9">
      <w:pPr>
        <w:autoSpaceDE w:val="0"/>
        <w:autoSpaceDN w:val="0"/>
        <w:adjustRightInd w:val="0"/>
        <w:spacing w:after="120" w:line="240" w:lineRule="auto"/>
        <w:jc w:val="both"/>
        <w:rPr>
          <w:rFonts w:cs="Arial"/>
        </w:rPr>
      </w:pPr>
      <w:r w:rsidRPr="00C0506A">
        <w:rPr>
          <w:rFonts w:cs="Arial"/>
        </w:rPr>
        <w:t xml:space="preserve">L’utenza del Liceo paritario G. Visconti è costituita per la maggior parte da studenti con un livello socioeconomico e culturale </w:t>
      </w:r>
      <w:proofErr w:type="spellStart"/>
      <w:r w:rsidRPr="00C0506A">
        <w:rPr>
          <w:rFonts w:cs="Arial"/>
        </w:rPr>
        <w:t>medio-alto</w:t>
      </w:r>
      <w:proofErr w:type="spellEnd"/>
      <w:r w:rsidRPr="00C0506A">
        <w:rPr>
          <w:rFonts w:cs="Arial"/>
        </w:rPr>
        <w:t xml:space="preserve"> che risiede per lo più nelle zone centrali di Roma e proviene da famiglie con un profilo professionale e culturale </w:t>
      </w:r>
      <w:proofErr w:type="spellStart"/>
      <w:r w:rsidRPr="00C0506A">
        <w:rPr>
          <w:rFonts w:cs="Arial"/>
        </w:rPr>
        <w:t>medio-alto</w:t>
      </w:r>
      <w:proofErr w:type="spellEnd"/>
      <w:r w:rsidRPr="00C0506A">
        <w:rPr>
          <w:rFonts w:cs="Arial"/>
        </w:rPr>
        <w:t xml:space="preserve"> (medici, liberi professionisti, impren</w:t>
      </w:r>
      <w:r w:rsidR="004153F2">
        <w:rPr>
          <w:rFonts w:cs="Arial"/>
        </w:rPr>
        <w:t>ditori, avvocati, insegnanti, ec</w:t>
      </w:r>
      <w:r w:rsidRPr="00C0506A">
        <w:rPr>
          <w:rFonts w:cs="Arial"/>
        </w:rPr>
        <w:t xml:space="preserve">c.). Si affiancano a questa prima categoria coloro che provengono da percorsi scolastici non sereni e che scelgono, quindi, un ambiente più piccolo e familiare per intraprendere un percorso di crescita non solo mirato all'acquisizione di competenze e conoscenze didattiche, ma soprattutto volto all'acquisizione di fiducia e crescita personale. Questa seconda categoria è trasversale per fasce socio-economiche e culturali. </w:t>
      </w:r>
    </w:p>
    <w:p w:rsidR="00A368D7" w:rsidRPr="002F019B" w:rsidRDefault="003E614C" w:rsidP="00195874">
      <w:pPr>
        <w:pStyle w:val="Paragrafoelenco"/>
        <w:numPr>
          <w:ilvl w:val="1"/>
          <w:numId w:val="1"/>
        </w:numPr>
        <w:autoSpaceDE w:val="0"/>
        <w:autoSpaceDN w:val="0"/>
        <w:adjustRightInd w:val="0"/>
        <w:spacing w:after="0" w:line="360" w:lineRule="auto"/>
        <w:jc w:val="both"/>
        <w:rPr>
          <w:rFonts w:cs="Arial-ItalicMT"/>
          <w:b/>
          <w:iCs/>
        </w:rPr>
      </w:pPr>
      <w:r w:rsidRPr="002F019B">
        <w:rPr>
          <w:rFonts w:cs="Arial-ItalicMT"/>
          <w:b/>
          <w:iCs/>
        </w:rPr>
        <w:t>O</w:t>
      </w:r>
      <w:r w:rsidR="002F019B" w:rsidRPr="002F019B">
        <w:rPr>
          <w:rFonts w:cs="Arial-ItalicMT"/>
          <w:b/>
          <w:iCs/>
        </w:rPr>
        <w:t>pzioni formative</w:t>
      </w:r>
    </w:p>
    <w:p w:rsidR="00A368D7" w:rsidRPr="005C0FD9" w:rsidRDefault="00A368D7" w:rsidP="00744DB9">
      <w:pPr>
        <w:autoSpaceDE w:val="0"/>
        <w:autoSpaceDN w:val="0"/>
        <w:adjustRightInd w:val="0"/>
        <w:spacing w:after="120" w:line="240" w:lineRule="auto"/>
        <w:rPr>
          <w:rFonts w:cs="Arial-ItalicMT"/>
          <w:iCs/>
        </w:rPr>
      </w:pPr>
      <w:r w:rsidRPr="005C0FD9">
        <w:rPr>
          <w:rFonts w:cs="Arial-ItalicMT"/>
          <w:iCs/>
        </w:rPr>
        <w:t xml:space="preserve">Nel liceo </w:t>
      </w:r>
      <w:r w:rsidR="003E6E1F" w:rsidRPr="005C0FD9">
        <w:rPr>
          <w:rFonts w:cs="Arial-ItalicMT"/>
          <w:iCs/>
        </w:rPr>
        <w:t>sono attive le</w:t>
      </w:r>
      <w:r w:rsidRPr="005C0FD9">
        <w:rPr>
          <w:rFonts w:cs="Arial-ItalicMT"/>
          <w:iCs/>
        </w:rPr>
        <w:t xml:space="preserve"> seguenti opzioni formative:</w:t>
      </w:r>
    </w:p>
    <w:p w:rsidR="00A368D7" w:rsidRDefault="002F019B" w:rsidP="00744DB9">
      <w:pPr>
        <w:pStyle w:val="Paragrafoelenco"/>
        <w:numPr>
          <w:ilvl w:val="1"/>
          <w:numId w:val="2"/>
        </w:numPr>
        <w:autoSpaceDE w:val="0"/>
        <w:autoSpaceDN w:val="0"/>
        <w:adjustRightInd w:val="0"/>
        <w:spacing w:after="120" w:line="240" w:lineRule="auto"/>
        <w:ind w:left="1434" w:hanging="357"/>
        <w:contextualSpacing w:val="0"/>
        <w:rPr>
          <w:rFonts w:cs="Arial-ItalicMT"/>
          <w:iCs/>
        </w:rPr>
      </w:pPr>
      <w:r w:rsidRPr="002065A3">
        <w:rPr>
          <w:rFonts w:cs="Arial-ItalicMT"/>
          <w:iCs/>
          <w:u w:val="single"/>
        </w:rPr>
        <w:t>Liceo Classico</w:t>
      </w:r>
      <w:r>
        <w:rPr>
          <w:rFonts w:cs="Arial-ItalicMT"/>
          <w:iCs/>
        </w:rPr>
        <w:t xml:space="preserve">. </w:t>
      </w:r>
      <w:r w:rsidRPr="000A38B8">
        <w:rPr>
          <w:rFonts w:cstheme="minorHAnsi"/>
        </w:rPr>
        <w:t>Il monte orario settimanale risulta di 27</w:t>
      </w:r>
      <w:r>
        <w:rPr>
          <w:rFonts w:cstheme="minorHAnsi"/>
        </w:rPr>
        <w:t xml:space="preserve"> ore settimanali al biennio e 31</w:t>
      </w:r>
      <w:r w:rsidRPr="000A38B8">
        <w:rPr>
          <w:rFonts w:cstheme="minorHAnsi"/>
        </w:rPr>
        <w:t xml:space="preserve"> al triennio</w:t>
      </w:r>
      <w:r>
        <w:rPr>
          <w:rFonts w:cstheme="minorHAnsi"/>
        </w:rPr>
        <w:t>.</w:t>
      </w:r>
    </w:p>
    <w:p w:rsidR="004153F2" w:rsidRDefault="003108C8" w:rsidP="00744DB9">
      <w:pPr>
        <w:pStyle w:val="Normale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lastRenderedPageBreak/>
        <w:t xml:space="preserve">Nel percorso di studi </w:t>
      </w:r>
      <w:r w:rsidRPr="003108C8">
        <w:rPr>
          <w:rFonts w:asciiTheme="minorHAnsi" w:hAnsiTheme="minorHAnsi" w:cstheme="minorHAnsi"/>
          <w:sz w:val="22"/>
          <w:szCs w:val="22"/>
        </w:rPr>
        <w:t>del</w:t>
      </w:r>
      <w:r w:rsidR="00A53AD3">
        <w:rPr>
          <w:rFonts w:asciiTheme="minorHAnsi" w:hAnsiTheme="minorHAnsi" w:cstheme="minorHAnsi"/>
          <w:sz w:val="22"/>
          <w:szCs w:val="22"/>
        </w:rPr>
        <w:t xml:space="preserve"> </w:t>
      </w:r>
      <w:r w:rsidRPr="00DB6CA2">
        <w:rPr>
          <w:rStyle w:val="Enfasigrassetto"/>
          <w:rFonts w:asciiTheme="minorHAnsi" w:hAnsiTheme="minorHAnsi" w:cstheme="minorHAnsi"/>
          <w:b w:val="0"/>
          <w:sz w:val="22"/>
          <w:szCs w:val="22"/>
        </w:rPr>
        <w:t>Liceo classico</w:t>
      </w:r>
      <w:r w:rsidRPr="003108C8">
        <w:rPr>
          <w:rFonts w:asciiTheme="minorHAnsi" w:hAnsiTheme="minorHAnsi" w:cstheme="minorHAnsi"/>
          <w:sz w:val="22"/>
          <w:szCs w:val="22"/>
        </w:rPr>
        <w:t xml:space="preserve"> </w:t>
      </w:r>
      <w:r w:rsidR="004153F2">
        <w:rPr>
          <w:rFonts w:asciiTheme="minorHAnsi" w:hAnsiTheme="minorHAnsi" w:cstheme="minorHAnsi"/>
          <w:sz w:val="22"/>
          <w:szCs w:val="22"/>
        </w:rPr>
        <w:t>v</w:t>
      </w:r>
      <w:r w:rsidR="004153F2" w:rsidRPr="003108C8">
        <w:rPr>
          <w:rFonts w:asciiTheme="minorHAnsi" w:hAnsiTheme="minorHAnsi" w:cstheme="minorHAnsi"/>
          <w:sz w:val="22"/>
          <w:szCs w:val="22"/>
        </w:rPr>
        <w:t>errà acquisita la conoscenza delle lingue classiche per la comprensione dei testi greci e latini, attraverso lo studio organico delle loro strutture linguistiche (morfosintattiche, lessicali, semantiche)</w:t>
      </w:r>
      <w:r w:rsidRPr="003108C8">
        <w:rPr>
          <w:rFonts w:asciiTheme="minorHAnsi" w:hAnsiTheme="minorHAnsi" w:cstheme="minorHAnsi"/>
          <w:sz w:val="22"/>
          <w:szCs w:val="22"/>
        </w:rPr>
        <w:t xml:space="preserve">. </w:t>
      </w:r>
    </w:p>
    <w:p w:rsidR="002F019B" w:rsidRDefault="003108C8" w:rsidP="00744DB9">
      <w:pPr>
        <w:pStyle w:val="NormaleWeb"/>
        <w:spacing w:before="0" w:beforeAutospacing="0" w:after="120" w:afterAutospacing="0"/>
        <w:jc w:val="both"/>
        <w:rPr>
          <w:rFonts w:asciiTheme="minorHAnsi" w:hAnsiTheme="minorHAnsi" w:cstheme="minorHAnsi"/>
          <w:sz w:val="22"/>
          <w:szCs w:val="22"/>
        </w:rPr>
      </w:pPr>
      <w:r w:rsidRPr="003108C8">
        <w:rPr>
          <w:rFonts w:asciiTheme="minorHAnsi" w:hAnsiTheme="minorHAnsi" w:cstheme="minorHAnsi"/>
          <w:sz w:val="22"/>
          <w:szCs w:val="22"/>
        </w:rPr>
        <w:t>Il quadro culturale dello studio classico riserva attenzione anche alle scienze matematiche, fisiche e naturali e consente di cogliere le inter-relazioni fra i saperi e di elaborare una</w:t>
      </w:r>
      <w:r>
        <w:rPr>
          <w:rFonts w:asciiTheme="minorHAnsi" w:hAnsiTheme="minorHAnsi" w:cstheme="minorHAnsi"/>
          <w:sz w:val="22"/>
          <w:szCs w:val="22"/>
        </w:rPr>
        <w:t xml:space="preserve"> visione critica della realtà. </w:t>
      </w:r>
      <w:r w:rsidRPr="003108C8">
        <w:rPr>
          <w:rFonts w:asciiTheme="minorHAnsi" w:hAnsiTheme="minorHAnsi" w:cstheme="minorHAnsi"/>
          <w:sz w:val="22"/>
          <w:szCs w:val="22"/>
        </w:rPr>
        <w:t xml:space="preserve">Avere cognizione dei valori della tradizione consentirà di comprendere con un approccio critico il presente. La pratica della traduzione dei testi, lo studio della filosofia e delle discipline scientifiche conferirà allo studente </w:t>
      </w:r>
      <w:r w:rsidRPr="003108C8">
        <w:rPr>
          <w:rStyle w:val="Enfasigrassetto"/>
          <w:rFonts w:asciiTheme="minorHAnsi" w:hAnsiTheme="minorHAnsi" w:cstheme="minorHAnsi"/>
          <w:b w:val="0"/>
          <w:sz w:val="22"/>
          <w:szCs w:val="22"/>
        </w:rPr>
        <w:t>capacità argomentative, di interpretazione dei testi complessi e di risoluzione di diverse tipologie di problemi</w:t>
      </w:r>
      <w:r w:rsidRPr="003108C8">
        <w:rPr>
          <w:rFonts w:asciiTheme="minorHAnsi" w:hAnsiTheme="minorHAnsi" w:cstheme="minorHAnsi"/>
          <w:sz w:val="22"/>
          <w:szCs w:val="22"/>
        </w:rPr>
        <w:t xml:space="preserve"> anche distanti dalle discipline studiate.</w:t>
      </w:r>
    </w:p>
    <w:p w:rsidR="005C0FD9" w:rsidRPr="00A96277" w:rsidRDefault="005C0FD9" w:rsidP="00744DB9">
      <w:pPr>
        <w:pStyle w:val="Paragrafoelenco"/>
        <w:numPr>
          <w:ilvl w:val="1"/>
          <w:numId w:val="2"/>
        </w:numPr>
        <w:autoSpaceDE w:val="0"/>
        <w:autoSpaceDN w:val="0"/>
        <w:adjustRightInd w:val="0"/>
        <w:spacing w:after="120" w:line="240" w:lineRule="auto"/>
        <w:rPr>
          <w:rFonts w:cs="Times New Roman"/>
        </w:rPr>
      </w:pPr>
      <w:r w:rsidRPr="002065A3">
        <w:rPr>
          <w:rFonts w:cs="Times New Roman"/>
          <w:u w:val="single"/>
        </w:rPr>
        <w:t>Liceo Linguistico</w:t>
      </w:r>
      <w:r w:rsidR="002F019B">
        <w:rPr>
          <w:rFonts w:cs="Times New Roman"/>
        </w:rPr>
        <w:t xml:space="preserve">. </w:t>
      </w:r>
      <w:r w:rsidR="002F019B" w:rsidRPr="000A38B8">
        <w:rPr>
          <w:rFonts w:cstheme="minorHAnsi"/>
        </w:rPr>
        <w:t>Il monte orario settimanale risulta di 27 ore settimanali al biennio e 30 al triennio.</w:t>
      </w:r>
    </w:p>
    <w:p w:rsidR="005C0FD9" w:rsidRDefault="001F0CF8" w:rsidP="00744DB9">
      <w:pPr>
        <w:autoSpaceDE w:val="0"/>
        <w:autoSpaceDN w:val="0"/>
        <w:adjustRightInd w:val="0"/>
        <w:spacing w:after="120" w:line="240" w:lineRule="auto"/>
        <w:jc w:val="both"/>
      </w:pPr>
      <w:r w:rsidRPr="00A96277">
        <w:t xml:space="preserve">Il percorso del liceo linguistico è indirizzato allo studio di più sistemi linguistici e culturali. Guida lo studente ad approfondire e a sviluppare le conoscenze e le abilità, a maturare le competenze necessarie per acquisire la padronanza comunicativa di tre lingue, oltre l’italiano e per comprendere criticamente l’identità storica e culturale </w:t>
      </w:r>
      <w:r w:rsidR="00607FD2">
        <w:t>di tradizioni e civiltà diverse</w:t>
      </w:r>
      <w:r w:rsidRPr="00A96277">
        <w:t xml:space="preserve"> (D.P.R. 15/03/2010, n. 89, art. 6 comma 1).</w:t>
      </w:r>
    </w:p>
    <w:p w:rsidR="00E64A1B" w:rsidRPr="000A38B8" w:rsidRDefault="00A96277" w:rsidP="00744DB9">
      <w:pPr>
        <w:spacing w:after="120" w:line="240" w:lineRule="auto"/>
        <w:jc w:val="both"/>
        <w:rPr>
          <w:rFonts w:eastAsia="Times New Roman" w:cstheme="minorHAnsi"/>
          <w:lang w:eastAsia="it-IT"/>
        </w:rPr>
      </w:pPr>
      <w:r w:rsidRPr="00A96277">
        <w:rPr>
          <w:rFonts w:eastAsia="Times New Roman" w:cstheme="minorHAnsi"/>
          <w:lang w:eastAsia="it-IT"/>
        </w:rPr>
        <w:t xml:space="preserve">La specifica area linguistica comporta lo studio a scelta delle seguenti </w:t>
      </w:r>
      <w:r w:rsidRPr="000A38B8">
        <w:rPr>
          <w:rFonts w:eastAsia="Times New Roman" w:cstheme="minorHAnsi"/>
          <w:b/>
          <w:bCs/>
          <w:lang w:eastAsia="it-IT"/>
        </w:rPr>
        <w:t>lingue straniere: inglese, francese, spagnolo e tedesco.</w:t>
      </w:r>
      <w:r w:rsidR="00A53AD3">
        <w:rPr>
          <w:rFonts w:eastAsia="Times New Roman" w:cstheme="minorHAnsi"/>
          <w:b/>
          <w:bCs/>
          <w:lang w:eastAsia="it-IT"/>
        </w:rPr>
        <w:t xml:space="preserve"> </w:t>
      </w:r>
      <w:r w:rsidR="00550B59">
        <w:rPr>
          <w:rFonts w:eastAsia="Times New Roman" w:cstheme="minorHAnsi"/>
          <w:lang w:eastAsia="it-IT"/>
        </w:rPr>
        <w:t>La didattica si avvale</w:t>
      </w:r>
      <w:r w:rsidRPr="00A96277">
        <w:rPr>
          <w:rFonts w:eastAsia="Times New Roman" w:cstheme="minorHAnsi"/>
          <w:lang w:eastAsia="it-IT"/>
        </w:rPr>
        <w:t>, oltre che di docenti particolarmente qualifica</w:t>
      </w:r>
      <w:r w:rsidR="0082003E">
        <w:rPr>
          <w:rFonts w:eastAsia="Times New Roman" w:cstheme="minorHAnsi"/>
          <w:lang w:eastAsia="it-IT"/>
        </w:rPr>
        <w:t>ti, di docenti in madre lingua.</w:t>
      </w:r>
    </w:p>
    <w:p w:rsidR="00A96277" w:rsidRPr="004153F2" w:rsidRDefault="00A96277" w:rsidP="004153F2">
      <w:pPr>
        <w:spacing w:after="120" w:line="240" w:lineRule="auto"/>
        <w:jc w:val="both"/>
        <w:outlineLvl w:val="3"/>
        <w:rPr>
          <w:rFonts w:eastAsia="Times New Roman" w:cstheme="minorHAnsi"/>
          <w:bCs/>
          <w:lang w:eastAsia="it-IT"/>
        </w:rPr>
      </w:pPr>
      <w:r w:rsidRPr="00DB6CA2">
        <w:rPr>
          <w:rFonts w:eastAsia="Times New Roman" w:cstheme="minorHAnsi"/>
          <w:bCs/>
          <w:lang w:eastAsia="it-IT"/>
        </w:rPr>
        <w:t>Quali prospettive si prefigurano nel liceo linguistico?</w:t>
      </w:r>
      <w:r w:rsidR="004153F2">
        <w:rPr>
          <w:rFonts w:eastAsia="Times New Roman" w:cstheme="minorHAnsi"/>
          <w:bCs/>
          <w:lang w:eastAsia="it-IT"/>
        </w:rPr>
        <w:t xml:space="preserve"> </w:t>
      </w:r>
      <w:r w:rsidRPr="00A96277">
        <w:rPr>
          <w:rFonts w:eastAsia="Times New Roman" w:cstheme="minorHAnsi"/>
          <w:lang w:eastAsia="it-IT"/>
        </w:rPr>
        <w:t>Quest</w:t>
      </w:r>
      <w:r w:rsidR="00E64A1B" w:rsidRPr="000A38B8">
        <w:rPr>
          <w:rFonts w:eastAsia="Times New Roman" w:cstheme="minorHAnsi"/>
          <w:lang w:eastAsia="it-IT"/>
        </w:rPr>
        <w:t xml:space="preserve">o indirizzo di studio fornisce </w:t>
      </w:r>
      <w:r w:rsidRPr="00A96277">
        <w:rPr>
          <w:rFonts w:eastAsia="Times New Roman" w:cstheme="minorHAnsi"/>
          <w:lang w:eastAsia="it-IT"/>
        </w:rPr>
        <w:t>una triplice competenza: comunicativa di ricezione, interazione e produzione linguistica e aiuta lo studente ad osservare le lingue nel contesto della cultura delle varie na</w:t>
      </w:r>
      <w:r w:rsidR="00E64A1B" w:rsidRPr="000A38B8">
        <w:rPr>
          <w:rFonts w:eastAsia="Times New Roman" w:cstheme="minorHAnsi"/>
          <w:lang w:eastAsia="it-IT"/>
        </w:rPr>
        <w:t xml:space="preserve">zioni e coglierne l’evoluzione. </w:t>
      </w:r>
      <w:r w:rsidRPr="00A96277">
        <w:rPr>
          <w:rFonts w:eastAsia="Times New Roman" w:cstheme="minorHAnsi"/>
          <w:lang w:eastAsia="it-IT"/>
        </w:rPr>
        <w:t>Consente allo studente di proseguire il percorso di studi in tutte le facoltà universitarie; in particolare alla Facoltà di Lingue e alla Scuola per Inte</w:t>
      </w:r>
      <w:r w:rsidR="00E64A1B" w:rsidRPr="000A38B8">
        <w:rPr>
          <w:rFonts w:eastAsia="Times New Roman" w:cstheme="minorHAnsi"/>
          <w:lang w:eastAsia="it-IT"/>
        </w:rPr>
        <w:t xml:space="preserve">rpreti e Traduttori. </w:t>
      </w:r>
      <w:r w:rsidRPr="00A96277">
        <w:rPr>
          <w:rFonts w:eastAsia="Times New Roman" w:cstheme="minorHAnsi"/>
          <w:lang w:eastAsia="it-IT"/>
        </w:rPr>
        <w:t xml:space="preserve">In ambito professionale la scelta </w:t>
      </w:r>
      <w:r w:rsidR="00E64A1B" w:rsidRPr="000A38B8">
        <w:rPr>
          <w:rFonts w:eastAsia="Times New Roman" w:cstheme="minorHAnsi"/>
          <w:lang w:eastAsia="it-IT"/>
        </w:rPr>
        <w:t xml:space="preserve">del liceo linguistico consente l’inserimento in </w:t>
      </w:r>
      <w:r w:rsidRPr="00A96277">
        <w:rPr>
          <w:rFonts w:eastAsia="Times New Roman" w:cstheme="minorHAnsi"/>
          <w:lang w:eastAsia="it-IT"/>
        </w:rPr>
        <w:t>diversificati campi nei quali occorrano competenze linguistiche e si presuppongano interscambio sociale, culturale ed economico.</w:t>
      </w:r>
    </w:p>
    <w:p w:rsidR="005C0FD9" w:rsidRPr="00A96277" w:rsidRDefault="00A96277" w:rsidP="00744DB9">
      <w:pPr>
        <w:pStyle w:val="Paragrafoelenco"/>
        <w:numPr>
          <w:ilvl w:val="1"/>
          <w:numId w:val="2"/>
        </w:numPr>
        <w:autoSpaceDE w:val="0"/>
        <w:autoSpaceDN w:val="0"/>
        <w:adjustRightInd w:val="0"/>
        <w:spacing w:after="120" w:line="240" w:lineRule="auto"/>
        <w:rPr>
          <w:rFonts w:cs="Times New Roman"/>
        </w:rPr>
      </w:pPr>
      <w:r w:rsidRPr="002065A3">
        <w:rPr>
          <w:rFonts w:cs="Times New Roman"/>
          <w:u w:val="single"/>
        </w:rPr>
        <w:t>Liceo Scientifico</w:t>
      </w:r>
      <w:r w:rsidR="002F019B">
        <w:rPr>
          <w:rFonts w:cs="Times New Roman"/>
        </w:rPr>
        <w:t xml:space="preserve">. </w:t>
      </w:r>
      <w:r w:rsidR="002F019B" w:rsidRPr="000A38B8">
        <w:rPr>
          <w:rFonts w:cstheme="minorHAnsi"/>
        </w:rPr>
        <w:t>Il monte orario settimanale risulta di 27 ore settimanali al biennio e 30 al triennio.</w:t>
      </w:r>
    </w:p>
    <w:p w:rsidR="00AD7142" w:rsidRDefault="000A38B8" w:rsidP="00744DB9">
      <w:pPr>
        <w:autoSpaceDE w:val="0"/>
        <w:autoSpaceDN w:val="0"/>
        <w:adjustRightInd w:val="0"/>
        <w:spacing w:after="120" w:line="240" w:lineRule="auto"/>
        <w:jc w:val="both"/>
      </w:pPr>
      <w:r>
        <w:t xml:space="preserve">Nel liceo scientifico l’apprendimento si focalizza sulle seguenti discipline: matematica, fisica e scienze, ma gli studenti conseguiranno anche una formazione culturale in ambito linguistico, storico, artistico, filosofico. Sapranno, pertanto, cogliere i rapporti tra il pensiero scientifico e la riflessione filosofica, comprendere i procedimenti argomentativi e dimostrativi della matematica, acquisire la </w:t>
      </w:r>
      <w:r>
        <w:rPr>
          <w:rStyle w:val="Enfasigrassetto"/>
        </w:rPr>
        <w:t>padronanza del linguaggio logico-formale,</w:t>
      </w:r>
      <w:r>
        <w:t xml:space="preserve"> avere cognizione dell</w:t>
      </w:r>
      <w:r>
        <w:rPr>
          <w:rStyle w:val="Enfasigrassetto"/>
        </w:rPr>
        <w:t>‘evoluzione scientifica e tecnologica</w:t>
      </w:r>
      <w:r>
        <w:t xml:space="preserve"> in relazione ai bisogni e alle domande di conosce</w:t>
      </w:r>
      <w:r w:rsidR="00AD7142">
        <w:t xml:space="preserve">nza dei diversi contesti e </w:t>
      </w:r>
      <w:r>
        <w:t xml:space="preserve">delle applicazioni dei risultati scientifici nella vita quotidiana. </w:t>
      </w:r>
    </w:p>
    <w:p w:rsidR="00E64A1B" w:rsidRPr="000A38B8" w:rsidRDefault="00E64A1B" w:rsidP="00744DB9">
      <w:pPr>
        <w:pStyle w:val="NormaleWeb"/>
        <w:spacing w:before="0" w:beforeAutospacing="0" w:after="120" w:afterAutospacing="0"/>
        <w:jc w:val="both"/>
        <w:rPr>
          <w:rFonts w:asciiTheme="minorHAnsi" w:hAnsiTheme="minorHAnsi" w:cstheme="minorHAnsi"/>
          <w:sz w:val="22"/>
          <w:szCs w:val="22"/>
        </w:rPr>
      </w:pPr>
      <w:r w:rsidRPr="000A38B8">
        <w:rPr>
          <w:rFonts w:asciiTheme="minorHAnsi" w:hAnsiTheme="minorHAnsi" w:cstheme="minorHAnsi"/>
          <w:sz w:val="22"/>
          <w:szCs w:val="22"/>
        </w:rPr>
        <w:t>La didattica del Liceo scientifico consent</w:t>
      </w:r>
      <w:r w:rsidR="003108C8">
        <w:rPr>
          <w:rFonts w:asciiTheme="minorHAnsi" w:hAnsiTheme="minorHAnsi" w:cstheme="minorHAnsi"/>
          <w:sz w:val="22"/>
          <w:szCs w:val="22"/>
        </w:rPr>
        <w:t>irà di acquisire competenze</w:t>
      </w:r>
      <w:r w:rsidRPr="000A38B8">
        <w:rPr>
          <w:rFonts w:asciiTheme="minorHAnsi" w:hAnsiTheme="minorHAnsi" w:cstheme="minorHAnsi"/>
          <w:sz w:val="22"/>
          <w:szCs w:val="22"/>
        </w:rPr>
        <w:t xml:space="preserve"> metodologi</w:t>
      </w:r>
      <w:r w:rsidR="003108C8">
        <w:rPr>
          <w:rFonts w:asciiTheme="minorHAnsi" w:hAnsiTheme="minorHAnsi" w:cstheme="minorHAnsi"/>
          <w:sz w:val="22"/>
          <w:szCs w:val="22"/>
        </w:rPr>
        <w:t>che</w:t>
      </w:r>
      <w:r w:rsidRPr="000A38B8">
        <w:rPr>
          <w:rFonts w:asciiTheme="minorHAnsi" w:hAnsiTheme="minorHAnsi" w:cstheme="minorHAnsi"/>
          <w:sz w:val="22"/>
          <w:szCs w:val="22"/>
        </w:rPr>
        <w:t xml:space="preserve"> sulle procedure sperimentali analizzando logiche e modelli utilizzati nella ricerca scientifica. </w:t>
      </w:r>
      <w:r w:rsidR="003108C8">
        <w:rPr>
          <w:rFonts w:asciiTheme="minorHAnsi" w:hAnsiTheme="minorHAnsi" w:cstheme="minorHAnsi"/>
          <w:sz w:val="22"/>
          <w:szCs w:val="22"/>
        </w:rPr>
        <w:t>Il diploma di Liceo scientifico,</w:t>
      </w:r>
      <w:r w:rsidRPr="000A38B8">
        <w:rPr>
          <w:rFonts w:asciiTheme="minorHAnsi" w:hAnsiTheme="minorHAnsi" w:cstheme="minorHAnsi"/>
          <w:sz w:val="22"/>
          <w:szCs w:val="22"/>
        </w:rPr>
        <w:t xml:space="preserve"> grazie alla flessibilità del metodo</w:t>
      </w:r>
      <w:r w:rsidR="003108C8">
        <w:rPr>
          <w:rFonts w:asciiTheme="minorHAnsi" w:hAnsiTheme="minorHAnsi" w:cstheme="minorHAnsi"/>
          <w:sz w:val="22"/>
          <w:szCs w:val="22"/>
        </w:rPr>
        <w:t>,</w:t>
      </w:r>
      <w:r w:rsidRPr="000A38B8">
        <w:rPr>
          <w:rFonts w:asciiTheme="minorHAnsi" w:hAnsiTheme="minorHAnsi" w:cstheme="minorHAnsi"/>
          <w:sz w:val="22"/>
          <w:szCs w:val="22"/>
        </w:rPr>
        <w:t xml:space="preserve"> consente allo studente di inserirsi in tutti i contesti universitari. Per questo la dignità culturale dell’aria umanistica viene perseguita con lo stesso impegno che si dedica al </w:t>
      </w:r>
      <w:r w:rsidR="00AD7142">
        <w:rPr>
          <w:rFonts w:asciiTheme="minorHAnsi" w:hAnsiTheme="minorHAnsi" w:cstheme="minorHAnsi"/>
          <w:sz w:val="22"/>
          <w:szCs w:val="22"/>
        </w:rPr>
        <w:t>settore scientifico-matematico.</w:t>
      </w:r>
    </w:p>
    <w:p w:rsidR="00E64A1B" w:rsidRPr="00E64A1B" w:rsidRDefault="00E64A1B" w:rsidP="00744DB9">
      <w:pPr>
        <w:pStyle w:val="Paragrafoelenco"/>
        <w:numPr>
          <w:ilvl w:val="1"/>
          <w:numId w:val="2"/>
        </w:numPr>
        <w:autoSpaceDE w:val="0"/>
        <w:autoSpaceDN w:val="0"/>
        <w:adjustRightInd w:val="0"/>
        <w:spacing w:after="120" w:line="240" w:lineRule="auto"/>
        <w:rPr>
          <w:rFonts w:cs="Times New Roman"/>
        </w:rPr>
      </w:pPr>
      <w:r w:rsidRPr="002065A3">
        <w:rPr>
          <w:rFonts w:cs="Times New Roman"/>
          <w:u w:val="single"/>
        </w:rPr>
        <w:t>Liceo Scientifico Sportivo</w:t>
      </w:r>
      <w:r w:rsidR="002F019B">
        <w:rPr>
          <w:rFonts w:cs="Times New Roman"/>
        </w:rPr>
        <w:t xml:space="preserve">. </w:t>
      </w:r>
      <w:r w:rsidR="002F019B" w:rsidRPr="000A38B8">
        <w:rPr>
          <w:rFonts w:cstheme="minorHAnsi"/>
        </w:rPr>
        <w:t>Il monte orario settimanale risulta di 27 ore settimanali al biennio e 30 al triennio.</w:t>
      </w:r>
    </w:p>
    <w:p w:rsidR="00E64A1B" w:rsidRPr="003108C8" w:rsidRDefault="00E64A1B" w:rsidP="00744DB9">
      <w:pPr>
        <w:pStyle w:val="NormaleWeb"/>
        <w:spacing w:before="0" w:beforeAutospacing="0" w:after="120" w:afterAutospacing="0"/>
        <w:jc w:val="both"/>
        <w:rPr>
          <w:rFonts w:asciiTheme="minorHAnsi" w:hAnsiTheme="minorHAnsi" w:cstheme="minorHAnsi"/>
          <w:sz w:val="22"/>
          <w:szCs w:val="22"/>
        </w:rPr>
      </w:pPr>
      <w:r w:rsidRPr="003108C8">
        <w:rPr>
          <w:rFonts w:asciiTheme="minorHAnsi" w:hAnsiTheme="minorHAnsi" w:cstheme="minorHAnsi"/>
          <w:sz w:val="22"/>
          <w:szCs w:val="22"/>
        </w:rPr>
        <w:t xml:space="preserve">Il liceo Scientifico sportivo è un indirizzo volto all’approfondimento delle </w:t>
      </w:r>
      <w:r w:rsidRPr="003108C8">
        <w:rPr>
          <w:rStyle w:val="Enfasigrassetto"/>
          <w:rFonts w:asciiTheme="minorHAnsi" w:hAnsiTheme="minorHAnsi" w:cstheme="minorHAnsi"/>
          <w:sz w:val="22"/>
          <w:szCs w:val="22"/>
        </w:rPr>
        <w:t xml:space="preserve">scienze motorie e di una o più discipline sportive </w:t>
      </w:r>
      <w:r w:rsidRPr="003108C8">
        <w:rPr>
          <w:rFonts w:asciiTheme="minorHAnsi" w:hAnsiTheme="minorHAnsi" w:cstheme="minorHAnsi"/>
          <w:sz w:val="22"/>
          <w:szCs w:val="22"/>
        </w:rPr>
        <w:t>all’interno di un quadro culturale che favorisca, in particolare, l’acquisizione dei valori propri della cultura sportiva coniugati con gli insegnamenti specifici di un liceo.</w:t>
      </w:r>
    </w:p>
    <w:p w:rsidR="00E64A1B" w:rsidRPr="003108C8" w:rsidRDefault="00E64A1B" w:rsidP="00744DB9">
      <w:pPr>
        <w:pStyle w:val="NormaleWeb"/>
        <w:spacing w:before="0" w:beforeAutospacing="0" w:after="120" w:afterAutospacing="0"/>
        <w:jc w:val="both"/>
        <w:rPr>
          <w:rFonts w:asciiTheme="minorHAnsi" w:hAnsiTheme="minorHAnsi" w:cstheme="minorHAnsi"/>
          <w:sz w:val="22"/>
          <w:szCs w:val="22"/>
        </w:rPr>
      </w:pPr>
      <w:r w:rsidRPr="003108C8">
        <w:rPr>
          <w:rStyle w:val="Enfasicorsivo"/>
          <w:rFonts w:asciiTheme="minorHAnsi" w:hAnsiTheme="minorHAnsi" w:cstheme="minorHAnsi"/>
          <w:sz w:val="22"/>
          <w:szCs w:val="22"/>
        </w:rPr>
        <w:t>La pratica sportiva è un microcosmo della vita fatto di sacrifici, applicazione nel lavoro, rispetto delle regole, successi e delusioni.</w:t>
      </w:r>
      <w:r w:rsidR="00A53AD3">
        <w:rPr>
          <w:rStyle w:val="Enfasicorsivo"/>
          <w:rFonts w:asciiTheme="minorHAnsi" w:hAnsiTheme="minorHAnsi" w:cstheme="minorHAnsi"/>
          <w:sz w:val="22"/>
          <w:szCs w:val="22"/>
        </w:rPr>
        <w:t xml:space="preserve"> </w:t>
      </w:r>
      <w:r w:rsidRPr="003108C8">
        <w:rPr>
          <w:rStyle w:val="Enfasicorsivo"/>
          <w:rFonts w:asciiTheme="minorHAnsi" w:hAnsiTheme="minorHAnsi" w:cstheme="minorHAnsi"/>
          <w:sz w:val="22"/>
          <w:szCs w:val="22"/>
        </w:rPr>
        <w:t xml:space="preserve">Ma è soprattutto un modo sano di intendere la vita, a prescindere dai risultati che ciascuno può ottenere. (Cesare </w:t>
      </w:r>
      <w:proofErr w:type="spellStart"/>
      <w:r w:rsidRPr="003108C8">
        <w:rPr>
          <w:rStyle w:val="Enfasicorsivo"/>
          <w:rFonts w:asciiTheme="minorHAnsi" w:hAnsiTheme="minorHAnsi" w:cstheme="minorHAnsi"/>
          <w:sz w:val="22"/>
          <w:szCs w:val="22"/>
        </w:rPr>
        <w:t>Prandelli</w:t>
      </w:r>
      <w:proofErr w:type="spellEnd"/>
      <w:r w:rsidRPr="003108C8">
        <w:rPr>
          <w:rStyle w:val="Enfasicorsivo"/>
          <w:rFonts w:asciiTheme="minorHAnsi" w:hAnsiTheme="minorHAnsi" w:cstheme="minorHAnsi"/>
          <w:sz w:val="22"/>
          <w:szCs w:val="22"/>
        </w:rPr>
        <w:t>)</w:t>
      </w:r>
      <w:r w:rsidR="003108C8">
        <w:rPr>
          <w:rStyle w:val="Enfasicorsivo"/>
          <w:rFonts w:asciiTheme="minorHAnsi" w:hAnsiTheme="minorHAnsi" w:cstheme="minorHAnsi"/>
          <w:sz w:val="22"/>
          <w:szCs w:val="22"/>
        </w:rPr>
        <w:t>.</w:t>
      </w:r>
    </w:p>
    <w:p w:rsidR="00E64A1B" w:rsidRPr="003108C8" w:rsidRDefault="00E64A1B" w:rsidP="00744DB9">
      <w:pPr>
        <w:pStyle w:val="NormaleWeb"/>
        <w:spacing w:before="0" w:beforeAutospacing="0" w:after="120" w:afterAutospacing="0"/>
        <w:jc w:val="both"/>
        <w:rPr>
          <w:rFonts w:asciiTheme="minorHAnsi" w:hAnsiTheme="minorHAnsi" w:cstheme="minorHAnsi"/>
          <w:sz w:val="22"/>
          <w:szCs w:val="22"/>
        </w:rPr>
      </w:pPr>
      <w:r w:rsidRPr="003108C8">
        <w:rPr>
          <w:rFonts w:asciiTheme="minorHAnsi" w:hAnsiTheme="minorHAnsi" w:cstheme="minorHAnsi"/>
          <w:sz w:val="22"/>
          <w:szCs w:val="22"/>
        </w:rPr>
        <w:lastRenderedPageBreak/>
        <w:t xml:space="preserve">La didattica del liceo scientifico sportivo contempla in sostanza le medesime discipline del liceo scientifico, fatta eccezione per </w:t>
      </w:r>
      <w:r w:rsidR="003108C8">
        <w:rPr>
          <w:rFonts w:asciiTheme="minorHAnsi" w:hAnsiTheme="minorHAnsi" w:cstheme="minorHAnsi"/>
          <w:sz w:val="22"/>
          <w:szCs w:val="22"/>
        </w:rPr>
        <w:t>lo studio del latino e del disegno e</w:t>
      </w:r>
      <w:r w:rsidRPr="003108C8">
        <w:rPr>
          <w:rFonts w:asciiTheme="minorHAnsi" w:hAnsiTheme="minorHAnsi" w:cstheme="minorHAnsi"/>
          <w:sz w:val="22"/>
          <w:szCs w:val="22"/>
        </w:rPr>
        <w:t xml:space="preserve"> storia dell’arte non p</w:t>
      </w:r>
      <w:r w:rsidR="003108C8">
        <w:rPr>
          <w:rFonts w:asciiTheme="minorHAnsi" w:hAnsiTheme="minorHAnsi" w:cstheme="minorHAnsi"/>
          <w:sz w:val="22"/>
          <w:szCs w:val="22"/>
        </w:rPr>
        <w:t>resenti</w:t>
      </w:r>
      <w:r w:rsidRPr="003108C8">
        <w:rPr>
          <w:rFonts w:asciiTheme="minorHAnsi" w:hAnsiTheme="minorHAnsi" w:cstheme="minorHAnsi"/>
          <w:sz w:val="22"/>
          <w:szCs w:val="22"/>
        </w:rPr>
        <w:t xml:space="preserve"> nel currico</w:t>
      </w:r>
      <w:r w:rsidR="00AD7142">
        <w:rPr>
          <w:rFonts w:asciiTheme="minorHAnsi" w:hAnsiTheme="minorHAnsi" w:cstheme="minorHAnsi"/>
          <w:sz w:val="22"/>
          <w:szCs w:val="22"/>
        </w:rPr>
        <w:t>lo</w:t>
      </w:r>
      <w:r w:rsidRPr="003108C8">
        <w:rPr>
          <w:rFonts w:asciiTheme="minorHAnsi" w:hAnsiTheme="minorHAnsi" w:cstheme="minorHAnsi"/>
          <w:sz w:val="22"/>
          <w:szCs w:val="22"/>
        </w:rPr>
        <w:t>. L’indirizzo sportivo consentirà allo studente di raggiungere determinati obiettivi educativi e</w:t>
      </w:r>
      <w:r w:rsidR="00550B59">
        <w:rPr>
          <w:rFonts w:asciiTheme="minorHAnsi" w:hAnsiTheme="minorHAnsi" w:cstheme="minorHAnsi"/>
          <w:sz w:val="22"/>
          <w:szCs w:val="22"/>
        </w:rPr>
        <w:t xml:space="preserve"> sociali: il mantenimento dell’</w:t>
      </w:r>
      <w:r w:rsidRPr="003108C8">
        <w:rPr>
          <w:rFonts w:asciiTheme="minorHAnsi" w:hAnsiTheme="minorHAnsi" w:cstheme="minorHAnsi"/>
          <w:sz w:val="22"/>
          <w:szCs w:val="22"/>
        </w:rPr>
        <w:t xml:space="preserve">autostima, l’osservanza delle </w:t>
      </w:r>
      <w:r w:rsidRPr="003108C8">
        <w:rPr>
          <w:rStyle w:val="Enfasigrassetto"/>
          <w:rFonts w:asciiTheme="minorHAnsi" w:hAnsiTheme="minorHAnsi" w:cstheme="minorHAnsi"/>
          <w:sz w:val="22"/>
          <w:szCs w:val="22"/>
        </w:rPr>
        <w:t>regole del gioco</w:t>
      </w:r>
      <w:r w:rsidRPr="003108C8">
        <w:rPr>
          <w:rFonts w:asciiTheme="minorHAnsi" w:hAnsiTheme="minorHAnsi" w:cstheme="minorHAnsi"/>
          <w:sz w:val="22"/>
          <w:szCs w:val="22"/>
        </w:rPr>
        <w:t xml:space="preserve"> e l’attenzione per i concetti di benessere, prevenzione e salute. Gli studenti al termine del percorso avranno le nozioni e le competenze previste negli studi liceali, ma approfondiranno anche la conoscenza, pratica e metodologica delle diverse discipline sportive, studieranno il </w:t>
      </w:r>
      <w:r w:rsidRPr="003108C8">
        <w:rPr>
          <w:rStyle w:val="Enfasigrassetto"/>
          <w:rFonts w:asciiTheme="minorHAnsi" w:hAnsiTheme="minorHAnsi" w:cstheme="minorHAnsi"/>
          <w:sz w:val="22"/>
          <w:szCs w:val="22"/>
        </w:rPr>
        <w:t xml:space="preserve">ruolo sociale e pluridisciplinare dello sport, </w:t>
      </w:r>
      <w:r w:rsidRPr="003108C8">
        <w:rPr>
          <w:rFonts w:asciiTheme="minorHAnsi" w:hAnsiTheme="minorHAnsi" w:cstheme="minorHAnsi"/>
          <w:sz w:val="22"/>
          <w:szCs w:val="22"/>
        </w:rPr>
        <w:t>elaboreranno capacità analitica e critica dei fenomeni sportivi.</w:t>
      </w:r>
      <w:r w:rsidR="00A53AD3">
        <w:rPr>
          <w:rFonts w:asciiTheme="minorHAnsi" w:hAnsiTheme="minorHAnsi" w:cstheme="minorHAnsi"/>
          <w:sz w:val="22"/>
          <w:szCs w:val="22"/>
        </w:rPr>
        <w:t xml:space="preserve"> </w:t>
      </w:r>
      <w:r w:rsidRPr="003108C8">
        <w:rPr>
          <w:rFonts w:asciiTheme="minorHAnsi" w:hAnsiTheme="minorHAnsi" w:cstheme="minorHAnsi"/>
          <w:sz w:val="22"/>
          <w:szCs w:val="22"/>
        </w:rPr>
        <w:t>L’obiettivo della didattica sarà valorizzare la funzione educativa dello sport, il raggiungimento di tragu</w:t>
      </w:r>
      <w:r w:rsidR="00AD7142">
        <w:rPr>
          <w:rFonts w:asciiTheme="minorHAnsi" w:hAnsiTheme="minorHAnsi" w:cstheme="minorHAnsi"/>
          <w:sz w:val="22"/>
          <w:szCs w:val="22"/>
        </w:rPr>
        <w:t>ardi e il sacrificio e l’impegno</w:t>
      </w:r>
      <w:r w:rsidRPr="003108C8">
        <w:rPr>
          <w:rFonts w:asciiTheme="minorHAnsi" w:hAnsiTheme="minorHAnsi" w:cstheme="minorHAnsi"/>
          <w:sz w:val="22"/>
          <w:szCs w:val="22"/>
        </w:rPr>
        <w:t xml:space="preserve"> che ne derivano. In tale ottica verrà messo in rilievo il potere dello </w:t>
      </w:r>
      <w:r w:rsidRPr="003108C8">
        <w:rPr>
          <w:rStyle w:val="Enfasigrassetto"/>
          <w:rFonts w:asciiTheme="minorHAnsi" w:hAnsiTheme="minorHAnsi" w:cstheme="minorHAnsi"/>
          <w:sz w:val="22"/>
          <w:szCs w:val="22"/>
        </w:rPr>
        <w:t>sport come veicolo di valori positivi</w:t>
      </w:r>
      <w:r w:rsidRPr="003108C8">
        <w:rPr>
          <w:rFonts w:asciiTheme="minorHAnsi" w:hAnsiTheme="minorHAnsi" w:cstheme="minorHAnsi"/>
          <w:sz w:val="22"/>
          <w:szCs w:val="22"/>
        </w:rPr>
        <w:t xml:space="preserve">, analizzando anche le dinamiche e le problematiche di tale ambiente nel mondo moderno. Solo attraverso l’educazione lo sport verrà vissuto dai ragazzi come </w:t>
      </w:r>
      <w:r w:rsidRPr="003108C8">
        <w:rPr>
          <w:rStyle w:val="Enfasigrassetto"/>
          <w:rFonts w:asciiTheme="minorHAnsi" w:hAnsiTheme="minorHAnsi" w:cstheme="minorHAnsi"/>
          <w:sz w:val="22"/>
          <w:szCs w:val="22"/>
        </w:rPr>
        <w:t>momento autentico di dialogo</w:t>
      </w:r>
      <w:r w:rsidRPr="003108C8">
        <w:rPr>
          <w:rFonts w:asciiTheme="minorHAnsi" w:hAnsiTheme="minorHAnsi" w:cstheme="minorHAnsi"/>
          <w:sz w:val="22"/>
          <w:szCs w:val="22"/>
        </w:rPr>
        <w:t>, di incontro, di libertà e di gioia.</w:t>
      </w:r>
    </w:p>
    <w:p w:rsidR="00A96277" w:rsidRDefault="00DB6CA2" w:rsidP="00744DB9">
      <w:pPr>
        <w:pStyle w:val="Paragrafoelenco"/>
        <w:numPr>
          <w:ilvl w:val="1"/>
          <w:numId w:val="2"/>
        </w:numPr>
        <w:autoSpaceDE w:val="0"/>
        <w:autoSpaceDN w:val="0"/>
        <w:adjustRightInd w:val="0"/>
        <w:spacing w:after="120" w:line="240" w:lineRule="auto"/>
        <w:rPr>
          <w:rFonts w:cs="Times New Roman"/>
        </w:rPr>
      </w:pPr>
      <w:r w:rsidRPr="002065A3">
        <w:rPr>
          <w:rFonts w:cs="Times New Roman"/>
          <w:u w:val="single"/>
        </w:rPr>
        <w:t>Li</w:t>
      </w:r>
      <w:r w:rsidR="004D6D67">
        <w:rPr>
          <w:rFonts w:cs="Times New Roman"/>
          <w:u w:val="single"/>
        </w:rPr>
        <w:t>ceo</w:t>
      </w:r>
      <w:r w:rsidR="002065A3" w:rsidRPr="002065A3">
        <w:rPr>
          <w:rFonts w:cs="Times New Roman"/>
          <w:u w:val="single"/>
        </w:rPr>
        <w:t xml:space="preserve"> Internazionale q</w:t>
      </w:r>
      <w:r w:rsidRPr="002065A3">
        <w:rPr>
          <w:rFonts w:cs="Times New Roman"/>
          <w:u w:val="single"/>
        </w:rPr>
        <w:t>uadriennale</w:t>
      </w:r>
      <w:r w:rsidR="004D6D67">
        <w:rPr>
          <w:rFonts w:cs="Times New Roman"/>
          <w:u w:val="single"/>
        </w:rPr>
        <w:t xml:space="preserve"> a Indirizzo scientifico</w:t>
      </w:r>
      <w:r w:rsidR="002F019B">
        <w:rPr>
          <w:rFonts w:cs="Times New Roman"/>
        </w:rPr>
        <w:t xml:space="preserve">. </w:t>
      </w:r>
      <w:r w:rsidR="002F019B" w:rsidRPr="000A38B8">
        <w:rPr>
          <w:rFonts w:cstheme="minorHAnsi"/>
        </w:rPr>
        <w:t>Il monte orario settimanale risulta</w:t>
      </w:r>
      <w:r w:rsidR="002F019B">
        <w:rPr>
          <w:rFonts w:cstheme="minorHAnsi"/>
        </w:rPr>
        <w:t xml:space="preserve"> di</w:t>
      </w:r>
      <w:r w:rsidR="004D6D67">
        <w:rPr>
          <w:rFonts w:cstheme="minorHAnsi"/>
        </w:rPr>
        <w:t xml:space="preserve"> 35 ore settimanali per ognuno dei quattro anni del corso di studio</w:t>
      </w:r>
      <w:r w:rsidR="002F019B">
        <w:rPr>
          <w:rFonts w:cstheme="minorHAnsi"/>
        </w:rPr>
        <w:t>.</w:t>
      </w:r>
    </w:p>
    <w:p w:rsidR="00DB6CA2" w:rsidRPr="00B2392B" w:rsidRDefault="00DB6CA2" w:rsidP="00744DB9">
      <w:pPr>
        <w:pStyle w:val="NormaleWeb"/>
        <w:spacing w:before="0" w:beforeAutospacing="0" w:after="120" w:afterAutospacing="0"/>
        <w:jc w:val="both"/>
        <w:rPr>
          <w:rFonts w:asciiTheme="minorHAnsi" w:hAnsiTheme="minorHAnsi" w:cstheme="minorHAnsi"/>
          <w:sz w:val="22"/>
          <w:szCs w:val="22"/>
        </w:rPr>
      </w:pPr>
      <w:r w:rsidRPr="00B2392B">
        <w:rPr>
          <w:rFonts w:asciiTheme="minorHAnsi" w:hAnsiTheme="minorHAnsi" w:cstheme="minorHAnsi"/>
          <w:sz w:val="22"/>
          <w:szCs w:val="22"/>
        </w:rPr>
        <w:t>Il liceo internazionale con percorso quadriennale</w:t>
      </w:r>
      <w:r w:rsidR="00B2392B">
        <w:rPr>
          <w:rFonts w:asciiTheme="minorHAnsi" w:hAnsiTheme="minorHAnsi" w:cstheme="minorHAnsi"/>
          <w:sz w:val="22"/>
          <w:szCs w:val="22"/>
        </w:rPr>
        <w:t>, attivato</w:t>
      </w:r>
      <w:r w:rsidR="002065A3">
        <w:rPr>
          <w:rFonts w:asciiTheme="minorHAnsi" w:hAnsiTheme="minorHAnsi" w:cstheme="minorHAnsi"/>
          <w:sz w:val="22"/>
          <w:szCs w:val="22"/>
        </w:rPr>
        <w:t xml:space="preserve"> nell’Istituto</w:t>
      </w:r>
      <w:r w:rsidR="00A53AD3">
        <w:rPr>
          <w:rFonts w:asciiTheme="minorHAnsi" w:hAnsiTheme="minorHAnsi" w:cstheme="minorHAnsi"/>
          <w:sz w:val="22"/>
          <w:szCs w:val="22"/>
        </w:rPr>
        <w:t xml:space="preserve"> </w:t>
      </w:r>
      <w:r w:rsidR="00B2392B">
        <w:rPr>
          <w:rFonts w:asciiTheme="minorHAnsi" w:hAnsiTheme="minorHAnsi" w:cstheme="minorHAnsi"/>
          <w:sz w:val="22"/>
          <w:szCs w:val="22"/>
        </w:rPr>
        <w:t>dall’</w:t>
      </w:r>
      <w:proofErr w:type="spellStart"/>
      <w:r w:rsidR="00B2392B">
        <w:rPr>
          <w:rFonts w:asciiTheme="minorHAnsi" w:hAnsiTheme="minorHAnsi" w:cstheme="minorHAnsi"/>
          <w:sz w:val="22"/>
          <w:szCs w:val="22"/>
        </w:rPr>
        <w:t>a.s.</w:t>
      </w:r>
      <w:proofErr w:type="spellEnd"/>
      <w:r w:rsidR="00B2392B">
        <w:rPr>
          <w:rFonts w:asciiTheme="minorHAnsi" w:hAnsiTheme="minorHAnsi" w:cstheme="minorHAnsi"/>
          <w:sz w:val="22"/>
          <w:szCs w:val="22"/>
        </w:rPr>
        <w:t xml:space="preserve"> 2014/2015</w:t>
      </w:r>
      <w:r w:rsidR="002065A3">
        <w:rPr>
          <w:rFonts w:asciiTheme="minorHAnsi" w:hAnsiTheme="minorHAnsi" w:cstheme="minorHAnsi"/>
          <w:sz w:val="22"/>
          <w:szCs w:val="22"/>
        </w:rPr>
        <w:t>,</w:t>
      </w:r>
      <w:r w:rsidRPr="00B2392B">
        <w:rPr>
          <w:rFonts w:asciiTheme="minorHAnsi" w:hAnsiTheme="minorHAnsi" w:cstheme="minorHAnsi"/>
          <w:sz w:val="22"/>
          <w:szCs w:val="22"/>
        </w:rPr>
        <w:t xml:space="preserve"> è un liceo di quattro anni.</w:t>
      </w:r>
    </w:p>
    <w:p w:rsidR="00DB6CA2" w:rsidRPr="00B2392B" w:rsidRDefault="00DB6CA2" w:rsidP="00744DB9">
      <w:pPr>
        <w:pStyle w:val="NormaleWeb"/>
        <w:spacing w:before="0" w:beforeAutospacing="0" w:after="120" w:afterAutospacing="0"/>
        <w:jc w:val="both"/>
        <w:rPr>
          <w:rFonts w:asciiTheme="minorHAnsi" w:hAnsiTheme="minorHAnsi" w:cstheme="minorHAnsi"/>
          <w:sz w:val="22"/>
          <w:szCs w:val="22"/>
        </w:rPr>
      </w:pPr>
      <w:r w:rsidRPr="00B2392B">
        <w:rPr>
          <w:rFonts w:asciiTheme="minorHAnsi" w:hAnsiTheme="minorHAnsi" w:cstheme="minorHAnsi"/>
          <w:sz w:val="22"/>
          <w:szCs w:val="22"/>
        </w:rPr>
        <w:t>Il Ministro dell’Istruzione ha privilegiato con il riconoscimento legale otto scuole italiane (“Orazio” di B</w:t>
      </w:r>
      <w:r w:rsidR="00550B59">
        <w:rPr>
          <w:rFonts w:asciiTheme="minorHAnsi" w:hAnsiTheme="minorHAnsi" w:cstheme="minorHAnsi"/>
          <w:sz w:val="22"/>
          <w:szCs w:val="22"/>
        </w:rPr>
        <w:t>ari – “Garibaldi” di Napoli – “</w:t>
      </w:r>
      <w:proofErr w:type="spellStart"/>
      <w:r w:rsidRPr="00B2392B">
        <w:rPr>
          <w:rFonts w:asciiTheme="minorHAnsi" w:hAnsiTheme="minorHAnsi" w:cstheme="minorHAnsi"/>
          <w:sz w:val="22"/>
          <w:szCs w:val="22"/>
        </w:rPr>
        <w:t>Carli</w:t>
      </w:r>
      <w:proofErr w:type="spellEnd"/>
      <w:r w:rsidRPr="00B2392B">
        <w:rPr>
          <w:rFonts w:asciiTheme="minorHAnsi" w:hAnsiTheme="minorHAnsi" w:cstheme="minorHAnsi"/>
          <w:sz w:val="22"/>
          <w:szCs w:val="22"/>
        </w:rPr>
        <w:t>” di Brescia – “O. Fiorini” e “Collegio San Carlo” di Milano – “</w:t>
      </w:r>
      <w:proofErr w:type="spellStart"/>
      <w:r w:rsidRPr="00B2392B">
        <w:rPr>
          <w:rFonts w:asciiTheme="minorHAnsi" w:hAnsiTheme="minorHAnsi" w:cstheme="minorHAnsi"/>
          <w:sz w:val="22"/>
          <w:szCs w:val="22"/>
        </w:rPr>
        <w:t>Telesia</w:t>
      </w:r>
      <w:proofErr w:type="spellEnd"/>
      <w:r w:rsidRPr="00B2392B">
        <w:rPr>
          <w:rFonts w:asciiTheme="minorHAnsi" w:hAnsiTheme="minorHAnsi" w:cstheme="minorHAnsi"/>
          <w:sz w:val="22"/>
          <w:szCs w:val="22"/>
        </w:rPr>
        <w:t xml:space="preserve">” di </w:t>
      </w:r>
      <w:proofErr w:type="spellStart"/>
      <w:r w:rsidRPr="00B2392B">
        <w:rPr>
          <w:rFonts w:asciiTheme="minorHAnsi" w:hAnsiTheme="minorHAnsi" w:cstheme="minorHAnsi"/>
          <w:sz w:val="22"/>
          <w:szCs w:val="22"/>
        </w:rPr>
        <w:t>Telese</w:t>
      </w:r>
      <w:proofErr w:type="spellEnd"/>
      <w:r w:rsidRPr="00B2392B">
        <w:rPr>
          <w:rFonts w:asciiTheme="minorHAnsi" w:hAnsiTheme="minorHAnsi" w:cstheme="minorHAnsi"/>
          <w:sz w:val="22"/>
          <w:szCs w:val="22"/>
        </w:rPr>
        <w:t xml:space="preserve"> Terme - “Esedra” di Lucca – “G. Visconti” di Roma)</w:t>
      </w:r>
      <w:r w:rsidR="00744DB9">
        <w:rPr>
          <w:rFonts w:asciiTheme="minorHAnsi" w:hAnsiTheme="minorHAnsi" w:cstheme="minorHAnsi"/>
          <w:sz w:val="22"/>
          <w:szCs w:val="22"/>
        </w:rPr>
        <w:t xml:space="preserve">. </w:t>
      </w:r>
      <w:r w:rsidRPr="00B2392B">
        <w:rPr>
          <w:rFonts w:asciiTheme="minorHAnsi" w:hAnsiTheme="minorHAnsi" w:cstheme="minorHAnsi"/>
          <w:sz w:val="22"/>
          <w:szCs w:val="22"/>
        </w:rPr>
        <w:t>Il nostro Istituto è l’unico autorizzato con decreto ministeriale a Roma e nel Lazio.</w:t>
      </w:r>
    </w:p>
    <w:p w:rsidR="00DB6CA2" w:rsidRPr="00B2392B" w:rsidRDefault="00DB6CA2" w:rsidP="00744DB9">
      <w:pPr>
        <w:pStyle w:val="NormaleWeb"/>
        <w:spacing w:before="0" w:beforeAutospacing="0" w:after="120" w:afterAutospacing="0"/>
        <w:jc w:val="both"/>
        <w:rPr>
          <w:rFonts w:asciiTheme="minorHAnsi" w:hAnsiTheme="minorHAnsi" w:cstheme="minorHAnsi"/>
          <w:sz w:val="22"/>
          <w:szCs w:val="22"/>
        </w:rPr>
      </w:pPr>
      <w:r w:rsidRPr="00B2392B">
        <w:rPr>
          <w:rFonts w:asciiTheme="minorHAnsi" w:hAnsiTheme="minorHAnsi" w:cstheme="minorHAnsi"/>
          <w:sz w:val="22"/>
          <w:szCs w:val="22"/>
        </w:rPr>
        <w:t>Il</w:t>
      </w:r>
      <w:r w:rsidR="00EB5F2E">
        <w:rPr>
          <w:rFonts w:asciiTheme="minorHAnsi" w:hAnsiTheme="minorHAnsi" w:cstheme="minorHAnsi"/>
          <w:sz w:val="22"/>
          <w:szCs w:val="22"/>
        </w:rPr>
        <w:t xml:space="preserve"> </w:t>
      </w:r>
      <w:r w:rsidRPr="00744DB9">
        <w:rPr>
          <w:rStyle w:val="Enfasigrassetto"/>
          <w:rFonts w:asciiTheme="minorHAnsi" w:hAnsiTheme="minorHAnsi" w:cstheme="minorHAnsi"/>
          <w:b w:val="0"/>
          <w:sz w:val="22"/>
          <w:szCs w:val="22"/>
        </w:rPr>
        <w:t>Liceo Internazionale con percorso Quadriennale</w:t>
      </w:r>
      <w:r w:rsidRPr="00B2392B">
        <w:rPr>
          <w:rFonts w:asciiTheme="minorHAnsi" w:hAnsiTheme="minorHAnsi" w:cstheme="minorHAnsi"/>
          <w:sz w:val="22"/>
          <w:szCs w:val="22"/>
        </w:rPr>
        <w:t xml:space="preserve"> si uniforma al percorso degli studi liceali degli altri paesi europei e delle scuole italiane all’estero che termina con un anno di anticipo rispetto al Liceo trad</w:t>
      </w:r>
      <w:r w:rsidR="00AD1083">
        <w:rPr>
          <w:rFonts w:asciiTheme="minorHAnsi" w:hAnsiTheme="minorHAnsi" w:cstheme="minorHAnsi"/>
          <w:sz w:val="22"/>
          <w:szCs w:val="22"/>
        </w:rPr>
        <w:t>izionale italiano</w:t>
      </w:r>
      <w:r w:rsidRPr="00B2392B">
        <w:rPr>
          <w:rFonts w:asciiTheme="minorHAnsi" w:hAnsiTheme="minorHAnsi" w:cstheme="minorHAnsi"/>
          <w:sz w:val="22"/>
          <w:szCs w:val="22"/>
        </w:rPr>
        <w:t>.</w:t>
      </w:r>
    </w:p>
    <w:p w:rsidR="00DB6CA2" w:rsidRPr="00B2392B" w:rsidRDefault="00DB6CA2" w:rsidP="00744DB9">
      <w:pPr>
        <w:pStyle w:val="NormaleWeb"/>
        <w:spacing w:before="0" w:beforeAutospacing="0" w:after="120" w:afterAutospacing="0"/>
        <w:jc w:val="both"/>
        <w:rPr>
          <w:rFonts w:asciiTheme="minorHAnsi" w:hAnsiTheme="minorHAnsi" w:cstheme="minorHAnsi"/>
          <w:sz w:val="22"/>
          <w:szCs w:val="22"/>
        </w:rPr>
      </w:pPr>
      <w:r w:rsidRPr="00B2392B">
        <w:rPr>
          <w:rFonts w:asciiTheme="minorHAnsi" w:hAnsiTheme="minorHAnsi" w:cstheme="minorHAnsi"/>
          <w:sz w:val="22"/>
          <w:szCs w:val="22"/>
        </w:rPr>
        <w:t>Al termine dei quattro anni, dopo aver sostenuto l’Esame di Stato, gli allievi hanno libera facoltà di accesso a tutti i corsi universitari.</w:t>
      </w:r>
    </w:p>
    <w:p w:rsidR="00DB6CA2" w:rsidRPr="00B2392B" w:rsidRDefault="005D6380" w:rsidP="00744DB9">
      <w:pPr>
        <w:pStyle w:val="NormaleWeb"/>
        <w:spacing w:before="0" w:beforeAutospacing="0" w:after="120" w:afterAutospacing="0"/>
        <w:jc w:val="both"/>
        <w:rPr>
          <w:rFonts w:asciiTheme="minorHAnsi" w:hAnsiTheme="minorHAnsi" w:cstheme="minorHAnsi"/>
          <w:sz w:val="22"/>
          <w:szCs w:val="22"/>
        </w:rPr>
      </w:pPr>
      <w:r w:rsidRPr="00B2392B">
        <w:rPr>
          <w:rFonts w:asciiTheme="minorHAnsi" w:hAnsiTheme="minorHAnsi" w:cstheme="minorHAnsi"/>
          <w:sz w:val="22"/>
          <w:szCs w:val="22"/>
        </w:rPr>
        <w:t>L’innovazione proposta lavora</w:t>
      </w:r>
      <w:r w:rsidR="00DB6CA2" w:rsidRPr="00B2392B">
        <w:rPr>
          <w:rFonts w:asciiTheme="minorHAnsi" w:hAnsiTheme="minorHAnsi" w:cstheme="minorHAnsi"/>
          <w:sz w:val="22"/>
          <w:szCs w:val="22"/>
        </w:rPr>
        <w:t xml:space="preserve"> per una diversa sensibilità dei docenti verso le d</w:t>
      </w:r>
      <w:r w:rsidRPr="00B2392B">
        <w:rPr>
          <w:rFonts w:asciiTheme="minorHAnsi" w:hAnsiTheme="minorHAnsi" w:cstheme="minorHAnsi"/>
          <w:sz w:val="22"/>
          <w:szCs w:val="22"/>
        </w:rPr>
        <w:t>iscipline scolastiche potenziando</w:t>
      </w:r>
      <w:r w:rsidR="00DB6CA2" w:rsidRPr="00B2392B">
        <w:rPr>
          <w:rFonts w:asciiTheme="minorHAnsi" w:hAnsiTheme="minorHAnsi" w:cstheme="minorHAnsi"/>
          <w:sz w:val="22"/>
          <w:szCs w:val="22"/>
        </w:rPr>
        <w:t xml:space="preserve"> l’</w:t>
      </w:r>
      <w:r w:rsidR="00DB6CA2" w:rsidRPr="00744DB9">
        <w:rPr>
          <w:rStyle w:val="Enfasigrassetto"/>
          <w:rFonts w:asciiTheme="minorHAnsi" w:hAnsiTheme="minorHAnsi" w:cstheme="minorHAnsi"/>
          <w:b w:val="0"/>
          <w:sz w:val="22"/>
          <w:szCs w:val="22"/>
        </w:rPr>
        <w:t>autonomia</w:t>
      </w:r>
      <w:r w:rsidR="00DB6CA2" w:rsidRPr="00B2392B">
        <w:rPr>
          <w:rFonts w:asciiTheme="minorHAnsi" w:hAnsiTheme="minorHAnsi" w:cstheme="minorHAnsi"/>
          <w:sz w:val="22"/>
          <w:szCs w:val="22"/>
        </w:rPr>
        <w:t xml:space="preserve"> e la </w:t>
      </w:r>
      <w:r w:rsidR="00DB6CA2" w:rsidRPr="00744DB9">
        <w:rPr>
          <w:rStyle w:val="Enfasigrassetto"/>
          <w:rFonts w:asciiTheme="minorHAnsi" w:hAnsiTheme="minorHAnsi" w:cstheme="minorHAnsi"/>
          <w:b w:val="0"/>
          <w:sz w:val="22"/>
          <w:szCs w:val="22"/>
        </w:rPr>
        <w:t>responsabilità</w:t>
      </w:r>
      <w:r w:rsidRPr="00B2392B">
        <w:rPr>
          <w:rFonts w:asciiTheme="minorHAnsi" w:hAnsiTheme="minorHAnsi" w:cstheme="minorHAnsi"/>
          <w:sz w:val="22"/>
          <w:szCs w:val="22"/>
        </w:rPr>
        <w:t xml:space="preserve"> dell’insegnante in aula</w:t>
      </w:r>
      <w:r w:rsidR="00B2392B">
        <w:rPr>
          <w:rFonts w:asciiTheme="minorHAnsi" w:hAnsiTheme="minorHAnsi" w:cstheme="minorHAnsi"/>
          <w:sz w:val="22"/>
          <w:szCs w:val="22"/>
        </w:rPr>
        <w:t>,</w:t>
      </w:r>
      <w:r w:rsidRPr="00B2392B">
        <w:rPr>
          <w:rFonts w:asciiTheme="minorHAnsi" w:hAnsiTheme="minorHAnsi" w:cstheme="minorHAnsi"/>
          <w:sz w:val="22"/>
          <w:szCs w:val="22"/>
        </w:rPr>
        <w:t xml:space="preserve"> inaugurando una nuova stagione dell’</w:t>
      </w:r>
      <w:r w:rsidR="00DB6CA2" w:rsidRPr="00B2392B">
        <w:rPr>
          <w:rFonts w:asciiTheme="minorHAnsi" w:hAnsiTheme="minorHAnsi" w:cstheme="minorHAnsi"/>
          <w:sz w:val="22"/>
          <w:szCs w:val="22"/>
        </w:rPr>
        <w:t xml:space="preserve">apprendimento che segni il passaggio dal modello disciplinare basato sulla trasmissibilità di conoscenze a quello basato sulla </w:t>
      </w:r>
      <w:r w:rsidR="00DB6CA2" w:rsidRPr="00744DB9">
        <w:rPr>
          <w:rStyle w:val="Enfasigrassetto"/>
          <w:rFonts w:asciiTheme="minorHAnsi" w:hAnsiTheme="minorHAnsi" w:cstheme="minorHAnsi"/>
          <w:b w:val="0"/>
          <w:sz w:val="22"/>
          <w:szCs w:val="22"/>
        </w:rPr>
        <w:t>costruzione di competenze</w:t>
      </w:r>
      <w:r w:rsidR="00DB6CA2" w:rsidRPr="00B2392B">
        <w:rPr>
          <w:rFonts w:asciiTheme="minorHAnsi" w:hAnsiTheme="minorHAnsi" w:cstheme="minorHAnsi"/>
          <w:sz w:val="22"/>
          <w:szCs w:val="22"/>
        </w:rPr>
        <w:t xml:space="preserve"> con un forte richiamo alla personalizzazione e alla riduzione della frammentazione oraria disciplinare.</w:t>
      </w:r>
    </w:p>
    <w:p w:rsidR="005D6380" w:rsidRPr="00B2392B" w:rsidRDefault="005D6380" w:rsidP="00744DB9">
      <w:pPr>
        <w:pStyle w:val="NormaleWeb"/>
        <w:spacing w:before="0" w:beforeAutospacing="0" w:after="120" w:afterAutospacing="0"/>
        <w:jc w:val="both"/>
        <w:rPr>
          <w:rFonts w:asciiTheme="minorHAnsi" w:hAnsiTheme="minorHAnsi" w:cstheme="minorHAnsi"/>
          <w:sz w:val="22"/>
          <w:szCs w:val="22"/>
        </w:rPr>
      </w:pPr>
      <w:r w:rsidRPr="00B2392B">
        <w:rPr>
          <w:rFonts w:asciiTheme="minorHAnsi" w:hAnsiTheme="minorHAnsi" w:cstheme="minorHAnsi"/>
          <w:sz w:val="22"/>
          <w:szCs w:val="22"/>
        </w:rPr>
        <w:t>La capacità di comunicare nelle lingue straniere è inclusa tra le otto competenze chiave che il Parlamento e il C</w:t>
      </w:r>
      <w:r w:rsidR="00550B59">
        <w:rPr>
          <w:rFonts w:asciiTheme="minorHAnsi" w:hAnsiTheme="minorHAnsi" w:cstheme="minorHAnsi"/>
          <w:sz w:val="22"/>
          <w:szCs w:val="22"/>
        </w:rPr>
        <w:t>onsiglio dell’</w:t>
      </w:r>
      <w:r w:rsidRPr="00B2392B">
        <w:rPr>
          <w:rFonts w:asciiTheme="minorHAnsi" w:hAnsiTheme="minorHAnsi" w:cstheme="minorHAnsi"/>
          <w:sz w:val="22"/>
          <w:szCs w:val="22"/>
        </w:rPr>
        <w:t xml:space="preserve">Europa considerano necessarie all’individuo per l’apprendimento permanente e per poter esercitare il diritto di cittadinanza attiva nei paesi dell’Unione. Seguendo tali raccomandazioni viene, pertanto, introdotta una seconda lingua straniera finalizzata all’acquisizione di una competenza plurilingue e </w:t>
      </w:r>
      <w:proofErr w:type="spellStart"/>
      <w:r w:rsidRPr="00B2392B">
        <w:rPr>
          <w:rFonts w:asciiTheme="minorHAnsi" w:hAnsiTheme="minorHAnsi" w:cstheme="minorHAnsi"/>
          <w:sz w:val="22"/>
          <w:szCs w:val="22"/>
        </w:rPr>
        <w:t>pluriculturale</w:t>
      </w:r>
      <w:proofErr w:type="spellEnd"/>
      <w:r w:rsidR="00AD1083">
        <w:rPr>
          <w:rFonts w:asciiTheme="minorHAnsi" w:hAnsiTheme="minorHAnsi" w:cstheme="minorHAnsi"/>
          <w:sz w:val="22"/>
          <w:szCs w:val="22"/>
        </w:rPr>
        <w:t xml:space="preserve"> </w:t>
      </w:r>
      <w:r w:rsidRPr="00B2392B">
        <w:rPr>
          <w:rFonts w:asciiTheme="minorHAnsi" w:hAnsiTheme="minorHAnsi" w:cstheme="minorHAnsi"/>
          <w:sz w:val="22"/>
          <w:szCs w:val="22"/>
        </w:rPr>
        <w:t xml:space="preserve">che consenta interazioni in contesti diversi con interlocutori </w:t>
      </w:r>
      <w:r w:rsidR="006B30A4">
        <w:rPr>
          <w:rFonts w:asciiTheme="minorHAnsi" w:hAnsiTheme="minorHAnsi" w:cstheme="minorHAnsi"/>
          <w:sz w:val="22"/>
          <w:szCs w:val="22"/>
        </w:rPr>
        <w:t>appartenenti a culture diverse.</w:t>
      </w:r>
    </w:p>
    <w:p w:rsidR="005D6380" w:rsidRDefault="005D6380" w:rsidP="00744DB9">
      <w:pPr>
        <w:pBdr>
          <w:top w:val="nil"/>
          <w:left w:val="nil"/>
          <w:bottom w:val="nil"/>
          <w:right w:val="nil"/>
          <w:between w:val="nil"/>
          <w:bar w:val="nil"/>
        </w:pBdr>
        <w:tabs>
          <w:tab w:val="num" w:pos="1440"/>
        </w:tabs>
        <w:spacing w:after="120" w:line="240" w:lineRule="auto"/>
        <w:jc w:val="both"/>
        <w:rPr>
          <w:rFonts w:cstheme="minorHAnsi"/>
        </w:rPr>
      </w:pPr>
      <w:r w:rsidRPr="00E868ED">
        <w:t xml:space="preserve">Sulla base di una progettualità stabilita e dichiarata per tutto il ciclo di studi, si intende </w:t>
      </w:r>
      <w:r w:rsidRPr="00E868ED">
        <w:rPr>
          <w:rFonts w:cstheme="minorHAnsi"/>
        </w:rPr>
        <w:t xml:space="preserve">valorizzare l’internazionalizzazione con l’apprendimento di </w:t>
      </w:r>
      <w:r w:rsidRPr="00E868ED">
        <w:rPr>
          <w:rFonts w:cstheme="minorHAnsi"/>
          <w:bCs/>
        </w:rPr>
        <w:t>due lingue</w:t>
      </w:r>
      <w:r w:rsidRPr="00E868ED">
        <w:rPr>
          <w:rFonts w:cstheme="minorHAnsi"/>
        </w:rPr>
        <w:t xml:space="preserve"> straniere (per il primo biennio circa il 20% delle ore in Lingua e cultura inglese – livello B2; altre lingue Tedesco/Spagnolo – livello B1; per il secondo biennio, acquisizione di competenze in </w:t>
      </w:r>
      <w:proofErr w:type="spellStart"/>
      <w:r w:rsidRPr="00E868ED">
        <w:rPr>
          <w:rFonts w:cstheme="minorHAnsi"/>
        </w:rPr>
        <w:t>microlingua</w:t>
      </w:r>
      <w:proofErr w:type="spellEnd"/>
      <w:r w:rsidRPr="00E868ED">
        <w:rPr>
          <w:rFonts w:cstheme="minorHAnsi"/>
        </w:rPr>
        <w:t xml:space="preserve">), in continuità con l’istruzione secondaria di I grado; con la metodologia CLIL fin dal primo anno e nei soggiorni di studio; con visite di istruzione a </w:t>
      </w:r>
      <w:r w:rsidR="004C1095">
        <w:rPr>
          <w:rFonts w:cstheme="minorHAnsi"/>
        </w:rPr>
        <w:t>istituzioni internazionali</w:t>
      </w:r>
      <w:r w:rsidRPr="00E868ED">
        <w:rPr>
          <w:rFonts w:cstheme="minorHAnsi"/>
        </w:rPr>
        <w:t>.</w:t>
      </w:r>
    </w:p>
    <w:p w:rsidR="004D6D67" w:rsidRDefault="001D052D" w:rsidP="004D6D67">
      <w:pPr>
        <w:spacing w:after="120" w:line="240" w:lineRule="auto"/>
        <w:jc w:val="both"/>
        <w:rPr>
          <w:rFonts w:cstheme="minorHAnsi"/>
        </w:rPr>
      </w:pPr>
      <w:r>
        <w:rPr>
          <w:rFonts w:cs="Arial"/>
        </w:rPr>
        <w:t>Per l’</w:t>
      </w:r>
      <w:r w:rsidR="000C5DB7" w:rsidRPr="000C5DB7">
        <w:rPr>
          <w:rFonts w:cs="Arial"/>
        </w:rPr>
        <w:t xml:space="preserve">anno scolastico </w:t>
      </w:r>
      <w:r>
        <w:rPr>
          <w:rFonts w:cs="Arial"/>
        </w:rPr>
        <w:t xml:space="preserve">2018/2019 </w:t>
      </w:r>
      <w:r w:rsidR="000C5DB7" w:rsidRPr="000C5DB7">
        <w:rPr>
          <w:rFonts w:cs="Arial"/>
        </w:rPr>
        <w:t>l’Istituto ha partecipato</w:t>
      </w:r>
      <w:r w:rsidR="000C5DB7">
        <w:rPr>
          <w:rFonts w:cs="Arial"/>
        </w:rPr>
        <w:t xml:space="preserve"> al Bando del</w:t>
      </w:r>
      <w:r w:rsidR="000C5DB7" w:rsidRPr="000C5DB7">
        <w:rPr>
          <w:rFonts w:cs="Arial"/>
        </w:rPr>
        <w:t xml:space="preserve"> Piano nazionale di innovazione </w:t>
      </w:r>
      <w:proofErr w:type="spellStart"/>
      <w:r w:rsidR="000C5DB7" w:rsidRPr="000C5DB7">
        <w:rPr>
          <w:rFonts w:cs="Arial"/>
        </w:rPr>
        <w:t>ordinamentale</w:t>
      </w:r>
      <w:proofErr w:type="spellEnd"/>
      <w:r w:rsidR="000C5DB7" w:rsidRPr="000C5DB7">
        <w:rPr>
          <w:rFonts w:cs="Arial"/>
        </w:rPr>
        <w:t xml:space="preserve"> per la sperimentazione di percorsi quadriennali di istruzione secondaria di secondo grado, ex</w:t>
      </w:r>
      <w:r w:rsidR="000C5DB7">
        <w:rPr>
          <w:rFonts w:cs="Arial"/>
        </w:rPr>
        <w:t xml:space="preserve"> D. MIUR n. 820 del 18/10/2017, </w:t>
      </w:r>
      <w:r>
        <w:rPr>
          <w:rFonts w:cs="Arial"/>
        </w:rPr>
        <w:t>al fine di inserire i</w:t>
      </w:r>
      <w:r w:rsidR="000C5DB7" w:rsidRPr="000C5DB7">
        <w:rPr>
          <w:rFonts w:cs="Arial"/>
        </w:rPr>
        <w:t xml:space="preserve">l nostro liceo quadriennale nel Piano </w:t>
      </w:r>
      <w:r w:rsidR="000C5DB7">
        <w:rPr>
          <w:rFonts w:cs="Arial"/>
        </w:rPr>
        <w:t xml:space="preserve">suddetto, </w:t>
      </w:r>
      <w:r w:rsidR="001F6284">
        <w:rPr>
          <w:rFonts w:cs="Arial"/>
        </w:rPr>
        <w:t>e ha delineato</w:t>
      </w:r>
      <w:bookmarkStart w:id="0" w:name="_GoBack"/>
      <w:bookmarkEnd w:id="0"/>
      <w:r w:rsidR="000C5DB7" w:rsidRPr="000C5DB7">
        <w:rPr>
          <w:rFonts w:cs="Arial"/>
        </w:rPr>
        <w:t xml:space="preserve"> le linee guida della nostra sperimentazione e di quanto sperimentato nel Liceo internazionale quadriennale dall’</w:t>
      </w:r>
      <w:proofErr w:type="spellStart"/>
      <w:r w:rsidR="000C5DB7" w:rsidRPr="000C5DB7">
        <w:rPr>
          <w:rFonts w:cs="Arial"/>
        </w:rPr>
        <w:t>a.s.</w:t>
      </w:r>
      <w:proofErr w:type="spellEnd"/>
      <w:r w:rsidR="000C5DB7" w:rsidRPr="000C5DB7">
        <w:rPr>
          <w:rFonts w:cs="Arial"/>
        </w:rPr>
        <w:t xml:space="preserve"> 2014/2015. </w:t>
      </w:r>
      <w:r w:rsidR="00966E86">
        <w:rPr>
          <w:rFonts w:cs="Arial"/>
        </w:rPr>
        <w:t>Infine</w:t>
      </w:r>
      <w:r>
        <w:rPr>
          <w:rFonts w:cs="Arial"/>
        </w:rPr>
        <w:t>, c</w:t>
      </w:r>
      <w:r w:rsidR="00AD1083">
        <w:rPr>
          <w:rFonts w:cs="Arial"/>
        </w:rPr>
        <w:t xml:space="preserve">on Decreto Dittatoriale, </w:t>
      </w:r>
      <w:proofErr w:type="spellStart"/>
      <w:r w:rsidR="00AD1083">
        <w:rPr>
          <w:rFonts w:cs="Arial"/>
        </w:rPr>
        <w:t>prot</w:t>
      </w:r>
      <w:proofErr w:type="spellEnd"/>
      <w:r w:rsidR="00AD1083">
        <w:rPr>
          <w:rFonts w:cs="Arial"/>
        </w:rPr>
        <w:t>. 1568 del 28</w:t>
      </w:r>
      <w:r w:rsidR="00690473">
        <w:rPr>
          <w:rFonts w:cs="Arial"/>
        </w:rPr>
        <w:t>/12/2017 per l’Istituto G.</w:t>
      </w:r>
      <w:r w:rsidR="00AD7142">
        <w:rPr>
          <w:rFonts w:cs="Arial"/>
        </w:rPr>
        <w:t xml:space="preserve"> Visconti è stata autorizzata una</w:t>
      </w:r>
      <w:r w:rsidR="00690473">
        <w:rPr>
          <w:rFonts w:cs="Arial"/>
        </w:rPr>
        <w:t xml:space="preserve"> </w:t>
      </w:r>
      <w:r w:rsidR="00AD7142">
        <w:rPr>
          <w:rFonts w:cs="Arial"/>
        </w:rPr>
        <w:t xml:space="preserve">nuova </w:t>
      </w:r>
      <w:r w:rsidR="00690473">
        <w:rPr>
          <w:sz w:val="23"/>
          <w:szCs w:val="23"/>
        </w:rPr>
        <w:t xml:space="preserve">sperimentazione di un percorso di studi quadriennale per una </w:t>
      </w:r>
      <w:r w:rsidR="00690473" w:rsidRPr="004D6D67">
        <w:rPr>
          <w:rFonts w:cstheme="minorHAnsi"/>
        </w:rPr>
        <w:t>sola sezione, a partire dalla classe prima</w:t>
      </w:r>
      <w:r w:rsidR="00EB5F2E" w:rsidRPr="004D6D67">
        <w:rPr>
          <w:rFonts w:cstheme="minorHAnsi"/>
        </w:rPr>
        <w:t>, nell’</w:t>
      </w:r>
      <w:proofErr w:type="spellStart"/>
      <w:r w:rsidR="00EB5F2E" w:rsidRPr="004D6D67">
        <w:rPr>
          <w:rFonts w:cstheme="minorHAnsi"/>
        </w:rPr>
        <w:t>a.s.</w:t>
      </w:r>
      <w:proofErr w:type="spellEnd"/>
      <w:r w:rsidR="00EB5F2E" w:rsidRPr="004D6D67">
        <w:rPr>
          <w:rFonts w:cstheme="minorHAnsi"/>
        </w:rPr>
        <w:t xml:space="preserve"> 2018/2019</w:t>
      </w:r>
      <w:r w:rsidRPr="004D6D67">
        <w:rPr>
          <w:rFonts w:cstheme="minorHAnsi"/>
        </w:rPr>
        <w:t>.</w:t>
      </w:r>
      <w:r w:rsidR="004D6D67" w:rsidRPr="004D6D67">
        <w:rPr>
          <w:rFonts w:cstheme="minorHAnsi"/>
        </w:rPr>
        <w:t xml:space="preserve"> </w:t>
      </w:r>
    </w:p>
    <w:p w:rsidR="004D6D67" w:rsidRPr="004D6D67" w:rsidRDefault="004D6D67" w:rsidP="004D6D67">
      <w:pPr>
        <w:spacing w:after="120" w:line="240" w:lineRule="auto"/>
        <w:jc w:val="both"/>
        <w:rPr>
          <w:rFonts w:cstheme="minorHAnsi"/>
        </w:rPr>
      </w:pPr>
      <w:r w:rsidRPr="004D6D67">
        <w:rPr>
          <w:rFonts w:cstheme="minorHAnsi"/>
        </w:rPr>
        <w:lastRenderedPageBreak/>
        <w:t>La scuola ha, inoltre, partecipato nell’</w:t>
      </w:r>
      <w:proofErr w:type="spellStart"/>
      <w:r w:rsidRPr="004D6D67">
        <w:rPr>
          <w:rFonts w:cstheme="minorHAnsi"/>
        </w:rPr>
        <w:t>a.s.</w:t>
      </w:r>
      <w:proofErr w:type="spellEnd"/>
      <w:r w:rsidRPr="004D6D67">
        <w:rPr>
          <w:rFonts w:cstheme="minorHAnsi"/>
        </w:rPr>
        <w:t xml:space="preserve"> 2021/2022 al rinnovo </w:t>
      </w:r>
      <w:r>
        <w:rPr>
          <w:rFonts w:cstheme="minorHAnsi"/>
        </w:rPr>
        <w:t>– dall’</w:t>
      </w:r>
      <w:proofErr w:type="spellStart"/>
      <w:r>
        <w:rPr>
          <w:rFonts w:cstheme="minorHAnsi"/>
        </w:rPr>
        <w:t>a.s.</w:t>
      </w:r>
      <w:proofErr w:type="spellEnd"/>
      <w:r>
        <w:rPr>
          <w:rFonts w:cstheme="minorHAnsi"/>
        </w:rPr>
        <w:t xml:space="preserve"> 2022/2023 – </w:t>
      </w:r>
      <w:r w:rsidRPr="004D6D67">
        <w:rPr>
          <w:rFonts w:cstheme="minorHAnsi"/>
        </w:rPr>
        <w:t xml:space="preserve">del progetto di sperimentazione del Liceo internazionale quadriennale a indirizzo scientifico, ai sensi del Bando per: </w:t>
      </w:r>
      <w:r w:rsidRPr="004D6D67">
        <w:rPr>
          <w:rFonts w:cstheme="minorHAnsi"/>
          <w:bCs/>
        </w:rPr>
        <w:t xml:space="preserve">Piano nazionale di innovazione </w:t>
      </w:r>
      <w:proofErr w:type="spellStart"/>
      <w:r w:rsidRPr="004D6D67">
        <w:rPr>
          <w:rFonts w:cstheme="minorHAnsi"/>
          <w:bCs/>
        </w:rPr>
        <w:t>ordinamentale</w:t>
      </w:r>
      <w:proofErr w:type="spellEnd"/>
      <w:r w:rsidRPr="004D6D67">
        <w:rPr>
          <w:rFonts w:cstheme="minorHAnsi"/>
          <w:bCs/>
        </w:rPr>
        <w:t xml:space="preserve"> per l’ampliamento e l’adeguamento della sperimentazione di percorsi quadriennali di istruzione secondaria di secondo grado agli Obiettivi del Piano Nazionale di Ripresa e Resilienza </w:t>
      </w:r>
      <w:proofErr w:type="spellStart"/>
      <w:r w:rsidRPr="004D6D67">
        <w:rPr>
          <w:rFonts w:cstheme="minorHAnsi"/>
          <w:bCs/>
        </w:rPr>
        <w:t>#NextGenerationItalia</w:t>
      </w:r>
      <w:proofErr w:type="spellEnd"/>
      <w:r w:rsidRPr="004D6D67">
        <w:rPr>
          <w:rFonts w:cstheme="minorHAnsi"/>
          <w:bCs/>
        </w:rPr>
        <w:t xml:space="preserve"> ex D. D. n. 2451 del 7/12/2021</w:t>
      </w:r>
      <w:r w:rsidRPr="004D6D67">
        <w:rPr>
          <w:rFonts w:cstheme="minorHAnsi"/>
        </w:rPr>
        <w:t>.</w:t>
      </w:r>
    </w:p>
    <w:p w:rsidR="003E614C" w:rsidRPr="002F019B" w:rsidRDefault="008E0D3E" w:rsidP="002F019B">
      <w:pPr>
        <w:pStyle w:val="Paragrafoelenco"/>
        <w:numPr>
          <w:ilvl w:val="1"/>
          <w:numId w:val="1"/>
        </w:numPr>
        <w:spacing w:after="0" w:line="360" w:lineRule="auto"/>
        <w:rPr>
          <w:rFonts w:cstheme="minorHAnsi"/>
          <w:b/>
        </w:rPr>
      </w:pPr>
      <w:r>
        <w:rPr>
          <w:rFonts w:cstheme="minorHAnsi"/>
          <w:b/>
        </w:rPr>
        <w:t>Scansione didattica annuale e o</w:t>
      </w:r>
      <w:r w:rsidR="002F019B">
        <w:rPr>
          <w:rFonts w:cstheme="minorHAnsi"/>
          <w:b/>
        </w:rPr>
        <w:t>rari</w:t>
      </w:r>
      <w:r>
        <w:rPr>
          <w:rFonts w:cstheme="minorHAnsi"/>
          <w:b/>
        </w:rPr>
        <w:t xml:space="preserve"> settimanali</w:t>
      </w:r>
    </w:p>
    <w:p w:rsidR="008E0D3E" w:rsidRDefault="00C10385" w:rsidP="00A52ABC">
      <w:pPr>
        <w:spacing w:after="120" w:line="240" w:lineRule="auto"/>
        <w:jc w:val="both"/>
        <w:rPr>
          <w:rFonts w:cstheme="minorHAnsi"/>
        </w:rPr>
      </w:pPr>
      <w:r>
        <w:rPr>
          <w:rFonts w:cstheme="minorHAnsi"/>
        </w:rPr>
        <w:t>L’anno scolastico, formalmente costituito di 33 settimane,è scandito</w:t>
      </w:r>
      <w:r w:rsidR="00A62AD9">
        <w:rPr>
          <w:rFonts w:cstheme="minorHAnsi"/>
        </w:rPr>
        <w:t xml:space="preserve"> in due qu</w:t>
      </w:r>
      <w:r w:rsidR="00C815FE">
        <w:rPr>
          <w:rFonts w:cstheme="minorHAnsi"/>
        </w:rPr>
        <w:t>a</w:t>
      </w:r>
      <w:r w:rsidR="00A62AD9">
        <w:rPr>
          <w:rFonts w:cstheme="minorHAnsi"/>
        </w:rPr>
        <w:t>dr</w:t>
      </w:r>
      <w:r w:rsidR="008E0D3E">
        <w:rPr>
          <w:rFonts w:cstheme="minorHAnsi"/>
        </w:rPr>
        <w:t>imestri:</w:t>
      </w:r>
    </w:p>
    <w:p w:rsidR="008E0D3E" w:rsidRPr="008E0D3E" w:rsidRDefault="00A62AD9" w:rsidP="0060491E">
      <w:pPr>
        <w:pStyle w:val="Paragrafoelenco"/>
        <w:numPr>
          <w:ilvl w:val="0"/>
          <w:numId w:val="52"/>
        </w:numPr>
        <w:spacing w:after="120" w:line="240" w:lineRule="auto"/>
        <w:jc w:val="both"/>
        <w:rPr>
          <w:rFonts w:cstheme="minorHAnsi"/>
        </w:rPr>
      </w:pPr>
      <w:r>
        <w:rPr>
          <w:rFonts w:cstheme="minorHAnsi"/>
        </w:rPr>
        <w:t>I quadrimestre fine gennaio</w:t>
      </w:r>
    </w:p>
    <w:p w:rsidR="008E0D3E" w:rsidRPr="008E0D3E" w:rsidRDefault="00A62AD9" w:rsidP="0060491E">
      <w:pPr>
        <w:pStyle w:val="Paragrafoelenco"/>
        <w:numPr>
          <w:ilvl w:val="0"/>
          <w:numId w:val="52"/>
        </w:numPr>
        <w:spacing w:after="120" w:line="240" w:lineRule="auto"/>
        <w:jc w:val="both"/>
        <w:rPr>
          <w:rFonts w:cstheme="minorHAnsi"/>
        </w:rPr>
      </w:pPr>
      <w:r>
        <w:rPr>
          <w:rFonts w:cstheme="minorHAnsi"/>
        </w:rPr>
        <w:t xml:space="preserve">II quadrimestre seconda </w:t>
      </w:r>
      <w:r w:rsidR="00F51843">
        <w:rPr>
          <w:rFonts w:cstheme="minorHAnsi"/>
        </w:rPr>
        <w:t>s</w:t>
      </w:r>
      <w:r>
        <w:rPr>
          <w:rFonts w:cstheme="minorHAnsi"/>
        </w:rPr>
        <w:t>ettimana di giugno</w:t>
      </w:r>
    </w:p>
    <w:p w:rsidR="006574A9" w:rsidRDefault="00C10385" w:rsidP="00A52ABC">
      <w:pPr>
        <w:spacing w:after="120" w:line="240" w:lineRule="auto"/>
        <w:jc w:val="both"/>
        <w:rPr>
          <w:rFonts w:cstheme="minorHAnsi"/>
        </w:rPr>
      </w:pPr>
      <w:r>
        <w:rPr>
          <w:rFonts w:cstheme="minorHAnsi"/>
        </w:rPr>
        <w:t xml:space="preserve">L’attività didattica </w:t>
      </w:r>
      <w:r w:rsidR="002E728F">
        <w:rPr>
          <w:rFonts w:cstheme="minorHAnsi"/>
        </w:rPr>
        <w:t xml:space="preserve">curricolare </w:t>
      </w:r>
      <w:r w:rsidR="006574A9" w:rsidRPr="009A6AD4">
        <w:rPr>
          <w:rFonts w:cstheme="minorHAnsi"/>
        </w:rPr>
        <w:t>settimanale è pra</w:t>
      </w:r>
      <w:r>
        <w:rPr>
          <w:rFonts w:cstheme="minorHAnsi"/>
        </w:rPr>
        <w:t xml:space="preserve">ticata </w:t>
      </w:r>
      <w:r w:rsidR="006574A9" w:rsidRPr="009A6AD4">
        <w:rPr>
          <w:rFonts w:cstheme="minorHAnsi"/>
        </w:rPr>
        <w:t>dal lunedì al venerdì (settimana corta)</w:t>
      </w:r>
      <w:r w:rsidR="006574A9">
        <w:rPr>
          <w:rFonts w:cstheme="minorHAnsi"/>
        </w:rPr>
        <w:t>, dalle 8.25 all</w:t>
      </w:r>
      <w:r>
        <w:rPr>
          <w:rFonts w:cstheme="minorHAnsi"/>
        </w:rPr>
        <w:t>e 16.00 secondo i vari corsi</w:t>
      </w:r>
      <w:r w:rsidR="006574A9">
        <w:rPr>
          <w:rFonts w:cstheme="minorHAnsi"/>
        </w:rPr>
        <w:t xml:space="preserve"> di studio</w:t>
      </w:r>
      <w:r w:rsidR="006574A9" w:rsidRPr="009A6AD4">
        <w:rPr>
          <w:rFonts w:cstheme="minorHAnsi"/>
        </w:rPr>
        <w:t xml:space="preserve">. </w:t>
      </w:r>
    </w:p>
    <w:p w:rsidR="00C23C19" w:rsidRPr="009A6AD4" w:rsidRDefault="00C23C19" w:rsidP="00A52ABC">
      <w:pPr>
        <w:spacing w:after="120" w:line="240" w:lineRule="auto"/>
        <w:jc w:val="both"/>
        <w:rPr>
          <w:rFonts w:cstheme="minorHAnsi"/>
        </w:rPr>
      </w:pPr>
      <w:r>
        <w:rPr>
          <w:rFonts w:cstheme="minorHAnsi"/>
        </w:rPr>
        <w:t xml:space="preserve">Ovviamente sono previsti rientri pomeridiani per le attività integrative </w:t>
      </w:r>
      <w:r w:rsidR="001F6435">
        <w:rPr>
          <w:rFonts w:cstheme="minorHAnsi"/>
        </w:rPr>
        <w:t xml:space="preserve">e aggiuntive </w:t>
      </w:r>
      <w:r>
        <w:rPr>
          <w:rFonts w:cstheme="minorHAnsi"/>
        </w:rPr>
        <w:t xml:space="preserve">di potenziamento, sostegno, recupero </w:t>
      </w:r>
      <w:r w:rsidR="00255275">
        <w:rPr>
          <w:rFonts w:cstheme="minorHAnsi"/>
        </w:rPr>
        <w:t xml:space="preserve">e per i progetti di ampliamento e arricchimento dell’offerta formativa </w:t>
      </w:r>
      <w:r>
        <w:rPr>
          <w:rFonts w:cstheme="minorHAnsi"/>
        </w:rPr>
        <w:t xml:space="preserve">di cui di volta in volta saranno pubblicati i </w:t>
      </w:r>
      <w:r w:rsidR="00255275">
        <w:rPr>
          <w:rFonts w:cstheme="minorHAnsi"/>
        </w:rPr>
        <w:t xml:space="preserve">relativi </w:t>
      </w:r>
      <w:r>
        <w:rPr>
          <w:rFonts w:cstheme="minorHAnsi"/>
        </w:rPr>
        <w:t>calendari.</w:t>
      </w:r>
    </w:p>
    <w:p w:rsidR="008135FB" w:rsidRDefault="00203AB0" w:rsidP="008135FB">
      <w:pPr>
        <w:pStyle w:val="Paragrafoelenco"/>
        <w:numPr>
          <w:ilvl w:val="1"/>
          <w:numId w:val="1"/>
        </w:numPr>
        <w:pBdr>
          <w:top w:val="nil"/>
          <w:left w:val="nil"/>
          <w:bottom w:val="nil"/>
          <w:right w:val="nil"/>
          <w:between w:val="nil"/>
          <w:bar w:val="nil"/>
        </w:pBdr>
        <w:tabs>
          <w:tab w:val="num" w:pos="1440"/>
        </w:tabs>
        <w:spacing w:after="120" w:line="240" w:lineRule="auto"/>
        <w:ind w:left="1434" w:hanging="357"/>
        <w:contextualSpacing w:val="0"/>
        <w:jc w:val="both"/>
        <w:rPr>
          <w:rFonts w:eastAsia="Verdana" w:cstheme="minorHAnsi"/>
          <w:b/>
        </w:rPr>
      </w:pPr>
      <w:r w:rsidRPr="002F019B">
        <w:rPr>
          <w:rFonts w:eastAsia="Verdana" w:cstheme="minorHAnsi"/>
          <w:b/>
        </w:rPr>
        <w:t>Carta dei servizi</w:t>
      </w:r>
      <w:r w:rsidR="00F94F15" w:rsidRPr="002F019B">
        <w:rPr>
          <w:rFonts w:eastAsia="Verdana" w:cstheme="minorHAnsi"/>
          <w:b/>
        </w:rPr>
        <w:t xml:space="preserve"> (Allegato</w:t>
      </w:r>
      <w:r w:rsidR="00C815FE">
        <w:rPr>
          <w:rFonts w:eastAsia="Verdana" w:cstheme="minorHAnsi"/>
          <w:b/>
        </w:rPr>
        <w:t>, p. 89</w:t>
      </w:r>
      <w:r w:rsidR="00F94F15" w:rsidRPr="002F019B">
        <w:rPr>
          <w:rFonts w:eastAsia="Verdana" w:cstheme="minorHAnsi"/>
          <w:b/>
        </w:rPr>
        <w:t>)</w:t>
      </w:r>
    </w:p>
    <w:p w:rsidR="00B44896" w:rsidRPr="00BB339B" w:rsidRDefault="00BB339B" w:rsidP="00BB339B">
      <w:pPr>
        <w:pStyle w:val="Paragrafoelenco"/>
        <w:numPr>
          <w:ilvl w:val="1"/>
          <w:numId w:val="1"/>
        </w:numPr>
        <w:pBdr>
          <w:top w:val="nil"/>
          <w:left w:val="nil"/>
          <w:bottom w:val="nil"/>
          <w:right w:val="nil"/>
          <w:between w:val="nil"/>
          <w:bar w:val="nil"/>
        </w:pBdr>
        <w:tabs>
          <w:tab w:val="num" w:pos="1440"/>
        </w:tabs>
        <w:spacing w:after="120" w:line="240" w:lineRule="auto"/>
        <w:ind w:left="1434" w:hanging="357"/>
        <w:contextualSpacing w:val="0"/>
        <w:jc w:val="both"/>
        <w:rPr>
          <w:rFonts w:ascii="Arial-ItalicMT" w:hAnsi="Arial-ItalicMT" w:cs="Arial-ItalicMT"/>
          <w:b/>
          <w:iCs/>
        </w:rPr>
      </w:pPr>
      <w:r>
        <w:rPr>
          <w:rFonts w:cstheme="minorHAnsi"/>
          <w:b/>
          <w:iCs/>
        </w:rPr>
        <w:t>P</w:t>
      </w:r>
      <w:r w:rsidR="00B44896" w:rsidRPr="00BB339B">
        <w:rPr>
          <w:rFonts w:cstheme="minorHAnsi"/>
          <w:b/>
          <w:iCs/>
        </w:rPr>
        <w:t>rogetti di amp</w:t>
      </w:r>
      <w:r w:rsidRPr="00BB339B">
        <w:rPr>
          <w:rFonts w:cstheme="minorHAnsi"/>
          <w:b/>
          <w:iCs/>
        </w:rPr>
        <w:t>liamento e arricchimento dell’Offerta formativa</w:t>
      </w:r>
    </w:p>
    <w:p w:rsidR="00F2571A" w:rsidRPr="00E00F43" w:rsidRDefault="007A1660" w:rsidP="00BB339B">
      <w:pPr>
        <w:spacing w:after="0"/>
        <w:jc w:val="both"/>
        <w:rPr>
          <w:b/>
        </w:rPr>
      </w:pPr>
      <w:r w:rsidRPr="00E00F43">
        <w:rPr>
          <w:b/>
        </w:rPr>
        <w:t>SCHEDE</w:t>
      </w:r>
      <w:r w:rsidR="00F2571A" w:rsidRPr="00E00F43">
        <w:rPr>
          <w:b/>
        </w:rPr>
        <w:t xml:space="preserve"> </w:t>
      </w:r>
      <w:proofErr w:type="spellStart"/>
      <w:r w:rsidR="00F2571A" w:rsidRPr="00E00F43">
        <w:rPr>
          <w:b/>
        </w:rPr>
        <w:t>DI</w:t>
      </w:r>
      <w:proofErr w:type="spellEnd"/>
      <w:r w:rsidR="00F2571A" w:rsidRPr="00E00F43">
        <w:rPr>
          <w:b/>
        </w:rPr>
        <w:t xml:space="preserve"> PROGETTO</w:t>
      </w:r>
    </w:p>
    <w:p w:rsidR="00647FAB" w:rsidRPr="00647FAB" w:rsidRDefault="00F37231" w:rsidP="00647FAB">
      <w:pPr>
        <w:pStyle w:val="Default"/>
        <w:spacing w:after="120"/>
        <w:rPr>
          <w:sz w:val="22"/>
          <w:szCs w:val="22"/>
        </w:rPr>
      </w:pPr>
      <w:r w:rsidRPr="00647FAB">
        <w:rPr>
          <w:rStyle w:val="Enfasigrassetto"/>
          <w:rFonts w:cstheme="minorHAnsi"/>
          <w:sz w:val="22"/>
          <w:szCs w:val="22"/>
        </w:rPr>
        <w:t>Progetto Esame di Stato</w:t>
      </w:r>
      <w:r w:rsidR="00647FAB" w:rsidRPr="00647FAB">
        <w:rPr>
          <w:rStyle w:val="Enfasigrassetto"/>
          <w:rFonts w:cstheme="minorHAnsi"/>
          <w:sz w:val="22"/>
          <w:szCs w:val="22"/>
        </w:rPr>
        <w:t xml:space="preserve"> - </w:t>
      </w:r>
      <w:proofErr w:type="spellStart"/>
      <w:r w:rsidR="00647FAB" w:rsidRPr="00647FAB">
        <w:rPr>
          <w:sz w:val="22"/>
          <w:szCs w:val="22"/>
        </w:rPr>
        <w:t>aa.ss.</w:t>
      </w:r>
      <w:proofErr w:type="spellEnd"/>
      <w:r w:rsidR="00647FAB" w:rsidRPr="00647FAB">
        <w:rPr>
          <w:sz w:val="22"/>
          <w:szCs w:val="22"/>
        </w:rPr>
        <w:t xml:space="preserve"> 2018/2019 e 2019/2020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5"/>
        <w:gridCol w:w="2834"/>
        <w:gridCol w:w="4889"/>
      </w:tblGrid>
      <w:tr w:rsidR="00F37231" w:rsidRPr="00A3767C" w:rsidTr="00965BBC">
        <w:trPr>
          <w:cantSplit/>
          <w:trHeight w:val="598"/>
          <w:tblHeader/>
        </w:trPr>
        <w:tc>
          <w:tcPr>
            <w:tcW w:w="5000" w:type="pct"/>
            <w:gridSpan w:val="3"/>
            <w:shd w:val="clear" w:color="auto" w:fill="auto"/>
            <w:noWrap/>
            <w:vAlign w:val="center"/>
          </w:tcPr>
          <w:p w:rsidR="00F37231" w:rsidRPr="00A3767C" w:rsidRDefault="00F37231" w:rsidP="00965BBC">
            <w:pPr>
              <w:jc w:val="center"/>
              <w:rPr>
                <w:rFonts w:ascii="Calibri" w:hAnsi="Calibri" w:cs="Calibri"/>
                <w:b/>
                <w:sz w:val="18"/>
                <w:szCs w:val="18"/>
              </w:rPr>
            </w:pPr>
            <w:r w:rsidRPr="00A3767C">
              <w:rPr>
                <w:rFonts w:ascii="Calibri" w:hAnsi="Calibri" w:cs="Calibri"/>
                <w:b/>
                <w:sz w:val="18"/>
                <w:szCs w:val="18"/>
              </w:rPr>
              <w:t xml:space="preserve">UNITA’ </w:t>
            </w:r>
            <w:proofErr w:type="spellStart"/>
            <w:r w:rsidRPr="00A3767C">
              <w:rPr>
                <w:rFonts w:ascii="Calibri" w:hAnsi="Calibri" w:cs="Calibri"/>
                <w:b/>
                <w:sz w:val="18"/>
                <w:szCs w:val="18"/>
              </w:rPr>
              <w:t>DI</w:t>
            </w:r>
            <w:proofErr w:type="spellEnd"/>
            <w:r w:rsidRPr="00A3767C">
              <w:rPr>
                <w:rFonts w:ascii="Calibri" w:hAnsi="Calibri" w:cs="Calibri"/>
                <w:b/>
                <w:sz w:val="18"/>
                <w:szCs w:val="18"/>
              </w:rPr>
              <w:t xml:space="preserve"> APPRENDIMENTO</w:t>
            </w:r>
          </w:p>
        </w:tc>
      </w:tr>
      <w:tr w:rsidR="00F37231" w:rsidRPr="009120BA" w:rsidTr="00965BBC">
        <w:trPr>
          <w:cantSplit/>
        </w:trPr>
        <w:tc>
          <w:tcPr>
            <w:tcW w:w="1051" w:type="pct"/>
            <w:shd w:val="clear" w:color="auto" w:fill="auto"/>
          </w:tcPr>
          <w:p w:rsidR="00F37231" w:rsidRPr="00F37231" w:rsidRDefault="00F37231" w:rsidP="00F37231">
            <w:pPr>
              <w:rPr>
                <w:rFonts w:ascii="Arial Narrow" w:hAnsi="Arial Narrow"/>
                <w:b/>
                <w:i/>
                <w:sz w:val="18"/>
                <w:szCs w:val="18"/>
              </w:rPr>
            </w:pPr>
            <w:r w:rsidRPr="00F37231">
              <w:rPr>
                <w:rFonts w:ascii="Arial Narrow" w:hAnsi="Arial Narrow"/>
                <w:b/>
                <w:i/>
                <w:sz w:val="18"/>
                <w:szCs w:val="18"/>
              </w:rPr>
              <w:t>Denominazione</w:t>
            </w:r>
          </w:p>
        </w:tc>
        <w:tc>
          <w:tcPr>
            <w:tcW w:w="3949" w:type="pct"/>
            <w:gridSpan w:val="2"/>
            <w:shd w:val="clear" w:color="auto" w:fill="auto"/>
          </w:tcPr>
          <w:p w:rsidR="00F37231" w:rsidRDefault="00F37231" w:rsidP="00F37231">
            <w:pPr>
              <w:pStyle w:val="Default"/>
              <w:rPr>
                <w:sz w:val="20"/>
                <w:szCs w:val="20"/>
              </w:rPr>
            </w:pPr>
            <w:r w:rsidRPr="00D209C1">
              <w:rPr>
                <w:sz w:val="20"/>
                <w:szCs w:val="20"/>
              </w:rPr>
              <w:t>Natura: gli esiti della rielaborazione della realtà</w:t>
            </w:r>
            <w:r>
              <w:rPr>
                <w:sz w:val="20"/>
                <w:szCs w:val="20"/>
              </w:rPr>
              <w:t xml:space="preserve"> – 5^ Liceo classico</w:t>
            </w:r>
          </w:p>
          <w:p w:rsidR="00F37231" w:rsidRDefault="00F37231" w:rsidP="00F37231">
            <w:pPr>
              <w:pStyle w:val="Default"/>
              <w:rPr>
                <w:sz w:val="20"/>
                <w:szCs w:val="20"/>
              </w:rPr>
            </w:pPr>
            <w:r>
              <w:rPr>
                <w:sz w:val="20"/>
                <w:szCs w:val="20"/>
              </w:rPr>
              <w:t>La violenza contro le donne – 5^ Liceo linguistico</w:t>
            </w:r>
          </w:p>
          <w:p w:rsidR="00F37231" w:rsidRDefault="00F37231" w:rsidP="00F37231">
            <w:pPr>
              <w:pStyle w:val="Default"/>
              <w:rPr>
                <w:sz w:val="20"/>
                <w:szCs w:val="20"/>
              </w:rPr>
            </w:pPr>
            <w:r>
              <w:rPr>
                <w:sz w:val="20"/>
                <w:szCs w:val="20"/>
              </w:rPr>
              <w:t>La relatività della conoscenza – 5^ Liceo scientifico e 4^ Liceo scientifico quadriennale</w:t>
            </w:r>
          </w:p>
          <w:p w:rsidR="00F37231" w:rsidRPr="00D209C1" w:rsidRDefault="00F37231" w:rsidP="00F37231">
            <w:pPr>
              <w:pStyle w:val="Default"/>
              <w:rPr>
                <w:sz w:val="20"/>
                <w:szCs w:val="20"/>
              </w:rPr>
            </w:pPr>
            <w:r>
              <w:rPr>
                <w:sz w:val="20"/>
                <w:szCs w:val="20"/>
              </w:rPr>
              <w:t>Vivere il caos – 5^A e 5^B Liceo scientifico sportivo</w:t>
            </w:r>
          </w:p>
          <w:p w:rsidR="00F37231" w:rsidRPr="00F37231" w:rsidRDefault="00F37231" w:rsidP="00F37231">
            <w:pPr>
              <w:spacing w:after="0" w:line="240" w:lineRule="auto"/>
              <w:rPr>
                <w:rFonts w:ascii="Calibri" w:hAnsi="Calibri" w:cs="Calibri"/>
                <w:sz w:val="20"/>
                <w:szCs w:val="20"/>
              </w:rPr>
            </w:pPr>
            <w:r w:rsidRPr="00F37231">
              <w:rPr>
                <w:rFonts w:ascii="Calibri" w:hAnsi="Calibri" w:cs="Calibri"/>
                <w:sz w:val="20"/>
                <w:szCs w:val="20"/>
              </w:rPr>
              <w:t>Interdisciplinarietà con l’UDA del Progetto multidisciplinare di Educazione civica</w:t>
            </w:r>
          </w:p>
        </w:tc>
      </w:tr>
      <w:tr w:rsidR="00F37231" w:rsidRPr="009120BA" w:rsidTr="00965BBC">
        <w:trPr>
          <w:cantSplit/>
        </w:trPr>
        <w:tc>
          <w:tcPr>
            <w:tcW w:w="1051" w:type="pct"/>
            <w:shd w:val="clear" w:color="auto" w:fill="auto"/>
          </w:tcPr>
          <w:p w:rsidR="00F37231" w:rsidRPr="009120BA" w:rsidRDefault="00F37231" w:rsidP="00965BBC">
            <w:pPr>
              <w:rPr>
                <w:rFonts w:ascii="Arial Narrow" w:hAnsi="Arial Narrow" w:cs="Arial"/>
                <w:b/>
                <w:bCs/>
                <w:i/>
                <w:sz w:val="18"/>
                <w:szCs w:val="18"/>
              </w:rPr>
            </w:pPr>
            <w:r w:rsidRPr="009120BA">
              <w:rPr>
                <w:rFonts w:ascii="Arial Narrow" w:hAnsi="Arial Narrow" w:cs="Arial"/>
                <w:b/>
                <w:bCs/>
                <w:i/>
                <w:sz w:val="18"/>
                <w:szCs w:val="18"/>
              </w:rPr>
              <w:t>Prodotti</w:t>
            </w:r>
          </w:p>
        </w:tc>
        <w:tc>
          <w:tcPr>
            <w:tcW w:w="3949" w:type="pct"/>
            <w:gridSpan w:val="2"/>
            <w:shd w:val="clear" w:color="auto" w:fill="auto"/>
          </w:tcPr>
          <w:p w:rsidR="00F37231" w:rsidRPr="00F12302" w:rsidRDefault="00F37231" w:rsidP="00F37231">
            <w:pPr>
              <w:pStyle w:val="Default"/>
              <w:jc w:val="both"/>
              <w:rPr>
                <w:sz w:val="20"/>
                <w:szCs w:val="20"/>
              </w:rPr>
            </w:pPr>
            <w:r w:rsidRPr="00F12302">
              <w:rPr>
                <w:sz w:val="20"/>
                <w:szCs w:val="20"/>
              </w:rPr>
              <w:t>Simulazione del colloquio con un testo (anche mappa e/o scaletta) – a  partire da un punto qualsiasi (documento, scaletta, mappa) del percorso multidisciplinare per l’Esame di stato – che:</w:t>
            </w:r>
          </w:p>
          <w:p w:rsidR="00F37231" w:rsidRPr="00F12302" w:rsidRDefault="00F37231" w:rsidP="0060491E">
            <w:pPr>
              <w:pStyle w:val="Default"/>
              <w:numPr>
                <w:ilvl w:val="0"/>
                <w:numId w:val="115"/>
              </w:numPr>
              <w:ind w:left="714" w:hanging="357"/>
              <w:jc w:val="both"/>
              <w:rPr>
                <w:sz w:val="20"/>
                <w:szCs w:val="20"/>
              </w:rPr>
            </w:pPr>
            <w:r w:rsidRPr="00F12302">
              <w:rPr>
                <w:sz w:val="20"/>
                <w:szCs w:val="20"/>
              </w:rPr>
              <w:t>illustri il punto di partenza e si colleghi con i documenti analizzati nelle altre discipline e con gli eventuali collegamenti attivati e attivabili nell’ambito della programmazione svolta nell’</w:t>
            </w:r>
            <w:proofErr w:type="spellStart"/>
            <w:r w:rsidRPr="00F12302">
              <w:rPr>
                <w:sz w:val="20"/>
                <w:szCs w:val="20"/>
              </w:rPr>
              <w:t>a.s.</w:t>
            </w:r>
            <w:proofErr w:type="spellEnd"/>
            <w:r w:rsidRPr="00F12302">
              <w:rPr>
                <w:sz w:val="20"/>
                <w:szCs w:val="20"/>
              </w:rPr>
              <w:t xml:space="preserve"> 20</w:t>
            </w:r>
            <w:r>
              <w:rPr>
                <w:sz w:val="20"/>
                <w:szCs w:val="20"/>
              </w:rPr>
              <w:t>21</w:t>
            </w:r>
            <w:r w:rsidRPr="00F12302">
              <w:rPr>
                <w:sz w:val="20"/>
                <w:szCs w:val="20"/>
              </w:rPr>
              <w:t>/20</w:t>
            </w:r>
            <w:r>
              <w:rPr>
                <w:sz w:val="20"/>
                <w:szCs w:val="20"/>
              </w:rPr>
              <w:t>22</w:t>
            </w:r>
          </w:p>
        </w:tc>
      </w:tr>
      <w:tr w:rsidR="00F37231" w:rsidRPr="009120BA" w:rsidTr="00965BBC">
        <w:trPr>
          <w:cantSplit/>
        </w:trPr>
        <w:tc>
          <w:tcPr>
            <w:tcW w:w="1051" w:type="pct"/>
            <w:shd w:val="clear" w:color="auto" w:fill="auto"/>
          </w:tcPr>
          <w:p w:rsidR="00F37231" w:rsidRPr="009120BA" w:rsidRDefault="00F37231" w:rsidP="00965BBC">
            <w:pPr>
              <w:rPr>
                <w:rFonts w:ascii="Arial Narrow" w:hAnsi="Arial Narrow" w:cs="Arial"/>
                <w:b/>
                <w:bCs/>
                <w:i/>
                <w:sz w:val="18"/>
                <w:szCs w:val="18"/>
              </w:rPr>
            </w:pPr>
            <w:r w:rsidRPr="009120BA">
              <w:rPr>
                <w:rFonts w:ascii="Arial Narrow" w:hAnsi="Arial Narrow" w:cs="Arial"/>
                <w:b/>
                <w:bCs/>
                <w:i/>
                <w:sz w:val="18"/>
                <w:szCs w:val="18"/>
              </w:rPr>
              <w:lastRenderedPageBreak/>
              <w:t>Competenze mirate</w:t>
            </w:r>
          </w:p>
          <w:p w:rsidR="00F37231" w:rsidRPr="009120BA" w:rsidRDefault="00F37231" w:rsidP="0060491E">
            <w:pPr>
              <w:numPr>
                <w:ilvl w:val="0"/>
                <w:numId w:val="110"/>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Comuni/cittadinanza</w:t>
            </w:r>
          </w:p>
          <w:p w:rsidR="00F37231" w:rsidRPr="009120BA" w:rsidRDefault="00F37231" w:rsidP="0060491E">
            <w:pPr>
              <w:numPr>
                <w:ilvl w:val="0"/>
                <w:numId w:val="110"/>
              </w:numPr>
              <w:spacing w:after="0" w:line="240" w:lineRule="auto"/>
              <w:ind w:left="0"/>
              <w:rPr>
                <w:rFonts w:ascii="Arial Narrow" w:hAnsi="Arial Narrow" w:cs="Arial"/>
                <w:b/>
                <w:bCs/>
                <w:i/>
                <w:sz w:val="18"/>
                <w:szCs w:val="18"/>
              </w:rPr>
            </w:pPr>
          </w:p>
        </w:tc>
        <w:tc>
          <w:tcPr>
            <w:tcW w:w="3949" w:type="pct"/>
            <w:gridSpan w:val="2"/>
            <w:shd w:val="clear" w:color="auto" w:fill="auto"/>
          </w:tcPr>
          <w:p w:rsidR="00F37231" w:rsidRPr="00F37231" w:rsidRDefault="00F37231" w:rsidP="00F37231">
            <w:pPr>
              <w:spacing w:after="0" w:line="240" w:lineRule="auto"/>
              <w:jc w:val="both"/>
              <w:rPr>
                <w:rFonts w:ascii="Calibri" w:hAnsi="Calibri" w:cs="Calibri"/>
                <w:b/>
                <w:bCs/>
                <w:sz w:val="20"/>
                <w:szCs w:val="20"/>
              </w:rPr>
            </w:pPr>
            <w:r w:rsidRPr="00F37231">
              <w:rPr>
                <w:rFonts w:ascii="Calibri" w:hAnsi="Calibri" w:cs="Calibri"/>
                <w:b/>
                <w:bCs/>
                <w:sz w:val="20"/>
                <w:szCs w:val="20"/>
              </w:rPr>
              <w:t>Imparare a imparare</w:t>
            </w:r>
          </w:p>
          <w:p w:rsidR="00F37231" w:rsidRPr="00B77F3C" w:rsidRDefault="00F37231" w:rsidP="00F37231">
            <w:pPr>
              <w:pStyle w:val="Default"/>
              <w:jc w:val="both"/>
              <w:rPr>
                <w:sz w:val="20"/>
                <w:szCs w:val="20"/>
              </w:rPr>
            </w:pPr>
            <w:r w:rsidRPr="00B77F3C">
              <w:rPr>
                <w:sz w:val="20"/>
                <w:szCs w:val="20"/>
              </w:rPr>
              <w:t xml:space="preserve">Acquisire e interpretare l‟informazione Individuare collegamenti e relazioni </w:t>
            </w:r>
          </w:p>
          <w:p w:rsidR="00F37231" w:rsidRPr="00B77F3C" w:rsidRDefault="00F37231" w:rsidP="00F37231">
            <w:pPr>
              <w:pStyle w:val="Default"/>
              <w:jc w:val="both"/>
              <w:rPr>
                <w:sz w:val="20"/>
                <w:szCs w:val="20"/>
              </w:rPr>
            </w:pPr>
            <w:r w:rsidRPr="00B77F3C">
              <w:rPr>
                <w:sz w:val="20"/>
                <w:szCs w:val="20"/>
              </w:rPr>
              <w:t xml:space="preserve">Organizzare il proprio apprendimento, individuando, scegliendo ed utilizzando varie fonti e varie modalità di informazione e di formazione (formale, non formale ed informale), anche in funzione dei tempi disponibili, delle proprie strategie e del proprio metodo di studio e di lavoro Utilizzare gli strumenti culturali e metodologici per porsi con atteggiamento razionale, critico e responsabile di fronte alla realtà, ai suoi fenomeni, ai suoi problemi, anche ai fini dell’apprendimento permanente </w:t>
            </w:r>
          </w:p>
          <w:p w:rsidR="00F37231" w:rsidRPr="00F37231" w:rsidRDefault="00F37231" w:rsidP="00F37231">
            <w:pPr>
              <w:autoSpaceDE w:val="0"/>
              <w:autoSpaceDN w:val="0"/>
              <w:adjustRightInd w:val="0"/>
              <w:spacing w:after="0" w:line="240" w:lineRule="auto"/>
              <w:jc w:val="both"/>
              <w:rPr>
                <w:rFonts w:ascii="Calibri" w:hAnsi="Calibri" w:cs="Calibri"/>
                <w:sz w:val="20"/>
                <w:szCs w:val="20"/>
              </w:rPr>
            </w:pPr>
            <w:r w:rsidRPr="00F37231">
              <w:rPr>
                <w:rFonts w:ascii="Calibri" w:hAnsi="Calibri" w:cs="Calibri"/>
                <w:b/>
                <w:sz w:val="20"/>
                <w:szCs w:val="20"/>
              </w:rPr>
              <w:t>Competenze sociali e civiche</w:t>
            </w:r>
            <w:r w:rsidRPr="00F37231">
              <w:rPr>
                <w:rFonts w:ascii="Calibri" w:hAnsi="Calibri" w:cs="Calibri"/>
                <w:sz w:val="20"/>
                <w:szCs w:val="20"/>
              </w:rPr>
              <w:t xml:space="preserve"> Saper sostenere una propria tesi, Valutare criticamente le argomentazioni altrui, Saper identificare i problemi e individuare le possibili soluzioni, Saper leggere e interpretare criticamente i contenuti delle diverse forme di comunicazione</w:t>
            </w:r>
          </w:p>
          <w:p w:rsidR="00F37231" w:rsidRPr="00F37231" w:rsidRDefault="00F37231" w:rsidP="00F37231">
            <w:pPr>
              <w:spacing w:after="0" w:line="240" w:lineRule="auto"/>
              <w:jc w:val="both"/>
              <w:rPr>
                <w:rFonts w:ascii="Calibri" w:hAnsi="Calibri" w:cs="Calibri"/>
                <w:b/>
                <w:bCs/>
                <w:sz w:val="20"/>
                <w:szCs w:val="20"/>
              </w:rPr>
            </w:pPr>
            <w:r w:rsidRPr="00F37231">
              <w:rPr>
                <w:rFonts w:ascii="Calibri" w:hAnsi="Calibri" w:cs="Calibri"/>
                <w:b/>
                <w:bCs/>
                <w:sz w:val="20"/>
                <w:szCs w:val="20"/>
              </w:rPr>
              <w:t xml:space="preserve">Comunicazione nella madrelingua </w:t>
            </w:r>
          </w:p>
          <w:p w:rsidR="00F37231" w:rsidRPr="00B77F3C" w:rsidRDefault="00F37231" w:rsidP="00F37231">
            <w:pPr>
              <w:pStyle w:val="Default"/>
              <w:jc w:val="both"/>
              <w:rPr>
                <w:sz w:val="18"/>
                <w:szCs w:val="18"/>
              </w:rPr>
            </w:pPr>
            <w:r w:rsidRPr="00B77F3C">
              <w:rPr>
                <w:sz w:val="18"/>
                <w:szCs w:val="18"/>
              </w:rPr>
              <w:t xml:space="preserve">Utilizzare il patrimonio lessicale ed espressivo della lingua italiana secondo le esigenze comunicative nei vari contesti: sociali, culturali, scientifici, economici, tecnologici. </w:t>
            </w:r>
          </w:p>
          <w:p w:rsidR="00F37231" w:rsidRPr="00B77F3C" w:rsidRDefault="00F37231" w:rsidP="00F37231">
            <w:pPr>
              <w:pStyle w:val="Default"/>
              <w:jc w:val="both"/>
              <w:rPr>
                <w:sz w:val="18"/>
                <w:szCs w:val="18"/>
              </w:rPr>
            </w:pPr>
            <w:r w:rsidRPr="00B77F3C">
              <w:rPr>
                <w:sz w:val="18"/>
                <w:szCs w:val="18"/>
              </w:rPr>
              <w:t xml:space="preserve">Redigere relazioni tecniche e documentare le attività individuali e di gruppo relative a situazioni professionali </w:t>
            </w:r>
          </w:p>
          <w:p w:rsidR="00F37231" w:rsidRPr="00B77F3C" w:rsidRDefault="00F37231" w:rsidP="00F37231">
            <w:pPr>
              <w:pStyle w:val="Default"/>
              <w:jc w:val="both"/>
              <w:rPr>
                <w:sz w:val="20"/>
                <w:szCs w:val="20"/>
              </w:rPr>
            </w:pPr>
            <w:r w:rsidRPr="00B77F3C">
              <w:rPr>
                <w:b/>
                <w:bCs/>
                <w:sz w:val="20"/>
                <w:szCs w:val="20"/>
              </w:rPr>
              <w:t xml:space="preserve">Comunicazione nelle lingue straniere </w:t>
            </w:r>
            <w:r w:rsidRPr="00B77F3C">
              <w:rPr>
                <w:sz w:val="20"/>
                <w:szCs w:val="20"/>
              </w:rPr>
              <w:t xml:space="preserve">Padroneggiare una lingua straniera per scopi comunicativi, utilizzando anche i linguaggi settoriali previsti dai percorsi di studio per interagire in diversi ambiti e contesti di studio e di lavoro </w:t>
            </w:r>
          </w:p>
          <w:p w:rsidR="00F37231" w:rsidRPr="00B77F3C" w:rsidRDefault="00F37231" w:rsidP="00F37231">
            <w:pPr>
              <w:pStyle w:val="Default"/>
              <w:jc w:val="both"/>
              <w:rPr>
                <w:sz w:val="20"/>
                <w:szCs w:val="20"/>
              </w:rPr>
            </w:pPr>
            <w:r w:rsidRPr="00B77F3C">
              <w:rPr>
                <w:b/>
                <w:bCs/>
                <w:sz w:val="20"/>
                <w:szCs w:val="20"/>
              </w:rPr>
              <w:t xml:space="preserve">Competenza digitale </w:t>
            </w:r>
            <w:r w:rsidRPr="00B77F3C">
              <w:rPr>
                <w:sz w:val="20"/>
                <w:szCs w:val="20"/>
              </w:rPr>
              <w:t xml:space="preserve">Utilizzare le reti e gli strumenti informatici nelle attività di studio, ricerca e approfondimento disciplinari </w:t>
            </w:r>
          </w:p>
          <w:p w:rsidR="00F37231" w:rsidRPr="00D209C1" w:rsidRDefault="00F37231" w:rsidP="00965BBC">
            <w:pPr>
              <w:pStyle w:val="Default"/>
              <w:jc w:val="both"/>
              <w:rPr>
                <w:sz w:val="20"/>
                <w:szCs w:val="20"/>
              </w:rPr>
            </w:pPr>
          </w:p>
        </w:tc>
      </w:tr>
      <w:tr w:rsidR="00F37231" w:rsidRPr="00F37231" w:rsidTr="00965BBC">
        <w:trPr>
          <w:cantSplit/>
        </w:trPr>
        <w:tc>
          <w:tcPr>
            <w:tcW w:w="2500" w:type="pct"/>
            <w:gridSpan w:val="2"/>
            <w:shd w:val="clear" w:color="auto" w:fill="auto"/>
          </w:tcPr>
          <w:p w:rsidR="00F37231" w:rsidRPr="00F37231" w:rsidRDefault="00F37231" w:rsidP="00F37231">
            <w:pPr>
              <w:jc w:val="center"/>
              <w:rPr>
                <w:b/>
                <w:sz w:val="20"/>
                <w:szCs w:val="20"/>
              </w:rPr>
            </w:pPr>
            <w:r w:rsidRPr="00F37231">
              <w:rPr>
                <w:b/>
                <w:sz w:val="20"/>
                <w:szCs w:val="20"/>
              </w:rPr>
              <w:t>Abilità</w:t>
            </w:r>
          </w:p>
        </w:tc>
        <w:tc>
          <w:tcPr>
            <w:tcW w:w="2500" w:type="pct"/>
            <w:shd w:val="clear" w:color="auto" w:fill="auto"/>
          </w:tcPr>
          <w:p w:rsidR="00F37231" w:rsidRPr="00F37231" w:rsidRDefault="00F37231" w:rsidP="00F37231">
            <w:pPr>
              <w:pStyle w:val="Titolo1"/>
              <w:spacing w:before="0" w:line="240" w:lineRule="auto"/>
              <w:jc w:val="center"/>
              <w:rPr>
                <w:rFonts w:ascii="Calibri" w:hAnsi="Calibri" w:cs="Calibri"/>
                <w:color w:val="auto"/>
                <w:sz w:val="20"/>
                <w:szCs w:val="20"/>
              </w:rPr>
            </w:pPr>
            <w:r w:rsidRPr="00F37231">
              <w:rPr>
                <w:rFonts w:ascii="Calibri" w:hAnsi="Calibri" w:cs="Calibri"/>
                <w:color w:val="auto"/>
                <w:sz w:val="20"/>
                <w:szCs w:val="20"/>
              </w:rPr>
              <w:t>Conoscenze</w:t>
            </w:r>
          </w:p>
        </w:tc>
      </w:tr>
      <w:tr w:rsidR="00F37231" w:rsidRPr="00D209C1" w:rsidTr="00965BBC">
        <w:trPr>
          <w:cantSplit/>
        </w:trPr>
        <w:tc>
          <w:tcPr>
            <w:tcW w:w="2500" w:type="pct"/>
            <w:gridSpan w:val="2"/>
            <w:shd w:val="clear" w:color="auto" w:fill="auto"/>
          </w:tcPr>
          <w:p w:rsidR="00F37231" w:rsidRPr="00D209C1" w:rsidRDefault="00F37231" w:rsidP="00965BBC">
            <w:pPr>
              <w:pStyle w:val="Default"/>
              <w:rPr>
                <w:sz w:val="20"/>
                <w:szCs w:val="20"/>
              </w:rPr>
            </w:pPr>
            <w:r w:rsidRPr="00D209C1">
              <w:rPr>
                <w:sz w:val="20"/>
                <w:szCs w:val="20"/>
              </w:rPr>
              <w:t>Utilizzare le tecniche di documentazione e scambi di informazioni in rete</w:t>
            </w:r>
          </w:p>
        </w:tc>
        <w:tc>
          <w:tcPr>
            <w:tcW w:w="2500" w:type="pct"/>
            <w:shd w:val="clear" w:color="auto" w:fill="auto"/>
          </w:tcPr>
          <w:p w:rsidR="00F37231" w:rsidRPr="00D209C1" w:rsidRDefault="00F37231" w:rsidP="00965BBC">
            <w:pPr>
              <w:pStyle w:val="Default"/>
              <w:rPr>
                <w:sz w:val="20"/>
                <w:szCs w:val="20"/>
              </w:rPr>
            </w:pPr>
            <w:r w:rsidRPr="00D209C1">
              <w:rPr>
                <w:sz w:val="20"/>
                <w:szCs w:val="20"/>
              </w:rPr>
              <w:t xml:space="preserve">Caratteri e condizioni di accesso e utilizzo della comunicazione in rete </w:t>
            </w:r>
          </w:p>
        </w:tc>
      </w:tr>
      <w:tr w:rsidR="00F37231" w:rsidRPr="00D209C1" w:rsidTr="00965BBC">
        <w:trPr>
          <w:cantSplit/>
        </w:trPr>
        <w:tc>
          <w:tcPr>
            <w:tcW w:w="2500" w:type="pct"/>
            <w:gridSpan w:val="2"/>
            <w:shd w:val="clear" w:color="auto" w:fill="auto"/>
          </w:tcPr>
          <w:p w:rsidR="00F37231" w:rsidRPr="00D209C1" w:rsidRDefault="00F37231" w:rsidP="00965BBC">
            <w:pPr>
              <w:rPr>
                <w:rFonts w:ascii="Calibri" w:hAnsi="Calibri" w:cs="Calibri"/>
                <w:sz w:val="20"/>
                <w:szCs w:val="20"/>
              </w:rPr>
            </w:pPr>
          </w:p>
        </w:tc>
        <w:tc>
          <w:tcPr>
            <w:tcW w:w="2500" w:type="pct"/>
            <w:shd w:val="clear" w:color="auto" w:fill="auto"/>
          </w:tcPr>
          <w:p w:rsidR="00F37231" w:rsidRPr="00D209C1" w:rsidRDefault="00F37231" w:rsidP="00965BBC">
            <w:pPr>
              <w:pStyle w:val="Default"/>
              <w:rPr>
                <w:sz w:val="20"/>
                <w:szCs w:val="20"/>
              </w:rPr>
            </w:pPr>
            <w:r w:rsidRPr="00D209C1">
              <w:rPr>
                <w:sz w:val="20"/>
                <w:szCs w:val="20"/>
              </w:rPr>
              <w:t xml:space="preserve">Normative in materia di privacy e di copyright </w:t>
            </w:r>
          </w:p>
        </w:tc>
      </w:tr>
      <w:tr w:rsidR="00F37231" w:rsidRPr="00D209C1" w:rsidTr="00965BBC">
        <w:trPr>
          <w:cantSplit/>
        </w:trPr>
        <w:tc>
          <w:tcPr>
            <w:tcW w:w="2500" w:type="pct"/>
            <w:gridSpan w:val="2"/>
            <w:shd w:val="clear" w:color="auto" w:fill="auto"/>
          </w:tcPr>
          <w:p w:rsidR="00F37231" w:rsidRPr="00D209C1" w:rsidRDefault="00F37231" w:rsidP="00965BBC">
            <w:pPr>
              <w:pStyle w:val="Default"/>
              <w:rPr>
                <w:sz w:val="20"/>
                <w:szCs w:val="20"/>
              </w:rPr>
            </w:pPr>
            <w:r w:rsidRPr="00D209C1">
              <w:rPr>
                <w:sz w:val="20"/>
                <w:szCs w:val="20"/>
              </w:rPr>
              <w:t xml:space="preserve">Ricavare da fonti diverse (scritte, Internet …), informazioni utili per i propri scopi (per la preparazione di un’esposizione o per sostenere il proprio punto di vista) </w:t>
            </w:r>
          </w:p>
        </w:tc>
        <w:tc>
          <w:tcPr>
            <w:tcW w:w="2500" w:type="pct"/>
            <w:shd w:val="clear" w:color="auto" w:fill="auto"/>
          </w:tcPr>
          <w:p w:rsidR="00F37231" w:rsidRPr="00D209C1" w:rsidRDefault="00F37231" w:rsidP="00965BBC">
            <w:pPr>
              <w:rPr>
                <w:rFonts w:ascii="Calibri" w:hAnsi="Calibri" w:cs="Calibri"/>
                <w:sz w:val="20"/>
                <w:szCs w:val="20"/>
              </w:rPr>
            </w:pPr>
            <w:r w:rsidRPr="00D209C1">
              <w:rPr>
                <w:rFonts w:ascii="Calibri" w:hAnsi="Calibri" w:cs="Calibri"/>
                <w:sz w:val="20"/>
                <w:szCs w:val="20"/>
              </w:rPr>
              <w:t>Metodologie e strumenti di ricerca dell’informazione: bibliografie, schedari, dizionari, indici, motori di ricerca, testimonianze, reperti.</w:t>
            </w:r>
          </w:p>
        </w:tc>
      </w:tr>
      <w:tr w:rsidR="00F37231" w:rsidRPr="00D209C1" w:rsidTr="00965BBC">
        <w:trPr>
          <w:cantSplit/>
        </w:trPr>
        <w:tc>
          <w:tcPr>
            <w:tcW w:w="2500" w:type="pct"/>
            <w:gridSpan w:val="2"/>
            <w:shd w:val="clear" w:color="auto" w:fill="auto"/>
          </w:tcPr>
          <w:p w:rsidR="00F37231" w:rsidRPr="00D209C1" w:rsidRDefault="00F37231" w:rsidP="00965BBC">
            <w:pPr>
              <w:rPr>
                <w:rFonts w:ascii="Calibri" w:hAnsi="Calibri" w:cs="Calibri"/>
                <w:sz w:val="20"/>
                <w:szCs w:val="20"/>
              </w:rPr>
            </w:pPr>
            <w:r w:rsidRPr="00D209C1">
              <w:rPr>
                <w:rFonts w:ascii="Calibri" w:hAnsi="Calibri" w:cs="Calibri"/>
                <w:sz w:val="20"/>
                <w:szCs w:val="20"/>
              </w:rPr>
              <w:t xml:space="preserve">Confrontare le informazioni provenienti da fonti diverse; selezionarle criticamente in base all’attendibilità, alla funzione, al proprio scopo </w:t>
            </w:r>
          </w:p>
        </w:tc>
        <w:tc>
          <w:tcPr>
            <w:tcW w:w="2500" w:type="pct"/>
            <w:shd w:val="clear" w:color="auto" w:fill="auto"/>
          </w:tcPr>
          <w:p w:rsidR="00F37231" w:rsidRPr="00D209C1" w:rsidRDefault="00F37231" w:rsidP="00965BBC">
            <w:pPr>
              <w:pStyle w:val="Default"/>
              <w:rPr>
                <w:sz w:val="18"/>
                <w:szCs w:val="18"/>
              </w:rPr>
            </w:pPr>
            <w:r w:rsidRPr="00D209C1">
              <w:rPr>
                <w:sz w:val="18"/>
                <w:szCs w:val="18"/>
              </w:rPr>
              <w:t xml:space="preserve">Metodologie e strumenti di organizzazione delle informazioni: sintesi, scalette, grafici, tabelle, mappe concettuali </w:t>
            </w:r>
          </w:p>
          <w:p w:rsidR="00F37231" w:rsidRPr="00D209C1" w:rsidRDefault="00F37231" w:rsidP="00965BBC">
            <w:pPr>
              <w:rPr>
                <w:rFonts w:ascii="Calibri" w:hAnsi="Calibri" w:cs="Calibri"/>
                <w:sz w:val="20"/>
                <w:szCs w:val="20"/>
              </w:rPr>
            </w:pPr>
          </w:p>
        </w:tc>
      </w:tr>
      <w:tr w:rsidR="00F37231" w:rsidRPr="00D209C1" w:rsidTr="00965BBC">
        <w:trPr>
          <w:cantSplit/>
        </w:trPr>
        <w:tc>
          <w:tcPr>
            <w:tcW w:w="2500" w:type="pct"/>
            <w:gridSpan w:val="2"/>
            <w:shd w:val="clear" w:color="auto" w:fill="auto"/>
          </w:tcPr>
          <w:p w:rsidR="00F37231" w:rsidRPr="00D209C1" w:rsidRDefault="00F37231" w:rsidP="00965BBC">
            <w:pPr>
              <w:pStyle w:val="Default"/>
              <w:rPr>
                <w:sz w:val="20"/>
                <w:szCs w:val="20"/>
              </w:rPr>
            </w:pPr>
            <w:r w:rsidRPr="00D209C1">
              <w:rPr>
                <w:color w:val="auto"/>
                <w:sz w:val="20"/>
                <w:szCs w:val="20"/>
              </w:rPr>
              <w:t>Leggere, interpretare, costruire grafici e tabelle;</w:t>
            </w:r>
            <w:r w:rsidRPr="00D209C1">
              <w:rPr>
                <w:sz w:val="20"/>
                <w:szCs w:val="20"/>
              </w:rPr>
              <w:t xml:space="preserve"> rielaborare e trasformare testi di varie tipologie partendo da materiale noto, sintetizzandoli anche in scalette, </w:t>
            </w:r>
            <w:r w:rsidRPr="00D209C1">
              <w:rPr>
                <w:color w:val="auto"/>
                <w:sz w:val="20"/>
                <w:szCs w:val="20"/>
              </w:rPr>
              <w:t>riassunti,</w:t>
            </w:r>
            <w:r w:rsidRPr="00D209C1">
              <w:rPr>
                <w:sz w:val="20"/>
                <w:szCs w:val="20"/>
              </w:rPr>
              <w:t xml:space="preserve"> mappe </w:t>
            </w:r>
          </w:p>
        </w:tc>
        <w:tc>
          <w:tcPr>
            <w:tcW w:w="2500" w:type="pct"/>
            <w:shd w:val="clear" w:color="auto" w:fill="auto"/>
          </w:tcPr>
          <w:p w:rsidR="00F37231" w:rsidRPr="00D209C1" w:rsidRDefault="00F37231" w:rsidP="00965BBC">
            <w:pPr>
              <w:rPr>
                <w:rFonts w:ascii="Calibri" w:hAnsi="Calibri" w:cs="Calibri"/>
                <w:sz w:val="20"/>
                <w:szCs w:val="20"/>
              </w:rPr>
            </w:pPr>
          </w:p>
        </w:tc>
      </w:tr>
      <w:tr w:rsidR="00F37231" w:rsidRPr="00D209C1" w:rsidTr="00965BBC">
        <w:trPr>
          <w:cantSplit/>
        </w:trPr>
        <w:tc>
          <w:tcPr>
            <w:tcW w:w="2500" w:type="pct"/>
            <w:gridSpan w:val="2"/>
            <w:shd w:val="clear" w:color="auto" w:fill="auto"/>
          </w:tcPr>
          <w:p w:rsidR="00F37231" w:rsidRPr="00D209C1" w:rsidRDefault="00F37231" w:rsidP="00965BBC">
            <w:pPr>
              <w:pStyle w:val="Default"/>
              <w:rPr>
                <w:sz w:val="20"/>
                <w:szCs w:val="20"/>
              </w:rPr>
            </w:pPr>
            <w:r w:rsidRPr="00D209C1">
              <w:rPr>
                <w:sz w:val="20"/>
                <w:szCs w:val="20"/>
              </w:rPr>
              <w:t xml:space="preserve">Organizzare le informazioni ai fini della diffusione e della redazione di relazioni, report, presentazioni, utilizzando anche strumenti tecnologici </w:t>
            </w:r>
          </w:p>
        </w:tc>
        <w:tc>
          <w:tcPr>
            <w:tcW w:w="2500" w:type="pct"/>
            <w:shd w:val="clear" w:color="auto" w:fill="auto"/>
          </w:tcPr>
          <w:p w:rsidR="00F37231" w:rsidRPr="00D209C1" w:rsidRDefault="00F37231" w:rsidP="00965BBC">
            <w:pPr>
              <w:rPr>
                <w:rFonts w:ascii="Calibri" w:hAnsi="Calibri" w:cs="Calibri"/>
                <w:sz w:val="20"/>
                <w:szCs w:val="20"/>
              </w:rPr>
            </w:pPr>
          </w:p>
        </w:tc>
      </w:tr>
      <w:tr w:rsidR="00F37231" w:rsidRPr="00D209C1" w:rsidTr="00965BBC">
        <w:trPr>
          <w:cantSplit/>
        </w:trPr>
        <w:tc>
          <w:tcPr>
            <w:tcW w:w="2500" w:type="pct"/>
            <w:gridSpan w:val="2"/>
            <w:shd w:val="clear" w:color="auto" w:fill="auto"/>
          </w:tcPr>
          <w:p w:rsidR="00F37231" w:rsidRPr="00D209C1" w:rsidRDefault="00F37231" w:rsidP="00965BBC">
            <w:pPr>
              <w:pStyle w:val="Default"/>
              <w:rPr>
                <w:color w:val="auto"/>
                <w:sz w:val="20"/>
                <w:szCs w:val="20"/>
              </w:rPr>
            </w:pPr>
            <w:r w:rsidRPr="00D209C1">
              <w:rPr>
                <w:color w:val="auto"/>
                <w:sz w:val="20"/>
                <w:szCs w:val="20"/>
              </w:rPr>
              <w:t>Produrre testi scritti di vario tipo anche con registri formali e linguaggi specifici</w:t>
            </w:r>
          </w:p>
        </w:tc>
        <w:tc>
          <w:tcPr>
            <w:tcW w:w="2500" w:type="pct"/>
            <w:shd w:val="clear" w:color="auto" w:fill="auto"/>
          </w:tcPr>
          <w:p w:rsidR="00F37231" w:rsidRPr="00D209C1" w:rsidRDefault="00F37231" w:rsidP="00965BBC">
            <w:pPr>
              <w:pStyle w:val="Default"/>
              <w:rPr>
                <w:sz w:val="20"/>
                <w:szCs w:val="20"/>
              </w:rPr>
            </w:pPr>
            <w:r w:rsidRPr="00D209C1">
              <w:rPr>
                <w:sz w:val="20"/>
                <w:szCs w:val="20"/>
              </w:rPr>
              <w:t xml:space="preserve">Tecniche di consultazione di dizionari specialistici e manuali settoriali </w:t>
            </w:r>
          </w:p>
        </w:tc>
      </w:tr>
      <w:tr w:rsidR="00F37231" w:rsidRPr="00D209C1" w:rsidTr="00965BBC">
        <w:trPr>
          <w:cantSplit/>
        </w:trPr>
        <w:tc>
          <w:tcPr>
            <w:tcW w:w="2500" w:type="pct"/>
            <w:gridSpan w:val="2"/>
            <w:shd w:val="clear" w:color="auto" w:fill="auto"/>
          </w:tcPr>
          <w:p w:rsidR="00F37231" w:rsidRPr="00D209C1" w:rsidRDefault="00F37231" w:rsidP="00965BBC">
            <w:pPr>
              <w:pStyle w:val="Default"/>
              <w:rPr>
                <w:sz w:val="20"/>
                <w:szCs w:val="20"/>
              </w:rPr>
            </w:pPr>
            <w:r w:rsidRPr="00D209C1">
              <w:rPr>
                <w:sz w:val="20"/>
                <w:szCs w:val="20"/>
              </w:rPr>
              <w:t xml:space="preserve">Stendere relazioni, anche tecniche, verbali, appunti, schede e tabelle in rapporto al contenuto e al contesto </w:t>
            </w:r>
          </w:p>
        </w:tc>
        <w:tc>
          <w:tcPr>
            <w:tcW w:w="2500" w:type="pct"/>
            <w:shd w:val="clear" w:color="auto" w:fill="auto"/>
          </w:tcPr>
          <w:p w:rsidR="00F37231" w:rsidRPr="00D209C1" w:rsidRDefault="00F37231" w:rsidP="00965BBC">
            <w:pPr>
              <w:pStyle w:val="Default"/>
              <w:rPr>
                <w:sz w:val="20"/>
                <w:szCs w:val="20"/>
              </w:rPr>
            </w:pPr>
            <w:r w:rsidRPr="00D209C1">
              <w:rPr>
                <w:sz w:val="20"/>
                <w:szCs w:val="20"/>
              </w:rPr>
              <w:t xml:space="preserve">Le fonti dell’informazione, della documentazione e della comunicazione </w:t>
            </w:r>
          </w:p>
        </w:tc>
      </w:tr>
      <w:tr w:rsidR="00F37231" w:rsidRPr="00D209C1" w:rsidTr="00965BBC">
        <w:trPr>
          <w:cantSplit/>
        </w:trPr>
        <w:tc>
          <w:tcPr>
            <w:tcW w:w="2500" w:type="pct"/>
            <w:gridSpan w:val="2"/>
            <w:shd w:val="clear" w:color="auto" w:fill="auto"/>
          </w:tcPr>
          <w:p w:rsidR="00F37231" w:rsidRPr="00D209C1" w:rsidRDefault="00F37231" w:rsidP="00965BBC">
            <w:pPr>
              <w:pStyle w:val="Default"/>
              <w:rPr>
                <w:sz w:val="20"/>
                <w:szCs w:val="20"/>
              </w:rPr>
            </w:pPr>
            <w:r w:rsidRPr="00D209C1">
              <w:rPr>
                <w:sz w:val="20"/>
                <w:szCs w:val="20"/>
              </w:rPr>
              <w:t xml:space="preserve">Comprendere in modo globale e analitico testi scritti in lingua straniera </w:t>
            </w:r>
          </w:p>
        </w:tc>
        <w:tc>
          <w:tcPr>
            <w:tcW w:w="2500" w:type="pct"/>
            <w:shd w:val="clear" w:color="auto" w:fill="auto"/>
          </w:tcPr>
          <w:p w:rsidR="00F37231" w:rsidRPr="00D209C1" w:rsidRDefault="00F37231" w:rsidP="00965BBC">
            <w:pPr>
              <w:pStyle w:val="Default"/>
              <w:rPr>
                <w:sz w:val="20"/>
                <w:szCs w:val="20"/>
              </w:rPr>
            </w:pPr>
            <w:r w:rsidRPr="00D209C1">
              <w:rPr>
                <w:sz w:val="20"/>
                <w:szCs w:val="20"/>
              </w:rPr>
              <w:t xml:space="preserve">Conoscenza del lessico di interesse generale e di settore </w:t>
            </w:r>
          </w:p>
        </w:tc>
      </w:tr>
      <w:tr w:rsidR="00F37231" w:rsidRPr="009120BA" w:rsidTr="00965BBC">
        <w:trPr>
          <w:cantSplit/>
        </w:trPr>
        <w:tc>
          <w:tcPr>
            <w:tcW w:w="1051" w:type="pct"/>
            <w:shd w:val="clear" w:color="auto" w:fill="auto"/>
          </w:tcPr>
          <w:p w:rsidR="00F37231" w:rsidRPr="009120BA" w:rsidRDefault="00F37231" w:rsidP="00965BBC">
            <w:pPr>
              <w:rPr>
                <w:rFonts w:ascii="Arial Narrow" w:hAnsi="Arial Narrow" w:cs="Arial"/>
                <w:b/>
                <w:bCs/>
                <w:i/>
                <w:sz w:val="18"/>
                <w:szCs w:val="18"/>
              </w:rPr>
            </w:pPr>
            <w:r w:rsidRPr="009120BA">
              <w:rPr>
                <w:rFonts w:ascii="Arial Narrow" w:hAnsi="Arial Narrow" w:cs="Arial"/>
                <w:b/>
                <w:bCs/>
                <w:i/>
                <w:sz w:val="18"/>
                <w:szCs w:val="18"/>
              </w:rPr>
              <w:t>Utenti destinatari</w:t>
            </w:r>
          </w:p>
        </w:tc>
        <w:tc>
          <w:tcPr>
            <w:tcW w:w="3949" w:type="pct"/>
            <w:gridSpan w:val="2"/>
            <w:shd w:val="clear" w:color="auto" w:fill="auto"/>
          </w:tcPr>
          <w:p w:rsidR="00F37231" w:rsidRPr="00D209C1" w:rsidRDefault="00F37231" w:rsidP="00F37231">
            <w:pPr>
              <w:pStyle w:val="Default"/>
              <w:rPr>
                <w:sz w:val="20"/>
                <w:szCs w:val="20"/>
              </w:rPr>
            </w:pPr>
            <w:r w:rsidRPr="00D209C1">
              <w:rPr>
                <w:sz w:val="20"/>
                <w:szCs w:val="20"/>
              </w:rPr>
              <w:t xml:space="preserve">Allievi cl. 5^ </w:t>
            </w:r>
            <w:r>
              <w:rPr>
                <w:sz w:val="20"/>
                <w:szCs w:val="20"/>
              </w:rPr>
              <w:t>Liceo classico; 5^ Liceo linguistico; 5^ Liceo scientifico e 4^ Liceo scientifico quadriennale; 5^ Liceo scientifico sportivo</w:t>
            </w:r>
          </w:p>
        </w:tc>
      </w:tr>
      <w:tr w:rsidR="00F37231" w:rsidRPr="009120BA" w:rsidTr="00965BBC">
        <w:trPr>
          <w:cantSplit/>
        </w:trPr>
        <w:tc>
          <w:tcPr>
            <w:tcW w:w="1051" w:type="pct"/>
            <w:shd w:val="clear" w:color="auto" w:fill="auto"/>
          </w:tcPr>
          <w:p w:rsidR="00F37231" w:rsidRPr="009120BA" w:rsidRDefault="00F37231" w:rsidP="00965BBC">
            <w:pPr>
              <w:rPr>
                <w:rFonts w:ascii="Arial Narrow" w:hAnsi="Arial Narrow" w:cs="Arial"/>
                <w:b/>
                <w:bCs/>
                <w:i/>
                <w:sz w:val="18"/>
                <w:szCs w:val="18"/>
              </w:rPr>
            </w:pPr>
            <w:r w:rsidRPr="009120BA">
              <w:rPr>
                <w:rFonts w:ascii="Arial Narrow" w:hAnsi="Arial Narrow" w:cs="Arial"/>
                <w:b/>
                <w:bCs/>
                <w:i/>
                <w:sz w:val="18"/>
                <w:szCs w:val="18"/>
              </w:rPr>
              <w:t>Prerequisiti</w:t>
            </w:r>
          </w:p>
        </w:tc>
        <w:tc>
          <w:tcPr>
            <w:tcW w:w="3949" w:type="pct"/>
            <w:gridSpan w:val="2"/>
            <w:shd w:val="clear" w:color="auto" w:fill="auto"/>
          </w:tcPr>
          <w:p w:rsidR="00F37231" w:rsidRPr="00D209C1" w:rsidRDefault="00F37231" w:rsidP="00965BBC">
            <w:pPr>
              <w:pStyle w:val="Default"/>
              <w:rPr>
                <w:sz w:val="20"/>
                <w:szCs w:val="20"/>
              </w:rPr>
            </w:pPr>
            <w:r w:rsidRPr="00D209C1">
              <w:rPr>
                <w:sz w:val="20"/>
                <w:szCs w:val="20"/>
              </w:rPr>
              <w:t xml:space="preserve">Uso della rete Internet </w:t>
            </w:r>
          </w:p>
          <w:p w:rsidR="00F37231" w:rsidRPr="00D209C1" w:rsidRDefault="00F37231" w:rsidP="00965BBC">
            <w:pPr>
              <w:pStyle w:val="Default"/>
              <w:rPr>
                <w:sz w:val="20"/>
                <w:szCs w:val="20"/>
              </w:rPr>
            </w:pPr>
            <w:r w:rsidRPr="00D209C1">
              <w:rPr>
                <w:sz w:val="20"/>
                <w:szCs w:val="20"/>
              </w:rPr>
              <w:t xml:space="preserve">Elementi di base del metodo della ricerca </w:t>
            </w:r>
          </w:p>
          <w:p w:rsidR="00F37231" w:rsidRPr="00D209C1" w:rsidRDefault="00F37231" w:rsidP="00F37231">
            <w:pPr>
              <w:pStyle w:val="Default"/>
              <w:rPr>
                <w:sz w:val="20"/>
                <w:szCs w:val="20"/>
              </w:rPr>
            </w:pPr>
            <w:r w:rsidRPr="00D209C1">
              <w:rPr>
                <w:sz w:val="20"/>
                <w:szCs w:val="20"/>
              </w:rPr>
              <w:t xml:space="preserve">Conoscenza e uso delle principali tipologie testuali </w:t>
            </w:r>
          </w:p>
        </w:tc>
      </w:tr>
      <w:tr w:rsidR="00F37231" w:rsidRPr="009120BA" w:rsidTr="00965BBC">
        <w:trPr>
          <w:cantSplit/>
        </w:trPr>
        <w:tc>
          <w:tcPr>
            <w:tcW w:w="1051" w:type="pct"/>
            <w:shd w:val="clear" w:color="auto" w:fill="auto"/>
          </w:tcPr>
          <w:p w:rsidR="00F37231" w:rsidRPr="009120BA" w:rsidRDefault="00F37231" w:rsidP="00965BBC">
            <w:pPr>
              <w:rPr>
                <w:rFonts w:ascii="Arial Narrow" w:hAnsi="Arial Narrow" w:cs="Arial"/>
                <w:b/>
                <w:bCs/>
                <w:i/>
                <w:sz w:val="18"/>
                <w:szCs w:val="18"/>
              </w:rPr>
            </w:pPr>
            <w:r w:rsidRPr="009120BA">
              <w:rPr>
                <w:rFonts w:ascii="Arial Narrow" w:hAnsi="Arial Narrow" w:cs="Arial"/>
                <w:b/>
                <w:bCs/>
                <w:i/>
                <w:sz w:val="18"/>
                <w:szCs w:val="18"/>
              </w:rPr>
              <w:lastRenderedPageBreak/>
              <w:t>Fase di applicazione</w:t>
            </w:r>
          </w:p>
        </w:tc>
        <w:tc>
          <w:tcPr>
            <w:tcW w:w="3949" w:type="pct"/>
            <w:gridSpan w:val="2"/>
            <w:shd w:val="clear" w:color="auto" w:fill="auto"/>
          </w:tcPr>
          <w:p w:rsidR="00F37231" w:rsidRPr="00D209C1" w:rsidRDefault="00F37231" w:rsidP="00965BBC">
            <w:pPr>
              <w:pStyle w:val="Default"/>
              <w:rPr>
                <w:sz w:val="20"/>
                <w:szCs w:val="20"/>
              </w:rPr>
            </w:pPr>
            <w:r>
              <w:rPr>
                <w:sz w:val="20"/>
                <w:szCs w:val="20"/>
              </w:rPr>
              <w:t>gennaio - marzo</w:t>
            </w:r>
          </w:p>
        </w:tc>
      </w:tr>
      <w:tr w:rsidR="00F37231" w:rsidRPr="009120BA" w:rsidTr="00965BBC">
        <w:trPr>
          <w:cantSplit/>
        </w:trPr>
        <w:tc>
          <w:tcPr>
            <w:tcW w:w="1051" w:type="pct"/>
            <w:shd w:val="clear" w:color="auto" w:fill="auto"/>
          </w:tcPr>
          <w:p w:rsidR="00F37231" w:rsidRPr="009120BA" w:rsidRDefault="00F37231" w:rsidP="00965BBC">
            <w:pPr>
              <w:rPr>
                <w:rFonts w:ascii="Arial Narrow" w:hAnsi="Arial Narrow" w:cs="Arial"/>
                <w:b/>
                <w:bCs/>
                <w:i/>
                <w:sz w:val="18"/>
                <w:szCs w:val="18"/>
              </w:rPr>
            </w:pPr>
            <w:r w:rsidRPr="009120BA">
              <w:rPr>
                <w:rFonts w:ascii="Arial Narrow" w:hAnsi="Arial Narrow" w:cs="Arial"/>
                <w:b/>
                <w:bCs/>
                <w:i/>
                <w:sz w:val="18"/>
                <w:szCs w:val="18"/>
              </w:rPr>
              <w:t xml:space="preserve">Tempi </w:t>
            </w:r>
          </w:p>
        </w:tc>
        <w:tc>
          <w:tcPr>
            <w:tcW w:w="3949" w:type="pct"/>
            <w:gridSpan w:val="2"/>
            <w:shd w:val="clear" w:color="auto" w:fill="auto"/>
          </w:tcPr>
          <w:p w:rsidR="00F37231" w:rsidRDefault="00F37231" w:rsidP="00965BBC">
            <w:pPr>
              <w:pStyle w:val="Default"/>
              <w:rPr>
                <w:sz w:val="20"/>
                <w:szCs w:val="20"/>
              </w:rPr>
            </w:pPr>
            <w:r>
              <w:rPr>
                <w:sz w:val="20"/>
                <w:szCs w:val="20"/>
              </w:rPr>
              <w:t>30</w:t>
            </w:r>
            <w:r w:rsidRPr="00D209C1">
              <w:rPr>
                <w:sz w:val="20"/>
                <w:szCs w:val="20"/>
              </w:rPr>
              <w:t xml:space="preserve"> ore</w:t>
            </w:r>
            <w:r>
              <w:rPr>
                <w:sz w:val="20"/>
                <w:szCs w:val="20"/>
              </w:rPr>
              <w:t xml:space="preserve"> </w:t>
            </w:r>
          </w:p>
          <w:p w:rsidR="00F37231" w:rsidRPr="00D209C1" w:rsidRDefault="00F37231" w:rsidP="00965BBC">
            <w:pPr>
              <w:pStyle w:val="Default"/>
              <w:rPr>
                <w:sz w:val="20"/>
                <w:szCs w:val="20"/>
              </w:rPr>
            </w:pPr>
            <w:r>
              <w:rPr>
                <w:sz w:val="20"/>
                <w:szCs w:val="20"/>
              </w:rPr>
              <w:t>Interdisciplinarietà con l’UDA Educazione civica 33 ore</w:t>
            </w:r>
          </w:p>
        </w:tc>
      </w:tr>
      <w:tr w:rsidR="00F37231" w:rsidRPr="009120BA" w:rsidTr="00965BBC">
        <w:trPr>
          <w:cantSplit/>
        </w:trPr>
        <w:tc>
          <w:tcPr>
            <w:tcW w:w="1051" w:type="pct"/>
            <w:shd w:val="clear" w:color="auto" w:fill="auto"/>
          </w:tcPr>
          <w:p w:rsidR="00F37231" w:rsidRPr="009120BA" w:rsidRDefault="00F37231" w:rsidP="00965BBC">
            <w:pPr>
              <w:rPr>
                <w:rFonts w:ascii="Arial Narrow" w:hAnsi="Arial Narrow" w:cs="Arial"/>
                <w:b/>
                <w:bCs/>
                <w:i/>
                <w:sz w:val="18"/>
                <w:szCs w:val="18"/>
              </w:rPr>
            </w:pPr>
            <w:r w:rsidRPr="009120BA">
              <w:rPr>
                <w:rFonts w:ascii="Arial Narrow" w:hAnsi="Arial Narrow" w:cs="Arial"/>
                <w:b/>
                <w:bCs/>
                <w:i/>
                <w:sz w:val="18"/>
                <w:szCs w:val="18"/>
              </w:rPr>
              <w:t>Esperienze attivate</w:t>
            </w:r>
          </w:p>
        </w:tc>
        <w:tc>
          <w:tcPr>
            <w:tcW w:w="3949" w:type="pct"/>
            <w:gridSpan w:val="2"/>
            <w:shd w:val="clear" w:color="auto" w:fill="auto"/>
          </w:tcPr>
          <w:p w:rsidR="00F37231" w:rsidRPr="00D209C1" w:rsidRDefault="00F37231" w:rsidP="00965BBC">
            <w:pPr>
              <w:pStyle w:val="Default"/>
              <w:rPr>
                <w:sz w:val="20"/>
                <w:szCs w:val="20"/>
              </w:rPr>
            </w:pPr>
            <w:r w:rsidRPr="00D209C1">
              <w:rPr>
                <w:sz w:val="20"/>
                <w:szCs w:val="20"/>
              </w:rPr>
              <w:t xml:space="preserve">Costruzione di mappe </w:t>
            </w:r>
            <w:r>
              <w:rPr>
                <w:sz w:val="20"/>
                <w:szCs w:val="20"/>
              </w:rPr>
              <w:t xml:space="preserve">concettuali cooperative </w:t>
            </w:r>
            <w:r w:rsidRPr="00D209C1">
              <w:rPr>
                <w:sz w:val="20"/>
                <w:szCs w:val="20"/>
              </w:rPr>
              <w:t xml:space="preserve">sul contenuto della ricerca (pianificazione) </w:t>
            </w:r>
          </w:p>
          <w:p w:rsidR="00F37231" w:rsidRPr="00D209C1" w:rsidRDefault="00F37231" w:rsidP="00F37231">
            <w:pPr>
              <w:pStyle w:val="Default"/>
              <w:rPr>
                <w:sz w:val="20"/>
                <w:szCs w:val="20"/>
              </w:rPr>
            </w:pPr>
            <w:r w:rsidRPr="00D209C1">
              <w:rPr>
                <w:sz w:val="20"/>
                <w:szCs w:val="20"/>
              </w:rPr>
              <w:t xml:space="preserve">Esplorazioni nel web e in biblioteca </w:t>
            </w:r>
          </w:p>
        </w:tc>
      </w:tr>
      <w:tr w:rsidR="00F37231" w:rsidRPr="009120BA" w:rsidTr="00965BBC">
        <w:trPr>
          <w:cantSplit/>
        </w:trPr>
        <w:tc>
          <w:tcPr>
            <w:tcW w:w="1051" w:type="pct"/>
            <w:shd w:val="clear" w:color="auto" w:fill="auto"/>
          </w:tcPr>
          <w:p w:rsidR="00F37231" w:rsidRPr="009120BA" w:rsidRDefault="00F37231" w:rsidP="00965BBC">
            <w:pPr>
              <w:rPr>
                <w:rFonts w:ascii="Arial Narrow" w:hAnsi="Arial Narrow" w:cs="Arial"/>
                <w:b/>
                <w:bCs/>
                <w:i/>
                <w:sz w:val="18"/>
                <w:szCs w:val="18"/>
              </w:rPr>
            </w:pPr>
            <w:r w:rsidRPr="009120BA">
              <w:rPr>
                <w:rFonts w:ascii="Arial Narrow" w:hAnsi="Arial Narrow" w:cs="Arial"/>
                <w:b/>
                <w:bCs/>
                <w:i/>
                <w:sz w:val="18"/>
                <w:szCs w:val="18"/>
              </w:rPr>
              <w:t>Metodologia</w:t>
            </w:r>
          </w:p>
        </w:tc>
        <w:tc>
          <w:tcPr>
            <w:tcW w:w="3949" w:type="pct"/>
            <w:gridSpan w:val="2"/>
            <w:shd w:val="clear" w:color="auto" w:fill="auto"/>
          </w:tcPr>
          <w:p w:rsidR="00F37231" w:rsidRPr="00D209C1" w:rsidRDefault="00F37231" w:rsidP="00965BBC">
            <w:pPr>
              <w:pStyle w:val="Default"/>
              <w:rPr>
                <w:sz w:val="20"/>
                <w:szCs w:val="20"/>
              </w:rPr>
            </w:pPr>
            <w:r w:rsidRPr="00D209C1">
              <w:rPr>
                <w:sz w:val="20"/>
                <w:szCs w:val="20"/>
              </w:rPr>
              <w:t>Lavoro di gruppo e individuale in situazione reale</w:t>
            </w:r>
          </w:p>
          <w:p w:rsidR="00F37231" w:rsidRPr="00965BBC" w:rsidRDefault="00F37231" w:rsidP="00965BBC">
            <w:pPr>
              <w:spacing w:after="0" w:line="240" w:lineRule="auto"/>
              <w:rPr>
                <w:rFonts w:ascii="Calibri" w:hAnsi="Calibri" w:cs="Calibri"/>
                <w:sz w:val="20"/>
                <w:szCs w:val="20"/>
              </w:rPr>
            </w:pPr>
            <w:r w:rsidRPr="00965BBC">
              <w:rPr>
                <w:rFonts w:ascii="Calibri" w:hAnsi="Calibri" w:cs="Calibri"/>
                <w:sz w:val="20"/>
                <w:szCs w:val="20"/>
              </w:rPr>
              <w:t xml:space="preserve">Brevi informazioni teoriche sul metodo e sul contenuto specifico della ricerca </w:t>
            </w:r>
          </w:p>
          <w:p w:rsidR="00F37231" w:rsidRPr="00965BBC" w:rsidRDefault="00F37231" w:rsidP="00965BBC">
            <w:pPr>
              <w:spacing w:after="0" w:line="240" w:lineRule="auto"/>
              <w:rPr>
                <w:rFonts w:ascii="Calibri" w:hAnsi="Calibri" w:cs="Calibri"/>
                <w:sz w:val="20"/>
                <w:szCs w:val="20"/>
              </w:rPr>
            </w:pPr>
            <w:r w:rsidRPr="00965BBC">
              <w:rPr>
                <w:rFonts w:ascii="Calibri" w:hAnsi="Calibri" w:cs="Calibri"/>
                <w:sz w:val="20"/>
                <w:szCs w:val="20"/>
              </w:rPr>
              <w:t xml:space="preserve">Ricerca in internet </w:t>
            </w:r>
          </w:p>
          <w:p w:rsidR="00F37231" w:rsidRPr="00965BBC" w:rsidRDefault="00F37231" w:rsidP="00965BBC">
            <w:pPr>
              <w:spacing w:after="0" w:line="240" w:lineRule="auto"/>
              <w:rPr>
                <w:rFonts w:ascii="Calibri" w:hAnsi="Calibri" w:cs="Calibri"/>
                <w:sz w:val="20"/>
                <w:szCs w:val="20"/>
              </w:rPr>
            </w:pPr>
            <w:r w:rsidRPr="00965BBC">
              <w:rPr>
                <w:rFonts w:ascii="Calibri" w:hAnsi="Calibri" w:cs="Calibri"/>
                <w:sz w:val="20"/>
                <w:szCs w:val="20"/>
              </w:rPr>
              <w:t xml:space="preserve">Consultazione in biblioteca </w:t>
            </w:r>
          </w:p>
        </w:tc>
      </w:tr>
      <w:tr w:rsidR="00F37231" w:rsidRPr="009120BA" w:rsidTr="00965BBC">
        <w:trPr>
          <w:cantSplit/>
        </w:trPr>
        <w:tc>
          <w:tcPr>
            <w:tcW w:w="1051" w:type="pct"/>
            <w:shd w:val="clear" w:color="auto" w:fill="auto"/>
          </w:tcPr>
          <w:p w:rsidR="00F37231" w:rsidRPr="00965BBC" w:rsidRDefault="00F37231" w:rsidP="00965BBC">
            <w:pPr>
              <w:spacing w:after="0" w:line="240" w:lineRule="auto"/>
              <w:rPr>
                <w:rFonts w:ascii="Arial Narrow" w:hAnsi="Arial Narrow" w:cs="Arial"/>
                <w:b/>
                <w:bCs/>
                <w:i/>
                <w:sz w:val="18"/>
                <w:szCs w:val="18"/>
              </w:rPr>
            </w:pPr>
            <w:r w:rsidRPr="00965BBC">
              <w:rPr>
                <w:rFonts w:ascii="Arial Narrow" w:hAnsi="Arial Narrow" w:cs="Arial"/>
                <w:b/>
                <w:bCs/>
                <w:i/>
                <w:sz w:val="18"/>
                <w:szCs w:val="18"/>
              </w:rPr>
              <w:t>Risorse umane</w:t>
            </w:r>
          </w:p>
          <w:p w:rsidR="00F37231" w:rsidRPr="009120BA" w:rsidRDefault="00F37231" w:rsidP="00965BBC">
            <w:pPr>
              <w:spacing w:after="0" w:line="240" w:lineRule="auto"/>
              <w:rPr>
                <w:rFonts w:ascii="Arial Narrow" w:hAnsi="Arial Narrow" w:cs="Arial"/>
                <w:b/>
                <w:bCs/>
                <w:i/>
                <w:sz w:val="18"/>
                <w:szCs w:val="18"/>
              </w:rPr>
            </w:pPr>
            <w:r w:rsidRPr="009120BA">
              <w:rPr>
                <w:rFonts w:ascii="Arial Narrow" w:hAnsi="Arial Narrow" w:cs="Arial"/>
                <w:b/>
                <w:bCs/>
                <w:i/>
                <w:sz w:val="18"/>
                <w:szCs w:val="18"/>
              </w:rPr>
              <w:t>interne</w:t>
            </w:r>
          </w:p>
        </w:tc>
        <w:tc>
          <w:tcPr>
            <w:tcW w:w="3949" w:type="pct"/>
            <w:gridSpan w:val="2"/>
            <w:shd w:val="clear" w:color="auto" w:fill="auto"/>
          </w:tcPr>
          <w:p w:rsidR="00F37231" w:rsidRPr="00D209C1" w:rsidRDefault="00F37231" w:rsidP="00965BBC">
            <w:pPr>
              <w:pStyle w:val="Default"/>
              <w:rPr>
                <w:sz w:val="20"/>
                <w:szCs w:val="20"/>
              </w:rPr>
            </w:pPr>
            <w:r w:rsidRPr="00D209C1">
              <w:rPr>
                <w:sz w:val="20"/>
                <w:szCs w:val="20"/>
              </w:rPr>
              <w:t>Coordinatore</w:t>
            </w:r>
          </w:p>
          <w:p w:rsidR="00F37231" w:rsidRPr="00D209C1" w:rsidRDefault="00F37231" w:rsidP="00965BBC">
            <w:pPr>
              <w:pStyle w:val="Default"/>
              <w:rPr>
                <w:sz w:val="20"/>
                <w:szCs w:val="20"/>
              </w:rPr>
            </w:pPr>
            <w:r w:rsidRPr="00D209C1">
              <w:rPr>
                <w:sz w:val="20"/>
                <w:szCs w:val="20"/>
              </w:rPr>
              <w:t>Consiglio di classe</w:t>
            </w:r>
          </w:p>
        </w:tc>
      </w:tr>
      <w:tr w:rsidR="00F37231" w:rsidRPr="009120BA" w:rsidTr="00965BBC">
        <w:trPr>
          <w:cantSplit/>
        </w:trPr>
        <w:tc>
          <w:tcPr>
            <w:tcW w:w="1051" w:type="pct"/>
            <w:shd w:val="clear" w:color="auto" w:fill="auto"/>
          </w:tcPr>
          <w:p w:rsidR="00F37231" w:rsidRPr="009120BA" w:rsidRDefault="00F37231" w:rsidP="00965BBC">
            <w:pPr>
              <w:rPr>
                <w:rFonts w:ascii="Arial Narrow" w:hAnsi="Arial Narrow" w:cs="Arial"/>
                <w:b/>
                <w:bCs/>
                <w:i/>
                <w:sz w:val="18"/>
                <w:szCs w:val="18"/>
              </w:rPr>
            </w:pPr>
            <w:r w:rsidRPr="009120BA">
              <w:rPr>
                <w:rFonts w:ascii="Arial Narrow" w:hAnsi="Arial Narrow" w:cs="Arial"/>
                <w:b/>
                <w:bCs/>
                <w:i/>
                <w:sz w:val="18"/>
                <w:szCs w:val="18"/>
              </w:rPr>
              <w:t>Strumenti</w:t>
            </w:r>
          </w:p>
        </w:tc>
        <w:tc>
          <w:tcPr>
            <w:tcW w:w="3949" w:type="pct"/>
            <w:gridSpan w:val="2"/>
            <w:shd w:val="clear" w:color="auto" w:fill="auto"/>
          </w:tcPr>
          <w:p w:rsidR="00F37231" w:rsidRPr="00D209C1" w:rsidRDefault="00F37231" w:rsidP="00965BBC">
            <w:pPr>
              <w:pStyle w:val="Default"/>
              <w:rPr>
                <w:sz w:val="20"/>
                <w:szCs w:val="20"/>
              </w:rPr>
            </w:pPr>
            <w:r w:rsidRPr="00D209C1">
              <w:rPr>
                <w:sz w:val="20"/>
                <w:szCs w:val="20"/>
              </w:rPr>
              <w:t>Computer</w:t>
            </w:r>
          </w:p>
          <w:p w:rsidR="00F37231" w:rsidRPr="00D209C1" w:rsidRDefault="00F37231" w:rsidP="00F37231">
            <w:pPr>
              <w:pStyle w:val="Default"/>
              <w:rPr>
                <w:sz w:val="20"/>
                <w:szCs w:val="20"/>
              </w:rPr>
            </w:pPr>
            <w:r w:rsidRPr="00D209C1">
              <w:rPr>
                <w:sz w:val="20"/>
                <w:szCs w:val="20"/>
              </w:rPr>
              <w:t xml:space="preserve">Rete internet web2.0 </w:t>
            </w:r>
          </w:p>
        </w:tc>
      </w:tr>
      <w:tr w:rsidR="00F37231" w:rsidRPr="009120BA" w:rsidTr="00965BBC">
        <w:trPr>
          <w:cantSplit/>
        </w:trPr>
        <w:tc>
          <w:tcPr>
            <w:tcW w:w="1051" w:type="pct"/>
            <w:shd w:val="clear" w:color="auto" w:fill="auto"/>
          </w:tcPr>
          <w:p w:rsidR="00F37231" w:rsidRPr="009120BA" w:rsidRDefault="00F37231" w:rsidP="00965BBC">
            <w:pPr>
              <w:rPr>
                <w:rFonts w:ascii="Arial Narrow" w:hAnsi="Arial Narrow" w:cs="Arial"/>
                <w:b/>
                <w:bCs/>
                <w:i/>
                <w:sz w:val="18"/>
                <w:szCs w:val="18"/>
              </w:rPr>
            </w:pPr>
            <w:r w:rsidRPr="009120BA">
              <w:rPr>
                <w:rFonts w:ascii="Arial Narrow" w:hAnsi="Arial Narrow" w:cs="Arial"/>
                <w:b/>
                <w:bCs/>
                <w:i/>
                <w:sz w:val="18"/>
                <w:szCs w:val="18"/>
              </w:rPr>
              <w:t>Valutazione</w:t>
            </w:r>
          </w:p>
        </w:tc>
        <w:tc>
          <w:tcPr>
            <w:tcW w:w="3949" w:type="pct"/>
            <w:gridSpan w:val="2"/>
            <w:shd w:val="clear" w:color="auto" w:fill="auto"/>
          </w:tcPr>
          <w:p w:rsidR="00F37231" w:rsidRPr="00F37231" w:rsidRDefault="00F37231" w:rsidP="00F37231">
            <w:pPr>
              <w:pStyle w:val="Default"/>
              <w:rPr>
                <w:color w:val="auto"/>
                <w:sz w:val="20"/>
                <w:szCs w:val="20"/>
              </w:rPr>
            </w:pPr>
            <w:r w:rsidRPr="00D209C1">
              <w:rPr>
                <w:sz w:val="20"/>
                <w:szCs w:val="20"/>
              </w:rPr>
              <w:t xml:space="preserve">L’attività degli studenti viene valutata con una griglia di osservazione relativa all’atteggiamento nei confronti della ricerca e al metodo di lavoro (Curiosità, Capacità di collegare e trasferire le conoscenze acquisite, Ricerca e gestione delle informazioni, Consapevolezza riflessiva e critica, Autonomia) oltre che relativa al lavoro di gruppo (Comunicazione e socializzazione di esperienze e conoscenze, Cooperazione e disponibilità ad assumersi incarichi e a portarli a termine) e alla capacità di risolvere problemi pratici (Precisione e destrezza nell’utilizzo degli strumenti e delle tecnologie ). </w:t>
            </w:r>
            <w:r w:rsidRPr="00D209C1">
              <w:rPr>
                <w:color w:val="auto"/>
                <w:sz w:val="20"/>
                <w:szCs w:val="20"/>
              </w:rPr>
              <w:t xml:space="preserve">Viene inoltre valutata la qualità della ricerca sul tema specifico prodotta e documentata e del documento di ricostruzione finale (Completezza, pertinenza, organizzazione). </w:t>
            </w:r>
          </w:p>
        </w:tc>
      </w:tr>
    </w:tbl>
    <w:p w:rsidR="00F37231" w:rsidRDefault="00F37231" w:rsidP="00F37231">
      <w:pPr>
        <w:rPr>
          <w:rFonts w:ascii="Arial" w:hAnsi="Arial" w:cs="Arial"/>
          <w:sz w:val="20"/>
          <w:szCs w:val="20"/>
        </w:rPr>
      </w:pPr>
    </w:p>
    <w:p w:rsidR="00F37231" w:rsidRPr="00F37231" w:rsidRDefault="00F37231" w:rsidP="00A21710">
      <w:pPr>
        <w:spacing w:after="120" w:line="240" w:lineRule="auto"/>
        <w:jc w:val="center"/>
        <w:rPr>
          <w:rFonts w:ascii="Arial Narrow" w:hAnsi="Arial Narrow"/>
          <w:sz w:val="32"/>
          <w:szCs w:val="32"/>
        </w:rPr>
      </w:pPr>
      <w:r>
        <w:rPr>
          <w:rFonts w:ascii="Arial" w:hAnsi="Arial" w:cs="Arial"/>
          <w:sz w:val="20"/>
          <w:szCs w:val="20"/>
        </w:rPr>
        <w:br w:type="page"/>
      </w:r>
      <w:r w:rsidRPr="00355BD5">
        <w:rPr>
          <w:rFonts w:ascii="Arial Narrow" w:hAnsi="Arial Narrow"/>
          <w:b/>
          <w:sz w:val="32"/>
          <w:szCs w:val="32"/>
        </w:rPr>
        <w:lastRenderedPageBreak/>
        <w:t>LA CONSEGNA AGLI STUDENTI</w:t>
      </w:r>
    </w:p>
    <w:p w:rsidR="00F37231" w:rsidRPr="00D209C1" w:rsidRDefault="00F37231" w:rsidP="00A21710">
      <w:pPr>
        <w:spacing w:after="120" w:line="240" w:lineRule="auto"/>
        <w:jc w:val="both"/>
        <w:rPr>
          <w:rFonts w:ascii="Calibri" w:hAnsi="Calibri" w:cs="Calibri"/>
          <w:sz w:val="20"/>
          <w:szCs w:val="20"/>
        </w:rPr>
      </w:pPr>
      <w:r w:rsidRPr="00D209C1">
        <w:rPr>
          <w:rFonts w:ascii="Calibri" w:hAnsi="Calibri" w:cs="Calibri"/>
          <w:sz w:val="20"/>
          <w:szCs w:val="20"/>
        </w:rPr>
        <w:t xml:space="preserve">Per “consegna” si intende </w:t>
      </w:r>
      <w:r w:rsidRPr="00D209C1">
        <w:rPr>
          <w:rFonts w:ascii="Calibri" w:hAnsi="Calibri" w:cs="Calibri"/>
          <w:i/>
          <w:sz w:val="20"/>
          <w:szCs w:val="20"/>
        </w:rPr>
        <w:t>il documento che l’équipe dei docenti/formatori presenta agli studenti, sulla base del quale essi si attivano realizzando il prodotto nei tempi e nei modi definiti, tenendo presente anche i criteri di valutazione</w:t>
      </w:r>
      <w:r w:rsidRPr="00D209C1">
        <w:rPr>
          <w:rFonts w:ascii="Calibri" w:hAnsi="Calibri" w:cs="Calibri"/>
          <w:sz w:val="20"/>
          <w:szCs w:val="20"/>
        </w:rPr>
        <w:t>.</w:t>
      </w:r>
    </w:p>
    <w:p w:rsidR="00F37231" w:rsidRPr="00D209C1" w:rsidRDefault="00F37231" w:rsidP="00A21710">
      <w:pPr>
        <w:spacing w:after="0" w:line="240" w:lineRule="auto"/>
        <w:ind w:left="1077" w:hanging="1077"/>
        <w:jc w:val="both"/>
        <w:rPr>
          <w:rFonts w:ascii="Calibri" w:hAnsi="Calibri" w:cs="Calibri"/>
          <w:sz w:val="20"/>
          <w:szCs w:val="20"/>
        </w:rPr>
      </w:pPr>
      <w:r w:rsidRPr="00D209C1">
        <w:rPr>
          <w:rFonts w:ascii="Calibri" w:hAnsi="Calibri" w:cs="Calibri"/>
          <w:b/>
          <w:sz w:val="20"/>
          <w:szCs w:val="20"/>
        </w:rPr>
        <w:t>1^ nota</w:t>
      </w:r>
      <w:r w:rsidRPr="00D209C1">
        <w:rPr>
          <w:rFonts w:ascii="Calibri" w:hAnsi="Calibri" w:cs="Calibri"/>
          <w:sz w:val="20"/>
          <w:szCs w:val="20"/>
        </w:rPr>
        <w:t xml:space="preserve">: </w:t>
      </w:r>
      <w:r w:rsidRPr="00D209C1">
        <w:rPr>
          <w:rFonts w:ascii="Calibri" w:hAnsi="Calibri" w:cs="Calibri"/>
          <w:sz w:val="20"/>
          <w:szCs w:val="20"/>
        </w:rPr>
        <w:tab/>
        <w:t>il linguaggio deve essere accessibile, comprensibile, semplice e concreto.</w:t>
      </w:r>
    </w:p>
    <w:p w:rsidR="00F37231" w:rsidRPr="00F37231" w:rsidRDefault="00F37231" w:rsidP="00A21710">
      <w:pPr>
        <w:spacing w:after="0" w:line="240" w:lineRule="auto"/>
        <w:ind w:left="1077" w:hanging="1077"/>
        <w:jc w:val="both"/>
        <w:rPr>
          <w:rFonts w:ascii="Calibri" w:hAnsi="Calibri" w:cs="Calibri"/>
          <w:sz w:val="20"/>
          <w:szCs w:val="20"/>
        </w:rPr>
      </w:pPr>
      <w:r w:rsidRPr="00D209C1">
        <w:rPr>
          <w:rFonts w:ascii="Calibri" w:hAnsi="Calibri" w:cs="Calibri"/>
          <w:b/>
          <w:sz w:val="20"/>
          <w:szCs w:val="20"/>
        </w:rPr>
        <w:t>2^ nota</w:t>
      </w:r>
      <w:r w:rsidRPr="00D209C1">
        <w:rPr>
          <w:rFonts w:ascii="Calibri" w:hAnsi="Calibri" w:cs="Calibri"/>
          <w:sz w:val="20"/>
          <w:szCs w:val="20"/>
        </w:rPr>
        <w:t xml:space="preserve">: </w:t>
      </w:r>
      <w:r w:rsidRPr="00D209C1">
        <w:rPr>
          <w:rFonts w:ascii="Calibri" w:hAnsi="Calibri" w:cs="Calibri"/>
          <w:sz w:val="20"/>
          <w:szCs w:val="20"/>
        </w:rPr>
        <w:tab/>
        <w:t>l’</w:t>
      </w:r>
      <w:proofErr w:type="spellStart"/>
      <w:r w:rsidRPr="00D209C1">
        <w:rPr>
          <w:rFonts w:ascii="Calibri" w:hAnsi="Calibri" w:cs="Calibri"/>
          <w:sz w:val="20"/>
          <w:szCs w:val="20"/>
        </w:rPr>
        <w:t>Uda</w:t>
      </w:r>
      <w:proofErr w:type="spellEnd"/>
      <w:r w:rsidRPr="00D209C1">
        <w:rPr>
          <w:rFonts w:ascii="Calibri" w:hAnsi="Calibri" w:cs="Calibri"/>
          <w:sz w:val="20"/>
          <w:szCs w:val="20"/>
        </w:rPr>
        <w:t xml:space="preserve"> prevede dei compiti/problema che per certi versi sono “oltre misura” ovvero richiedono agli studenti competenze e loro articolazioni (conoscenze, abilità, capacità) che ancora non possiedono, ma che possono acquisire autonomamente. Ciò in forza della potenzialità del metodo </w:t>
      </w:r>
      <w:proofErr w:type="spellStart"/>
      <w:r w:rsidRPr="00D209C1">
        <w:rPr>
          <w:rFonts w:ascii="Calibri" w:hAnsi="Calibri" w:cs="Calibri"/>
          <w:sz w:val="20"/>
          <w:szCs w:val="20"/>
        </w:rPr>
        <w:t>laboratoriale</w:t>
      </w:r>
      <w:proofErr w:type="spellEnd"/>
      <w:r w:rsidRPr="00D209C1">
        <w:rPr>
          <w:rFonts w:ascii="Calibri" w:hAnsi="Calibri" w:cs="Calibri"/>
          <w:sz w:val="20"/>
          <w:szCs w:val="20"/>
        </w:rPr>
        <w:t xml:space="preserve"> che porta alla scoperta e alla conquista personale del sapere. </w:t>
      </w:r>
    </w:p>
    <w:p w:rsidR="00F37231" w:rsidRPr="00F37231" w:rsidRDefault="00F37231" w:rsidP="00A21710">
      <w:pPr>
        <w:spacing w:after="0" w:line="240" w:lineRule="auto"/>
        <w:ind w:left="1077" w:hanging="1077"/>
        <w:jc w:val="both"/>
        <w:rPr>
          <w:rFonts w:ascii="Calibri" w:hAnsi="Calibri" w:cs="Calibri"/>
          <w:sz w:val="20"/>
          <w:szCs w:val="20"/>
        </w:rPr>
      </w:pPr>
      <w:r w:rsidRPr="00D209C1">
        <w:rPr>
          <w:rFonts w:ascii="Calibri" w:hAnsi="Calibri" w:cs="Calibri"/>
          <w:b/>
          <w:sz w:val="20"/>
          <w:szCs w:val="20"/>
        </w:rPr>
        <w:t>3^ nota</w:t>
      </w:r>
      <w:r w:rsidRPr="00D209C1">
        <w:rPr>
          <w:rFonts w:ascii="Calibri" w:hAnsi="Calibri" w:cs="Calibri"/>
          <w:sz w:val="20"/>
          <w:szCs w:val="20"/>
        </w:rPr>
        <w:t xml:space="preserve">: </w:t>
      </w:r>
      <w:r w:rsidRPr="00D209C1">
        <w:rPr>
          <w:rFonts w:ascii="Calibri" w:hAnsi="Calibri" w:cs="Calibri"/>
          <w:sz w:val="20"/>
          <w:szCs w:val="20"/>
        </w:rPr>
        <w:tab/>
        <w:t>l’</w:t>
      </w:r>
      <w:proofErr w:type="spellStart"/>
      <w:r w:rsidRPr="00D209C1">
        <w:rPr>
          <w:rFonts w:ascii="Calibri" w:hAnsi="Calibri" w:cs="Calibri"/>
          <w:sz w:val="20"/>
          <w:szCs w:val="20"/>
        </w:rPr>
        <w:t>Uda</w:t>
      </w:r>
      <w:proofErr w:type="spellEnd"/>
      <w:r w:rsidRPr="00D209C1">
        <w:rPr>
          <w:rFonts w:ascii="Calibri" w:hAnsi="Calibri" w:cs="Calibri"/>
          <w:sz w:val="20"/>
          <w:szCs w:val="20"/>
        </w:rPr>
        <w:t xml:space="preserve"> mette in moto processi di apprendimento che non debbono solo rifluire nel “prodotto”, ma fornire spunti e agganci per una ripresa dei contenuti attraverso la riflessione, l’esposizione, il consolidamento di quanto appreso.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F37231" w:rsidRPr="00D67B5C" w:rsidTr="00965BBC">
        <w:trPr>
          <w:trHeight w:val="539"/>
        </w:trPr>
        <w:tc>
          <w:tcPr>
            <w:tcW w:w="5000" w:type="pct"/>
            <w:shd w:val="clear" w:color="auto" w:fill="auto"/>
            <w:vAlign w:val="center"/>
          </w:tcPr>
          <w:p w:rsidR="00F37231" w:rsidRPr="00AF5D68" w:rsidRDefault="00F37231" w:rsidP="00965BBC">
            <w:pPr>
              <w:jc w:val="center"/>
              <w:rPr>
                <w:rFonts w:ascii="Arial Narrow" w:hAnsi="Arial Narrow"/>
                <w:b/>
                <w:sz w:val="18"/>
                <w:szCs w:val="18"/>
              </w:rPr>
            </w:pPr>
            <w:r w:rsidRPr="00D67B5C">
              <w:rPr>
                <w:rFonts w:ascii="Arial Narrow" w:hAnsi="Arial Narrow"/>
                <w:b/>
                <w:sz w:val="18"/>
                <w:szCs w:val="18"/>
              </w:rPr>
              <w:t>CONSEGNA AGLI STUDENTI</w:t>
            </w:r>
          </w:p>
        </w:tc>
      </w:tr>
      <w:tr w:rsidR="00F37231" w:rsidRPr="00D209C1" w:rsidTr="00965BBC">
        <w:tc>
          <w:tcPr>
            <w:tcW w:w="5000" w:type="pct"/>
            <w:shd w:val="clear" w:color="auto" w:fill="auto"/>
          </w:tcPr>
          <w:p w:rsidR="00F37231" w:rsidRPr="00D209C1" w:rsidRDefault="00F37231" w:rsidP="00965BBC">
            <w:pPr>
              <w:pStyle w:val="Default"/>
              <w:rPr>
                <w:sz w:val="20"/>
                <w:szCs w:val="20"/>
              </w:rPr>
            </w:pPr>
            <w:r w:rsidRPr="00D209C1">
              <w:rPr>
                <w:b/>
                <w:sz w:val="20"/>
                <w:szCs w:val="20"/>
              </w:rPr>
              <w:t xml:space="preserve">Titolo </w:t>
            </w:r>
            <w:proofErr w:type="spellStart"/>
            <w:r w:rsidRPr="00D209C1">
              <w:rPr>
                <w:b/>
                <w:sz w:val="20"/>
                <w:szCs w:val="20"/>
              </w:rPr>
              <w:t>UdA</w:t>
            </w:r>
            <w:proofErr w:type="spellEnd"/>
          </w:p>
          <w:p w:rsidR="00F37231" w:rsidRDefault="00F37231" w:rsidP="00965BBC">
            <w:pPr>
              <w:pStyle w:val="Default"/>
              <w:rPr>
                <w:sz w:val="20"/>
                <w:szCs w:val="20"/>
              </w:rPr>
            </w:pPr>
            <w:r w:rsidRPr="00D209C1">
              <w:rPr>
                <w:sz w:val="20"/>
                <w:szCs w:val="20"/>
              </w:rPr>
              <w:t>Natura: gli esiti della rielaborazione della realtà</w:t>
            </w:r>
            <w:r>
              <w:rPr>
                <w:sz w:val="20"/>
                <w:szCs w:val="20"/>
              </w:rPr>
              <w:t xml:space="preserve"> – 5^ Liceo classico</w:t>
            </w:r>
          </w:p>
          <w:p w:rsidR="00F37231" w:rsidRDefault="00F37231" w:rsidP="00965BBC">
            <w:pPr>
              <w:pStyle w:val="Default"/>
              <w:rPr>
                <w:sz w:val="20"/>
                <w:szCs w:val="20"/>
              </w:rPr>
            </w:pPr>
            <w:r>
              <w:rPr>
                <w:sz w:val="20"/>
                <w:szCs w:val="20"/>
              </w:rPr>
              <w:t>La violenza contro le donne – 5^ Liceo linguistico</w:t>
            </w:r>
          </w:p>
          <w:p w:rsidR="00F37231" w:rsidRDefault="00F37231" w:rsidP="00965BBC">
            <w:pPr>
              <w:pStyle w:val="Default"/>
              <w:rPr>
                <w:sz w:val="20"/>
                <w:szCs w:val="20"/>
              </w:rPr>
            </w:pPr>
            <w:r>
              <w:rPr>
                <w:sz w:val="20"/>
                <w:szCs w:val="20"/>
              </w:rPr>
              <w:t>La relatività della conoscenza – 5^ Liceo scientifico e 4^ Liceo scientifico quadriennale</w:t>
            </w:r>
          </w:p>
          <w:p w:rsidR="00A21710" w:rsidRPr="00A21710" w:rsidRDefault="00F37231" w:rsidP="00A21710">
            <w:pPr>
              <w:pStyle w:val="Default"/>
              <w:rPr>
                <w:sz w:val="20"/>
                <w:szCs w:val="20"/>
              </w:rPr>
            </w:pPr>
            <w:r>
              <w:rPr>
                <w:sz w:val="20"/>
                <w:szCs w:val="20"/>
              </w:rPr>
              <w:t>Vivere il caos – 5^ Liceo scientifico sportivo</w:t>
            </w:r>
          </w:p>
          <w:p w:rsidR="00F37231" w:rsidRPr="00A21710" w:rsidRDefault="00F37231" w:rsidP="00A21710">
            <w:pPr>
              <w:spacing w:after="0" w:line="240" w:lineRule="auto"/>
              <w:rPr>
                <w:rFonts w:ascii="Calibri" w:hAnsi="Calibri" w:cs="Calibri"/>
                <w:b/>
                <w:sz w:val="20"/>
                <w:szCs w:val="20"/>
              </w:rPr>
            </w:pPr>
            <w:r w:rsidRPr="00A21710">
              <w:rPr>
                <w:rFonts w:ascii="Calibri" w:hAnsi="Calibri" w:cs="Calibri"/>
                <w:b/>
                <w:sz w:val="20"/>
                <w:szCs w:val="20"/>
              </w:rPr>
              <w:t>Cosa si chiede di fare</w:t>
            </w:r>
          </w:p>
          <w:p w:rsidR="00F37231" w:rsidRPr="00D209C1" w:rsidRDefault="00F37231" w:rsidP="00A21710">
            <w:pPr>
              <w:pStyle w:val="Default"/>
              <w:rPr>
                <w:sz w:val="20"/>
                <w:szCs w:val="20"/>
              </w:rPr>
            </w:pPr>
            <w:r w:rsidRPr="00D209C1">
              <w:rPr>
                <w:sz w:val="20"/>
                <w:szCs w:val="20"/>
              </w:rPr>
              <w:t xml:space="preserve">Nella “società della conoscenza” è molto importante saper ricercare e selezionare l’informazione, nella varietà e complessità dell’offerta, sia virtuale che bibliografica. È fondamentale inoltre non accettarla in modo acritico e cumulativo, ma rielaborarla nel confronto con gli altri. </w:t>
            </w:r>
          </w:p>
          <w:p w:rsidR="00F37231" w:rsidRPr="00F12302" w:rsidRDefault="00F37231" w:rsidP="00A21710">
            <w:pPr>
              <w:pStyle w:val="Default"/>
              <w:jc w:val="both"/>
              <w:rPr>
                <w:sz w:val="20"/>
                <w:szCs w:val="20"/>
              </w:rPr>
            </w:pPr>
            <w:r w:rsidRPr="00D209C1">
              <w:rPr>
                <w:sz w:val="20"/>
                <w:szCs w:val="20"/>
              </w:rPr>
              <w:t>Vi chiediamo dunque di elaborare</w:t>
            </w:r>
            <w:r>
              <w:rPr>
                <w:sz w:val="20"/>
                <w:szCs w:val="20"/>
              </w:rPr>
              <w:t xml:space="preserve"> una</w:t>
            </w:r>
            <w:r w:rsidRPr="00D209C1">
              <w:rPr>
                <w:sz w:val="20"/>
                <w:szCs w:val="20"/>
              </w:rPr>
              <w:t xml:space="preserve"> </w:t>
            </w:r>
            <w:r>
              <w:rPr>
                <w:sz w:val="20"/>
                <w:szCs w:val="20"/>
              </w:rPr>
              <w:t>s</w:t>
            </w:r>
            <w:r w:rsidRPr="00F12302">
              <w:rPr>
                <w:sz w:val="20"/>
                <w:szCs w:val="20"/>
              </w:rPr>
              <w:t>imulazione del colloquio con un testo (anche mappa e/o scaletta) – a  partire da un punto qualsiasi (documento, scaletta, mappa) del percorso multidisciplinare per l’Esame di stato – che:</w:t>
            </w:r>
          </w:p>
          <w:p w:rsidR="00A21710" w:rsidRPr="00F37231" w:rsidRDefault="00F37231" w:rsidP="00A21710">
            <w:pPr>
              <w:pStyle w:val="Default"/>
              <w:rPr>
                <w:sz w:val="20"/>
                <w:szCs w:val="20"/>
              </w:rPr>
            </w:pPr>
            <w:r w:rsidRPr="00F12302">
              <w:rPr>
                <w:sz w:val="20"/>
                <w:szCs w:val="20"/>
              </w:rPr>
              <w:t>illustri il punto di partenza e si colleghi con i documenti analizzati nelle altre discipline e con gli eventuali collegamenti attivati e attivabili nell’ambito della prog</w:t>
            </w:r>
            <w:r>
              <w:rPr>
                <w:sz w:val="20"/>
                <w:szCs w:val="20"/>
              </w:rPr>
              <w:t>rammazione svolta nell’</w:t>
            </w:r>
            <w:proofErr w:type="spellStart"/>
            <w:r>
              <w:rPr>
                <w:sz w:val="20"/>
                <w:szCs w:val="20"/>
              </w:rPr>
              <w:t>a.s.</w:t>
            </w:r>
            <w:proofErr w:type="spellEnd"/>
            <w:r>
              <w:rPr>
                <w:sz w:val="20"/>
                <w:szCs w:val="20"/>
              </w:rPr>
              <w:t xml:space="preserve"> 2021/2022</w:t>
            </w:r>
          </w:p>
          <w:p w:rsidR="00F37231" w:rsidRPr="00A21710" w:rsidRDefault="00F37231" w:rsidP="00A21710">
            <w:pPr>
              <w:spacing w:after="0" w:line="240" w:lineRule="auto"/>
              <w:rPr>
                <w:rFonts w:ascii="Calibri" w:hAnsi="Calibri" w:cs="Calibri"/>
                <w:b/>
                <w:sz w:val="20"/>
                <w:szCs w:val="20"/>
              </w:rPr>
            </w:pPr>
            <w:r w:rsidRPr="00A21710">
              <w:rPr>
                <w:rFonts w:ascii="Calibri" w:hAnsi="Calibri" w:cs="Calibri"/>
                <w:b/>
                <w:sz w:val="20"/>
                <w:szCs w:val="20"/>
              </w:rPr>
              <w:t>In che modo (singoli, gruppi...)</w:t>
            </w:r>
          </w:p>
          <w:p w:rsidR="00A21710" w:rsidRDefault="00F37231" w:rsidP="00A21710">
            <w:pPr>
              <w:pStyle w:val="Default"/>
              <w:rPr>
                <w:sz w:val="20"/>
                <w:szCs w:val="20"/>
              </w:rPr>
            </w:pPr>
            <w:r w:rsidRPr="00D209C1">
              <w:rPr>
                <w:sz w:val="20"/>
                <w:szCs w:val="20"/>
              </w:rPr>
              <w:t xml:space="preserve">Lavorerete singolarmente e a gruppi, con compiti da svolgere ben definiti, in presenza e in rete </w:t>
            </w:r>
          </w:p>
          <w:p w:rsidR="00F37231" w:rsidRPr="00A21710" w:rsidRDefault="00F37231" w:rsidP="00A21710">
            <w:pPr>
              <w:pStyle w:val="Default"/>
              <w:rPr>
                <w:sz w:val="20"/>
                <w:szCs w:val="20"/>
              </w:rPr>
            </w:pPr>
            <w:r w:rsidRPr="00A21710">
              <w:rPr>
                <w:b/>
                <w:sz w:val="20"/>
                <w:szCs w:val="20"/>
              </w:rPr>
              <w:t>Quali prodotti</w:t>
            </w:r>
          </w:p>
          <w:p w:rsidR="00A21710" w:rsidRPr="00A21710" w:rsidRDefault="00F37231" w:rsidP="00A21710">
            <w:pPr>
              <w:pStyle w:val="Default"/>
              <w:rPr>
                <w:sz w:val="20"/>
                <w:szCs w:val="20"/>
              </w:rPr>
            </w:pPr>
            <w:r w:rsidRPr="00D209C1">
              <w:rPr>
                <w:sz w:val="20"/>
                <w:szCs w:val="20"/>
              </w:rPr>
              <w:t>Testo multidisciplinare su tema dato</w:t>
            </w:r>
            <w:r>
              <w:rPr>
                <w:sz w:val="20"/>
                <w:szCs w:val="20"/>
              </w:rPr>
              <w:t xml:space="preserve"> (simulazione del colloquio)</w:t>
            </w:r>
          </w:p>
          <w:p w:rsidR="00F37231" w:rsidRPr="00A21710" w:rsidRDefault="00F37231" w:rsidP="00A21710">
            <w:pPr>
              <w:spacing w:after="0" w:line="240" w:lineRule="auto"/>
              <w:rPr>
                <w:rFonts w:ascii="Calibri" w:hAnsi="Calibri" w:cs="Calibri"/>
                <w:b/>
                <w:sz w:val="20"/>
                <w:szCs w:val="20"/>
              </w:rPr>
            </w:pPr>
            <w:r w:rsidRPr="00A21710">
              <w:rPr>
                <w:rFonts w:ascii="Calibri" w:hAnsi="Calibri" w:cs="Calibri"/>
                <w:b/>
                <w:sz w:val="20"/>
                <w:szCs w:val="20"/>
              </w:rPr>
              <w:t>Che senso ha (a cosa serve, per quali apprendimenti)</w:t>
            </w:r>
          </w:p>
          <w:p w:rsidR="00A21710" w:rsidRPr="00A21710" w:rsidRDefault="00F37231" w:rsidP="00A21710">
            <w:pPr>
              <w:pStyle w:val="Default"/>
              <w:rPr>
                <w:sz w:val="20"/>
                <w:szCs w:val="20"/>
              </w:rPr>
            </w:pPr>
            <w:r w:rsidRPr="00D209C1">
              <w:rPr>
                <w:sz w:val="20"/>
                <w:szCs w:val="20"/>
              </w:rPr>
              <w:t>Acquisire autonomia e senso critico nella ricerca, selezione e rielaborazione delle informazioni (Competenze sociali e civiche), capire l’importanza della documentazione nella propria attività di studio. riflettere criticamente sul metodo di lavoro utile in tutti gli ambienti e per tutta la vita (Imparare a imparare).</w:t>
            </w:r>
          </w:p>
          <w:p w:rsidR="00F37231" w:rsidRPr="00A21710" w:rsidRDefault="00F37231" w:rsidP="00A21710">
            <w:pPr>
              <w:spacing w:after="0" w:line="240" w:lineRule="auto"/>
              <w:rPr>
                <w:rFonts w:ascii="Calibri" w:hAnsi="Calibri" w:cs="Calibri"/>
                <w:b/>
                <w:sz w:val="20"/>
                <w:szCs w:val="20"/>
              </w:rPr>
            </w:pPr>
            <w:r w:rsidRPr="00A21710">
              <w:rPr>
                <w:rFonts w:ascii="Calibri" w:hAnsi="Calibri" w:cs="Calibri"/>
                <w:b/>
                <w:sz w:val="20"/>
                <w:szCs w:val="20"/>
              </w:rPr>
              <w:t>Tempi</w:t>
            </w:r>
          </w:p>
          <w:p w:rsidR="00F37231" w:rsidRPr="00A21710" w:rsidRDefault="00F37231" w:rsidP="00A21710">
            <w:pPr>
              <w:spacing w:after="0" w:line="240" w:lineRule="auto"/>
              <w:rPr>
                <w:rFonts w:ascii="Calibri" w:hAnsi="Calibri" w:cs="Calibri"/>
                <w:sz w:val="20"/>
                <w:szCs w:val="20"/>
              </w:rPr>
            </w:pPr>
            <w:r w:rsidRPr="00A21710">
              <w:rPr>
                <w:rFonts w:ascii="Calibri" w:hAnsi="Calibri" w:cs="Calibri"/>
                <w:sz w:val="20"/>
                <w:szCs w:val="20"/>
              </w:rPr>
              <w:t>30 ore</w:t>
            </w:r>
          </w:p>
          <w:p w:rsidR="00A21710" w:rsidRPr="00A21710" w:rsidRDefault="00F37231" w:rsidP="00A21710">
            <w:pPr>
              <w:spacing w:after="0" w:line="240" w:lineRule="auto"/>
              <w:rPr>
                <w:rFonts w:ascii="Calibri" w:hAnsi="Calibri" w:cs="Calibri"/>
                <w:sz w:val="20"/>
                <w:szCs w:val="20"/>
              </w:rPr>
            </w:pPr>
            <w:r w:rsidRPr="00A21710">
              <w:rPr>
                <w:rFonts w:ascii="Calibri" w:hAnsi="Calibri" w:cs="Calibri"/>
                <w:sz w:val="20"/>
                <w:szCs w:val="20"/>
              </w:rPr>
              <w:t>33 ore - Interdisciplinarietà con l’UDA Educazione civica</w:t>
            </w:r>
          </w:p>
          <w:p w:rsidR="00F37231" w:rsidRPr="00A21710" w:rsidRDefault="00F37231" w:rsidP="00A21710">
            <w:pPr>
              <w:spacing w:after="0" w:line="240" w:lineRule="auto"/>
              <w:rPr>
                <w:rFonts w:ascii="Calibri" w:hAnsi="Calibri" w:cs="Calibri"/>
                <w:b/>
                <w:sz w:val="20"/>
                <w:szCs w:val="20"/>
              </w:rPr>
            </w:pPr>
            <w:r w:rsidRPr="00A21710">
              <w:rPr>
                <w:rFonts w:ascii="Calibri" w:hAnsi="Calibri" w:cs="Calibri"/>
                <w:b/>
                <w:sz w:val="20"/>
                <w:szCs w:val="20"/>
              </w:rPr>
              <w:t>Risorse (strumenti, consulenze, opportunità …)</w:t>
            </w:r>
          </w:p>
          <w:p w:rsidR="00F37231" w:rsidRPr="00D209C1" w:rsidRDefault="00F37231" w:rsidP="00A21710">
            <w:pPr>
              <w:pStyle w:val="Default"/>
              <w:rPr>
                <w:sz w:val="20"/>
                <w:szCs w:val="20"/>
              </w:rPr>
            </w:pPr>
            <w:r w:rsidRPr="00D209C1">
              <w:rPr>
                <w:sz w:val="20"/>
                <w:szCs w:val="20"/>
              </w:rPr>
              <w:t xml:space="preserve">Rete internet web2.0 </w:t>
            </w:r>
          </w:p>
          <w:p w:rsidR="00F37231" w:rsidRPr="00A21710" w:rsidRDefault="00F37231" w:rsidP="00A21710">
            <w:pPr>
              <w:pStyle w:val="Default"/>
              <w:rPr>
                <w:sz w:val="20"/>
                <w:szCs w:val="20"/>
              </w:rPr>
            </w:pPr>
            <w:r w:rsidRPr="00D209C1">
              <w:rPr>
                <w:sz w:val="20"/>
                <w:szCs w:val="20"/>
              </w:rPr>
              <w:t>ITC</w:t>
            </w:r>
          </w:p>
          <w:p w:rsidR="00F37231" w:rsidRPr="00A21710" w:rsidRDefault="00F37231" w:rsidP="00A21710">
            <w:pPr>
              <w:spacing w:after="0" w:line="240" w:lineRule="auto"/>
              <w:rPr>
                <w:rFonts w:ascii="Calibri" w:hAnsi="Calibri" w:cs="Calibri"/>
                <w:b/>
                <w:sz w:val="20"/>
                <w:szCs w:val="20"/>
              </w:rPr>
            </w:pPr>
            <w:r w:rsidRPr="00A21710">
              <w:rPr>
                <w:rFonts w:ascii="Calibri" w:hAnsi="Calibri" w:cs="Calibri"/>
                <w:b/>
                <w:sz w:val="20"/>
                <w:szCs w:val="20"/>
              </w:rPr>
              <w:t>Criteri di valutazione</w:t>
            </w:r>
          </w:p>
          <w:p w:rsidR="00F37231" w:rsidRPr="00A21710" w:rsidRDefault="00F37231" w:rsidP="00A21710">
            <w:pPr>
              <w:pStyle w:val="Default"/>
              <w:rPr>
                <w:color w:val="auto"/>
                <w:sz w:val="20"/>
                <w:szCs w:val="20"/>
              </w:rPr>
            </w:pPr>
            <w:r w:rsidRPr="00D209C1">
              <w:rPr>
                <w:sz w:val="20"/>
                <w:szCs w:val="20"/>
              </w:rPr>
              <w:t xml:space="preserve">Sarete valutati con una griglia di osservazione relativa all’atteggiamento nei confronti della ricerca e al metodo di lavoro (Curiosità, Capacità di collegare e trasferire le conoscenze acquisite, Ricerca e gestione delle informazioni , Consapevolezza riflessiva e critica, Autonomia) oltre che relativa al lavoro di gruppo (Comunicazione e socializzazione di esperienze e conoscenze, Cooperazione e disponibilità ad assumersi incarichi e a portarli a termine) e alla capacità di risolvere problemi pratici (Precisione e destrezza nell’utilizzo degli strumenti e delle tecnologie ). </w:t>
            </w:r>
            <w:r w:rsidRPr="00D209C1">
              <w:rPr>
                <w:color w:val="auto"/>
                <w:sz w:val="18"/>
                <w:szCs w:val="18"/>
              </w:rPr>
              <w:t xml:space="preserve">Viene inoltre valutata la qualità della ricerca sul tema specifico prodotta e documentata e del documento di ricostruzione finale (Completezza, pertinenza, organizzazione). </w:t>
            </w:r>
          </w:p>
          <w:p w:rsidR="00F37231" w:rsidRPr="00A21710" w:rsidRDefault="00F37231" w:rsidP="00A21710">
            <w:pPr>
              <w:spacing w:after="0" w:line="240" w:lineRule="auto"/>
              <w:rPr>
                <w:rFonts w:ascii="Calibri" w:hAnsi="Calibri" w:cs="Calibri"/>
                <w:b/>
                <w:sz w:val="20"/>
                <w:szCs w:val="20"/>
              </w:rPr>
            </w:pPr>
            <w:r w:rsidRPr="00A21710">
              <w:rPr>
                <w:rFonts w:ascii="Calibri" w:hAnsi="Calibri" w:cs="Calibri"/>
                <w:b/>
                <w:sz w:val="20"/>
                <w:szCs w:val="20"/>
              </w:rPr>
              <w:t xml:space="preserve">Valore della </w:t>
            </w:r>
            <w:proofErr w:type="spellStart"/>
            <w:r w:rsidRPr="00A21710">
              <w:rPr>
                <w:rFonts w:ascii="Calibri" w:hAnsi="Calibri" w:cs="Calibri"/>
                <w:b/>
                <w:sz w:val="20"/>
                <w:szCs w:val="20"/>
              </w:rPr>
              <w:t>UdA</w:t>
            </w:r>
            <w:proofErr w:type="spellEnd"/>
            <w:r w:rsidRPr="00A21710">
              <w:rPr>
                <w:rFonts w:ascii="Calibri" w:hAnsi="Calibri" w:cs="Calibri"/>
                <w:b/>
                <w:sz w:val="20"/>
                <w:szCs w:val="20"/>
              </w:rPr>
              <w:t xml:space="preserve"> in termini di valutazione della competenza mirata (da indicare): è una componente oppure un “capolavoro”?</w:t>
            </w:r>
          </w:p>
          <w:p w:rsidR="00F37231" w:rsidRPr="00A21710" w:rsidRDefault="00F37231" w:rsidP="00A21710">
            <w:pPr>
              <w:pStyle w:val="Default"/>
              <w:rPr>
                <w:color w:val="auto"/>
                <w:sz w:val="20"/>
                <w:szCs w:val="20"/>
              </w:rPr>
            </w:pPr>
            <w:r w:rsidRPr="00D209C1">
              <w:rPr>
                <w:sz w:val="20"/>
                <w:szCs w:val="20"/>
              </w:rPr>
              <w:t>l‟</w:t>
            </w:r>
            <w:proofErr w:type="spellStart"/>
            <w:r w:rsidRPr="00D209C1">
              <w:rPr>
                <w:sz w:val="20"/>
                <w:szCs w:val="20"/>
              </w:rPr>
              <w:t>Uda</w:t>
            </w:r>
            <w:proofErr w:type="spellEnd"/>
            <w:r w:rsidRPr="00D209C1">
              <w:rPr>
                <w:sz w:val="20"/>
                <w:szCs w:val="20"/>
              </w:rPr>
              <w:t xml:space="preserve"> è una componente della “Competenza digitale” della Competenza “Imparare a imparare”, delle Competenze sociali e civiche</w:t>
            </w:r>
          </w:p>
          <w:p w:rsidR="00F37231" w:rsidRPr="00A21710" w:rsidRDefault="00F37231" w:rsidP="00A21710">
            <w:pPr>
              <w:spacing w:after="0" w:line="240" w:lineRule="auto"/>
              <w:rPr>
                <w:rFonts w:ascii="Calibri" w:hAnsi="Calibri" w:cs="Calibri"/>
                <w:sz w:val="20"/>
                <w:szCs w:val="20"/>
              </w:rPr>
            </w:pPr>
            <w:r w:rsidRPr="00A21710">
              <w:rPr>
                <w:rFonts w:ascii="Calibri" w:hAnsi="Calibri" w:cs="Calibri"/>
                <w:b/>
                <w:sz w:val="20"/>
                <w:szCs w:val="20"/>
              </w:rPr>
              <w:t xml:space="preserve">Peso della </w:t>
            </w:r>
            <w:proofErr w:type="spellStart"/>
            <w:r w:rsidRPr="00A21710">
              <w:rPr>
                <w:rFonts w:ascii="Calibri" w:hAnsi="Calibri" w:cs="Calibri"/>
                <w:b/>
                <w:sz w:val="20"/>
                <w:szCs w:val="20"/>
              </w:rPr>
              <w:t>Uda</w:t>
            </w:r>
            <w:proofErr w:type="spellEnd"/>
            <w:r w:rsidRPr="00A21710">
              <w:rPr>
                <w:rFonts w:ascii="Calibri" w:hAnsi="Calibri" w:cs="Calibri"/>
                <w:b/>
                <w:sz w:val="20"/>
                <w:szCs w:val="20"/>
              </w:rPr>
              <w:t xml:space="preserve"> in termini di voti in riferimento agli assi culturali e alle discipline</w:t>
            </w:r>
          </w:p>
          <w:p w:rsidR="00F37231" w:rsidRPr="00A21710" w:rsidRDefault="00F37231" w:rsidP="00A21710">
            <w:pPr>
              <w:pStyle w:val="Default"/>
              <w:rPr>
                <w:color w:val="auto"/>
                <w:sz w:val="20"/>
                <w:szCs w:val="20"/>
              </w:rPr>
            </w:pPr>
            <w:r w:rsidRPr="00D209C1">
              <w:rPr>
                <w:sz w:val="20"/>
                <w:szCs w:val="20"/>
              </w:rPr>
              <w:t xml:space="preserve">La valutazione darà luogo a voti nelle singole discipline coinvolte secondo i seguenti pesi: Docente di Lingua </w:t>
            </w:r>
            <w:r w:rsidRPr="00D209C1">
              <w:rPr>
                <w:color w:val="auto"/>
                <w:sz w:val="20"/>
                <w:szCs w:val="20"/>
              </w:rPr>
              <w:t>e letteratura it</w:t>
            </w:r>
            <w:r>
              <w:rPr>
                <w:color w:val="auto"/>
                <w:sz w:val="20"/>
                <w:szCs w:val="20"/>
              </w:rPr>
              <w:t>aliana (2</w:t>
            </w:r>
            <w:r w:rsidRPr="00D209C1">
              <w:rPr>
                <w:color w:val="auto"/>
                <w:sz w:val="20"/>
                <w:szCs w:val="20"/>
              </w:rPr>
              <w:t>0%), Docente Fisica (20%), Docenti delle discipline coi</w:t>
            </w:r>
            <w:r>
              <w:rPr>
                <w:color w:val="auto"/>
                <w:sz w:val="20"/>
                <w:szCs w:val="20"/>
              </w:rPr>
              <w:t>nvolte nel tema della ricerca (6</w:t>
            </w:r>
            <w:r w:rsidRPr="00D209C1">
              <w:rPr>
                <w:color w:val="auto"/>
                <w:sz w:val="20"/>
                <w:szCs w:val="20"/>
              </w:rPr>
              <w:t xml:space="preserve">0%) </w:t>
            </w:r>
          </w:p>
        </w:tc>
      </w:tr>
    </w:tbl>
    <w:p w:rsidR="00F37231" w:rsidRPr="00D67B5C" w:rsidRDefault="00F37231" w:rsidP="00F37231">
      <w:pPr>
        <w:ind w:left="1080" w:hanging="1080"/>
        <w:jc w:val="both"/>
        <w:rPr>
          <w:rFonts w:ascii="Arial Narrow" w:hAnsi="Arial Narrow"/>
          <w:sz w:val="18"/>
          <w:szCs w:val="18"/>
        </w:rPr>
      </w:pPr>
    </w:p>
    <w:p w:rsidR="00F37231" w:rsidRPr="00355BD5" w:rsidRDefault="00F37231" w:rsidP="00F37231">
      <w:pPr>
        <w:pStyle w:val="Titolo5"/>
        <w:spacing w:before="0" w:after="0"/>
        <w:jc w:val="center"/>
        <w:rPr>
          <w:rFonts w:ascii="Arial Narrow" w:hAnsi="Arial Narrow" w:cs="Arial"/>
          <w:i w:val="0"/>
          <w:sz w:val="32"/>
          <w:szCs w:val="32"/>
        </w:rPr>
      </w:pPr>
      <w:r>
        <w:rPr>
          <w:rFonts w:ascii="Arial Narrow" w:hAnsi="Arial Narrow" w:cs="Arial"/>
          <w:sz w:val="18"/>
          <w:szCs w:val="18"/>
        </w:rPr>
        <w:br w:type="page"/>
      </w:r>
      <w:r w:rsidRPr="00355BD5">
        <w:rPr>
          <w:rFonts w:ascii="Arial Narrow" w:hAnsi="Arial Narrow" w:cs="Arial"/>
          <w:i w:val="0"/>
          <w:sz w:val="32"/>
          <w:szCs w:val="32"/>
        </w:rPr>
        <w:lastRenderedPageBreak/>
        <w:t xml:space="preserve">PIANO </w:t>
      </w:r>
      <w:proofErr w:type="spellStart"/>
      <w:r w:rsidRPr="00355BD5">
        <w:rPr>
          <w:rFonts w:ascii="Arial Narrow" w:hAnsi="Arial Narrow" w:cs="Arial"/>
          <w:i w:val="0"/>
          <w:sz w:val="32"/>
          <w:szCs w:val="32"/>
        </w:rPr>
        <w:t>DI</w:t>
      </w:r>
      <w:proofErr w:type="spellEnd"/>
      <w:r w:rsidRPr="00355BD5">
        <w:rPr>
          <w:rFonts w:ascii="Arial Narrow" w:hAnsi="Arial Narrow" w:cs="Arial"/>
          <w:i w:val="0"/>
          <w:sz w:val="32"/>
          <w:szCs w:val="32"/>
        </w:rPr>
        <w:t xml:space="preserve"> LAVORO UDA</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62"/>
      </w:tblGrid>
      <w:tr w:rsidR="00F37231" w:rsidRPr="00D209C1" w:rsidTr="00965BBC">
        <w:trPr>
          <w:trHeight w:val="366"/>
        </w:trPr>
        <w:tc>
          <w:tcPr>
            <w:tcW w:w="5000" w:type="pct"/>
            <w:tcBorders>
              <w:top w:val="single" w:sz="4" w:space="0" w:color="auto"/>
              <w:left w:val="single" w:sz="4" w:space="0" w:color="auto"/>
              <w:bottom w:val="single" w:sz="4" w:space="0" w:color="auto"/>
              <w:right w:val="single" w:sz="4" w:space="0" w:color="auto"/>
            </w:tcBorders>
          </w:tcPr>
          <w:p w:rsidR="00F37231" w:rsidRPr="00A21710" w:rsidRDefault="00F37231" w:rsidP="00A21710">
            <w:pPr>
              <w:spacing w:after="120" w:line="240" w:lineRule="auto"/>
              <w:jc w:val="center"/>
              <w:rPr>
                <w:rFonts w:ascii="Calibri" w:hAnsi="Calibri" w:cs="Calibri"/>
                <w:sz w:val="20"/>
                <w:szCs w:val="20"/>
              </w:rPr>
            </w:pPr>
            <w:r w:rsidRPr="00A21710">
              <w:rPr>
                <w:rFonts w:ascii="Calibri" w:hAnsi="Calibri" w:cs="Calibri"/>
                <w:sz w:val="20"/>
                <w:szCs w:val="20"/>
              </w:rPr>
              <w:t xml:space="preserve">UNITÀ </w:t>
            </w:r>
            <w:proofErr w:type="spellStart"/>
            <w:r w:rsidRPr="00A21710">
              <w:rPr>
                <w:rFonts w:ascii="Calibri" w:hAnsi="Calibri" w:cs="Calibri"/>
                <w:sz w:val="20"/>
                <w:szCs w:val="20"/>
              </w:rPr>
              <w:t>DI</w:t>
            </w:r>
            <w:proofErr w:type="spellEnd"/>
            <w:r w:rsidRPr="00A21710">
              <w:rPr>
                <w:rFonts w:ascii="Calibri" w:hAnsi="Calibri" w:cs="Calibri"/>
                <w:sz w:val="20"/>
                <w:szCs w:val="20"/>
              </w:rPr>
              <w:t xml:space="preserve"> APPRENDIMENTO:</w:t>
            </w:r>
          </w:p>
        </w:tc>
      </w:tr>
      <w:tr w:rsidR="00F37231" w:rsidRPr="00D209C1" w:rsidTr="00965BBC">
        <w:trPr>
          <w:trHeight w:val="366"/>
        </w:trPr>
        <w:tc>
          <w:tcPr>
            <w:tcW w:w="5000" w:type="pct"/>
            <w:tcBorders>
              <w:top w:val="single" w:sz="4" w:space="0" w:color="auto"/>
              <w:left w:val="single" w:sz="4" w:space="0" w:color="auto"/>
              <w:bottom w:val="single" w:sz="4" w:space="0" w:color="auto"/>
              <w:right w:val="single" w:sz="4" w:space="0" w:color="auto"/>
            </w:tcBorders>
          </w:tcPr>
          <w:p w:rsidR="00F37231" w:rsidRPr="00A21710" w:rsidRDefault="00F37231" w:rsidP="00A21710">
            <w:pPr>
              <w:spacing w:after="120" w:line="240" w:lineRule="auto"/>
              <w:rPr>
                <w:rFonts w:ascii="Calibri" w:hAnsi="Calibri" w:cs="Calibri"/>
                <w:sz w:val="20"/>
                <w:szCs w:val="20"/>
              </w:rPr>
            </w:pPr>
            <w:r w:rsidRPr="00A21710">
              <w:rPr>
                <w:rFonts w:ascii="Calibri" w:hAnsi="Calibri" w:cs="Calibri"/>
                <w:sz w:val="20"/>
                <w:szCs w:val="20"/>
              </w:rPr>
              <w:t xml:space="preserve">Coordinatore: docente </w:t>
            </w:r>
          </w:p>
        </w:tc>
      </w:tr>
      <w:tr w:rsidR="00F37231" w:rsidRPr="00D209C1" w:rsidTr="00965BBC">
        <w:trPr>
          <w:trHeight w:val="366"/>
        </w:trPr>
        <w:tc>
          <w:tcPr>
            <w:tcW w:w="5000" w:type="pct"/>
            <w:tcBorders>
              <w:top w:val="single" w:sz="4" w:space="0" w:color="auto"/>
              <w:left w:val="single" w:sz="4" w:space="0" w:color="auto"/>
              <w:bottom w:val="single" w:sz="4" w:space="0" w:color="auto"/>
              <w:right w:val="single" w:sz="4" w:space="0" w:color="auto"/>
            </w:tcBorders>
          </w:tcPr>
          <w:p w:rsidR="00F37231" w:rsidRPr="00A21710" w:rsidRDefault="00F37231" w:rsidP="00A21710">
            <w:pPr>
              <w:spacing w:after="120" w:line="240" w:lineRule="auto"/>
              <w:rPr>
                <w:rFonts w:ascii="Calibri" w:hAnsi="Calibri" w:cs="Calibri"/>
                <w:sz w:val="20"/>
                <w:szCs w:val="20"/>
              </w:rPr>
            </w:pPr>
            <w:r w:rsidRPr="00A21710">
              <w:rPr>
                <w:rFonts w:ascii="Calibri" w:hAnsi="Calibri" w:cs="Calibri"/>
                <w:sz w:val="20"/>
                <w:szCs w:val="20"/>
              </w:rPr>
              <w:t xml:space="preserve">Collaboratori: docenti coinvolti nelle discipline </w:t>
            </w:r>
          </w:p>
        </w:tc>
      </w:tr>
    </w:tbl>
    <w:p w:rsidR="00F37231" w:rsidRPr="001A0BC0" w:rsidRDefault="00F37231" w:rsidP="00F37231">
      <w:pPr>
        <w:jc w:val="center"/>
        <w:rPr>
          <w:rFonts w:ascii="Calibri" w:hAnsi="Calibri" w:cs="Calibri"/>
          <w:b/>
          <w:sz w:val="18"/>
          <w:szCs w:val="18"/>
        </w:rPr>
      </w:pPr>
      <w:r w:rsidRPr="001A0BC0">
        <w:rPr>
          <w:rFonts w:ascii="Calibri" w:hAnsi="Calibri" w:cs="Calibri"/>
          <w:sz w:val="18"/>
          <w:szCs w:val="18"/>
        </w:rPr>
        <w:t xml:space="preserve">PIANO </w:t>
      </w:r>
      <w:proofErr w:type="spellStart"/>
      <w:r w:rsidRPr="001A0BC0">
        <w:rPr>
          <w:rFonts w:ascii="Calibri" w:hAnsi="Calibri" w:cs="Calibri"/>
          <w:sz w:val="18"/>
          <w:szCs w:val="18"/>
        </w:rPr>
        <w:t>DI</w:t>
      </w:r>
      <w:proofErr w:type="spellEnd"/>
      <w:r w:rsidRPr="001A0BC0">
        <w:rPr>
          <w:rFonts w:ascii="Calibri" w:hAnsi="Calibri" w:cs="Calibri"/>
          <w:sz w:val="18"/>
          <w:szCs w:val="18"/>
        </w:rPr>
        <w:t xml:space="preserve"> LAVORO UDA</w:t>
      </w:r>
    </w:p>
    <w:p w:rsidR="00F37231" w:rsidRPr="00D209C1" w:rsidRDefault="00F37231" w:rsidP="00F37231">
      <w:pPr>
        <w:jc w:val="center"/>
        <w:rPr>
          <w:rFonts w:ascii="Calibri" w:hAnsi="Calibri" w:cs="Calibri"/>
          <w:b/>
          <w:sz w:val="18"/>
          <w:szCs w:val="18"/>
        </w:rPr>
      </w:pPr>
      <w:r w:rsidRPr="00D209C1">
        <w:rPr>
          <w:rFonts w:ascii="Calibri" w:hAnsi="Calibri" w:cs="Calibri"/>
          <w:b/>
          <w:sz w:val="18"/>
          <w:szCs w:val="18"/>
        </w:rPr>
        <w:t xml:space="preserve">SPECIFICAZIONE DELLE FASI </w:t>
      </w:r>
    </w:p>
    <w:p w:rsidR="00F37231" w:rsidRPr="00A21710" w:rsidRDefault="00F37231" w:rsidP="00A21710">
      <w:pPr>
        <w:jc w:val="center"/>
        <w:rPr>
          <w:rFonts w:ascii="Calibri" w:hAnsi="Calibri" w:cs="Calibri"/>
          <w:b/>
          <w:sz w:val="20"/>
          <w:szCs w:val="20"/>
        </w:rPr>
      </w:pPr>
      <w:r w:rsidRPr="001A0BC0">
        <w:rPr>
          <w:rFonts w:ascii="Calibri" w:hAnsi="Calibri" w:cs="Calibri"/>
          <w:b/>
          <w:sz w:val="20"/>
          <w:szCs w:val="20"/>
        </w:rPr>
        <w:t>Progetto 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7"/>
        <w:gridCol w:w="1749"/>
        <w:gridCol w:w="1748"/>
        <w:gridCol w:w="1748"/>
        <w:gridCol w:w="1748"/>
        <w:gridCol w:w="1748"/>
      </w:tblGrid>
      <w:tr w:rsidR="00F37231" w:rsidRPr="0040191A" w:rsidTr="00965BBC">
        <w:trPr>
          <w:trHeight w:val="380"/>
        </w:trPr>
        <w:tc>
          <w:tcPr>
            <w:tcW w:w="530" w:type="pct"/>
            <w:shd w:val="clear" w:color="auto" w:fill="auto"/>
          </w:tcPr>
          <w:p w:rsidR="00F37231" w:rsidRPr="0040191A" w:rsidRDefault="00F37231" w:rsidP="00965BBC">
            <w:pPr>
              <w:jc w:val="center"/>
              <w:rPr>
                <w:rFonts w:ascii="Calibri" w:hAnsi="Calibri" w:cs="Calibri"/>
                <w:b/>
                <w:sz w:val="20"/>
                <w:szCs w:val="20"/>
              </w:rPr>
            </w:pPr>
            <w:r w:rsidRPr="0040191A">
              <w:rPr>
                <w:rFonts w:ascii="Calibri" w:hAnsi="Calibri" w:cs="Calibri"/>
                <w:b/>
                <w:sz w:val="20"/>
                <w:szCs w:val="20"/>
              </w:rPr>
              <w:t>Fasi</w:t>
            </w:r>
          </w:p>
        </w:tc>
        <w:tc>
          <w:tcPr>
            <w:tcW w:w="894" w:type="pct"/>
            <w:shd w:val="clear" w:color="auto" w:fill="auto"/>
          </w:tcPr>
          <w:p w:rsidR="00F37231" w:rsidRPr="0040191A" w:rsidRDefault="00F37231" w:rsidP="00965BBC">
            <w:pPr>
              <w:jc w:val="center"/>
              <w:rPr>
                <w:rFonts w:ascii="Calibri" w:hAnsi="Calibri" w:cs="Calibri"/>
                <w:b/>
                <w:sz w:val="20"/>
                <w:szCs w:val="20"/>
              </w:rPr>
            </w:pPr>
            <w:r w:rsidRPr="0040191A">
              <w:rPr>
                <w:rFonts w:ascii="Calibri" w:hAnsi="Calibri" w:cs="Calibri"/>
                <w:b/>
                <w:sz w:val="20"/>
                <w:szCs w:val="20"/>
              </w:rPr>
              <w:t xml:space="preserve">Attività </w:t>
            </w:r>
          </w:p>
        </w:tc>
        <w:tc>
          <w:tcPr>
            <w:tcW w:w="894" w:type="pct"/>
            <w:shd w:val="clear" w:color="auto" w:fill="auto"/>
          </w:tcPr>
          <w:p w:rsidR="00F37231" w:rsidRPr="0040191A" w:rsidRDefault="00F37231" w:rsidP="00965BBC">
            <w:pPr>
              <w:jc w:val="center"/>
              <w:rPr>
                <w:rFonts w:ascii="Calibri" w:hAnsi="Calibri" w:cs="Calibri"/>
                <w:b/>
                <w:sz w:val="20"/>
                <w:szCs w:val="20"/>
              </w:rPr>
            </w:pPr>
            <w:r w:rsidRPr="0040191A">
              <w:rPr>
                <w:rFonts w:ascii="Calibri" w:hAnsi="Calibri" w:cs="Calibri"/>
                <w:b/>
                <w:sz w:val="20"/>
                <w:szCs w:val="20"/>
              </w:rPr>
              <w:t xml:space="preserve">Strumenti </w:t>
            </w:r>
          </w:p>
        </w:tc>
        <w:tc>
          <w:tcPr>
            <w:tcW w:w="894" w:type="pct"/>
            <w:shd w:val="clear" w:color="auto" w:fill="auto"/>
          </w:tcPr>
          <w:p w:rsidR="00F37231" w:rsidRPr="0040191A" w:rsidRDefault="00F37231" w:rsidP="00965BBC">
            <w:pPr>
              <w:jc w:val="center"/>
              <w:rPr>
                <w:rFonts w:ascii="Calibri" w:hAnsi="Calibri" w:cs="Calibri"/>
                <w:b/>
                <w:sz w:val="20"/>
                <w:szCs w:val="20"/>
              </w:rPr>
            </w:pPr>
            <w:r w:rsidRPr="0040191A">
              <w:rPr>
                <w:rFonts w:ascii="Calibri" w:hAnsi="Calibri" w:cs="Calibri"/>
                <w:b/>
                <w:sz w:val="20"/>
                <w:szCs w:val="20"/>
              </w:rPr>
              <w:t xml:space="preserve">Esiti </w:t>
            </w:r>
          </w:p>
        </w:tc>
        <w:tc>
          <w:tcPr>
            <w:tcW w:w="894" w:type="pct"/>
            <w:shd w:val="clear" w:color="auto" w:fill="auto"/>
          </w:tcPr>
          <w:p w:rsidR="00F37231" w:rsidRPr="0040191A" w:rsidRDefault="00F37231" w:rsidP="00965BBC">
            <w:pPr>
              <w:jc w:val="center"/>
              <w:rPr>
                <w:rFonts w:ascii="Calibri" w:hAnsi="Calibri" w:cs="Calibri"/>
                <w:b/>
                <w:sz w:val="20"/>
                <w:szCs w:val="20"/>
              </w:rPr>
            </w:pPr>
            <w:r w:rsidRPr="0040191A">
              <w:rPr>
                <w:rFonts w:ascii="Calibri" w:hAnsi="Calibri" w:cs="Calibri"/>
                <w:b/>
                <w:sz w:val="20"/>
                <w:szCs w:val="20"/>
              </w:rPr>
              <w:t>Tempi</w:t>
            </w:r>
          </w:p>
        </w:tc>
        <w:tc>
          <w:tcPr>
            <w:tcW w:w="894" w:type="pct"/>
            <w:shd w:val="clear" w:color="auto" w:fill="auto"/>
          </w:tcPr>
          <w:p w:rsidR="00F37231" w:rsidRPr="0040191A" w:rsidRDefault="00F37231" w:rsidP="00965BBC">
            <w:pPr>
              <w:jc w:val="center"/>
              <w:rPr>
                <w:rFonts w:ascii="Calibri" w:hAnsi="Calibri" w:cs="Calibri"/>
                <w:b/>
                <w:sz w:val="20"/>
                <w:szCs w:val="20"/>
              </w:rPr>
            </w:pPr>
            <w:r w:rsidRPr="0040191A">
              <w:rPr>
                <w:rFonts w:ascii="Calibri" w:hAnsi="Calibri" w:cs="Calibri"/>
                <w:b/>
                <w:sz w:val="20"/>
                <w:szCs w:val="20"/>
              </w:rPr>
              <w:t xml:space="preserve">Valutazione </w:t>
            </w:r>
          </w:p>
        </w:tc>
      </w:tr>
      <w:tr w:rsidR="00F37231" w:rsidRPr="00D209C1" w:rsidTr="00965BBC">
        <w:trPr>
          <w:trHeight w:val="380"/>
        </w:trPr>
        <w:tc>
          <w:tcPr>
            <w:tcW w:w="530" w:type="pct"/>
            <w:shd w:val="clear" w:color="auto" w:fill="auto"/>
          </w:tcPr>
          <w:p w:rsidR="00F37231" w:rsidRPr="0040191A" w:rsidRDefault="00F37231" w:rsidP="00965BBC">
            <w:pPr>
              <w:jc w:val="center"/>
              <w:rPr>
                <w:rFonts w:ascii="Calibri" w:hAnsi="Calibri" w:cs="Calibri"/>
                <w:b/>
                <w:sz w:val="20"/>
                <w:szCs w:val="20"/>
              </w:rPr>
            </w:pPr>
            <w:r w:rsidRPr="0040191A">
              <w:rPr>
                <w:rFonts w:ascii="Calibri" w:hAnsi="Calibri" w:cs="Calibri"/>
                <w:b/>
                <w:sz w:val="20"/>
                <w:szCs w:val="20"/>
              </w:rPr>
              <w:t>1</w:t>
            </w:r>
          </w:p>
        </w:tc>
        <w:tc>
          <w:tcPr>
            <w:tcW w:w="894" w:type="pct"/>
            <w:shd w:val="clear" w:color="auto" w:fill="auto"/>
          </w:tcPr>
          <w:p w:rsidR="00F37231" w:rsidRPr="00D209C1" w:rsidRDefault="00F37231" w:rsidP="00965BBC">
            <w:pPr>
              <w:pStyle w:val="Default"/>
              <w:jc w:val="both"/>
              <w:rPr>
                <w:sz w:val="20"/>
                <w:szCs w:val="20"/>
              </w:rPr>
            </w:pPr>
            <w:r w:rsidRPr="00D209C1">
              <w:rPr>
                <w:sz w:val="20"/>
                <w:szCs w:val="20"/>
              </w:rPr>
              <w:t>Esposizione del progetto</w:t>
            </w:r>
          </w:p>
          <w:p w:rsidR="00F37231" w:rsidRPr="00D209C1" w:rsidRDefault="00F37231" w:rsidP="00965BBC">
            <w:pPr>
              <w:jc w:val="center"/>
              <w:rPr>
                <w:rFonts w:ascii="Calibri" w:hAnsi="Calibri" w:cs="Calibri"/>
                <w:sz w:val="20"/>
                <w:szCs w:val="20"/>
              </w:rPr>
            </w:pPr>
          </w:p>
        </w:tc>
        <w:tc>
          <w:tcPr>
            <w:tcW w:w="894" w:type="pct"/>
            <w:shd w:val="clear" w:color="auto" w:fill="auto"/>
          </w:tcPr>
          <w:p w:rsidR="00F37231" w:rsidRPr="00D209C1" w:rsidRDefault="00F37231" w:rsidP="00965BBC">
            <w:pPr>
              <w:pStyle w:val="Default"/>
              <w:rPr>
                <w:sz w:val="20"/>
                <w:szCs w:val="20"/>
              </w:rPr>
            </w:pPr>
            <w:r w:rsidRPr="00D209C1">
              <w:rPr>
                <w:sz w:val="20"/>
                <w:szCs w:val="20"/>
              </w:rPr>
              <w:t xml:space="preserve">Spiegazione frontale. Descrizione analitica delle caratteristiche del progetto. </w:t>
            </w:r>
          </w:p>
          <w:p w:rsidR="00F37231" w:rsidRPr="00D209C1" w:rsidRDefault="00F37231" w:rsidP="00965BBC">
            <w:pPr>
              <w:pStyle w:val="Default"/>
              <w:rPr>
                <w:sz w:val="20"/>
                <w:szCs w:val="20"/>
              </w:rPr>
            </w:pPr>
          </w:p>
        </w:tc>
        <w:tc>
          <w:tcPr>
            <w:tcW w:w="894" w:type="pct"/>
            <w:shd w:val="clear" w:color="auto" w:fill="auto"/>
          </w:tcPr>
          <w:p w:rsidR="00F37231" w:rsidRPr="00D209C1" w:rsidRDefault="00F37231" w:rsidP="00965BBC">
            <w:pPr>
              <w:pStyle w:val="Default"/>
              <w:jc w:val="both"/>
              <w:rPr>
                <w:sz w:val="20"/>
                <w:szCs w:val="20"/>
              </w:rPr>
            </w:pPr>
            <w:r w:rsidRPr="00D209C1">
              <w:rPr>
                <w:sz w:val="20"/>
                <w:szCs w:val="20"/>
              </w:rPr>
              <w:t>Comprensione dei compiti assegnati</w:t>
            </w:r>
          </w:p>
          <w:p w:rsidR="00F37231" w:rsidRPr="00D209C1" w:rsidRDefault="00F37231" w:rsidP="00965BBC">
            <w:pPr>
              <w:pStyle w:val="Default"/>
              <w:jc w:val="both"/>
              <w:rPr>
                <w:sz w:val="20"/>
                <w:szCs w:val="20"/>
              </w:rPr>
            </w:pPr>
            <w:r w:rsidRPr="00D209C1">
              <w:rPr>
                <w:sz w:val="20"/>
                <w:szCs w:val="20"/>
              </w:rPr>
              <w:t xml:space="preserve">Condivisione del progetto e degli obiettivi </w:t>
            </w:r>
          </w:p>
        </w:tc>
        <w:tc>
          <w:tcPr>
            <w:tcW w:w="894" w:type="pct"/>
            <w:shd w:val="clear" w:color="auto" w:fill="auto"/>
          </w:tcPr>
          <w:p w:rsidR="00F37231" w:rsidRPr="00D209C1" w:rsidRDefault="00F37231" w:rsidP="00965BBC">
            <w:pPr>
              <w:pStyle w:val="Default"/>
              <w:jc w:val="center"/>
              <w:rPr>
                <w:sz w:val="20"/>
                <w:szCs w:val="20"/>
              </w:rPr>
            </w:pPr>
            <w:r>
              <w:rPr>
                <w:sz w:val="20"/>
                <w:szCs w:val="20"/>
              </w:rPr>
              <w:t>2</w:t>
            </w:r>
            <w:r w:rsidRPr="00D209C1">
              <w:rPr>
                <w:sz w:val="20"/>
                <w:szCs w:val="20"/>
              </w:rPr>
              <w:t xml:space="preserve"> ore </w:t>
            </w:r>
          </w:p>
          <w:p w:rsidR="00F37231" w:rsidRPr="00D209C1" w:rsidRDefault="00F37231" w:rsidP="00965BBC">
            <w:pPr>
              <w:jc w:val="center"/>
              <w:rPr>
                <w:rFonts w:ascii="Calibri" w:hAnsi="Calibri" w:cs="Calibri"/>
                <w:sz w:val="20"/>
                <w:szCs w:val="20"/>
              </w:rPr>
            </w:pPr>
          </w:p>
        </w:tc>
        <w:tc>
          <w:tcPr>
            <w:tcW w:w="894" w:type="pct"/>
            <w:shd w:val="clear" w:color="auto" w:fill="auto"/>
          </w:tcPr>
          <w:p w:rsidR="00F37231" w:rsidRPr="00D209C1" w:rsidRDefault="00F37231" w:rsidP="00965BBC">
            <w:pPr>
              <w:pStyle w:val="Default"/>
              <w:jc w:val="both"/>
              <w:rPr>
                <w:sz w:val="20"/>
                <w:szCs w:val="20"/>
              </w:rPr>
            </w:pPr>
            <w:r w:rsidRPr="00D209C1">
              <w:rPr>
                <w:sz w:val="20"/>
                <w:szCs w:val="20"/>
              </w:rPr>
              <w:t>Interesse e disponibilità dimostrati</w:t>
            </w:r>
          </w:p>
          <w:p w:rsidR="00F37231" w:rsidRPr="00D209C1" w:rsidRDefault="00F37231" w:rsidP="00965BBC">
            <w:pPr>
              <w:jc w:val="center"/>
              <w:rPr>
                <w:rFonts w:ascii="Calibri" w:hAnsi="Calibri" w:cs="Calibri"/>
                <w:sz w:val="20"/>
                <w:szCs w:val="20"/>
              </w:rPr>
            </w:pPr>
          </w:p>
        </w:tc>
      </w:tr>
      <w:tr w:rsidR="00F37231" w:rsidRPr="00D209C1" w:rsidTr="00965BBC">
        <w:trPr>
          <w:trHeight w:val="380"/>
        </w:trPr>
        <w:tc>
          <w:tcPr>
            <w:tcW w:w="530" w:type="pct"/>
            <w:shd w:val="clear" w:color="auto" w:fill="auto"/>
          </w:tcPr>
          <w:p w:rsidR="00F37231" w:rsidRPr="0040191A" w:rsidRDefault="00F37231" w:rsidP="00965BBC">
            <w:pPr>
              <w:jc w:val="center"/>
              <w:rPr>
                <w:rFonts w:ascii="Calibri" w:hAnsi="Calibri" w:cs="Calibri"/>
                <w:b/>
                <w:sz w:val="20"/>
                <w:szCs w:val="20"/>
              </w:rPr>
            </w:pPr>
            <w:r w:rsidRPr="0040191A">
              <w:rPr>
                <w:rFonts w:ascii="Calibri" w:hAnsi="Calibri" w:cs="Calibri"/>
                <w:b/>
                <w:sz w:val="20"/>
                <w:szCs w:val="20"/>
              </w:rPr>
              <w:t>2</w:t>
            </w:r>
          </w:p>
        </w:tc>
        <w:tc>
          <w:tcPr>
            <w:tcW w:w="894" w:type="pct"/>
            <w:shd w:val="clear" w:color="auto" w:fill="auto"/>
          </w:tcPr>
          <w:p w:rsidR="00F37231" w:rsidRPr="00D209C1" w:rsidRDefault="00F37231" w:rsidP="00965BBC">
            <w:pPr>
              <w:pStyle w:val="Default"/>
              <w:rPr>
                <w:sz w:val="20"/>
                <w:szCs w:val="20"/>
              </w:rPr>
            </w:pPr>
            <w:r w:rsidRPr="00D209C1">
              <w:rPr>
                <w:sz w:val="20"/>
                <w:szCs w:val="20"/>
              </w:rPr>
              <w:t>Organizzazione: assegnazione dei compiti: individuazione delle fonti (articolo, saggio, testo scientifico divulgativo); assegnazione di compiti (analisi di testo argomentativo)</w:t>
            </w:r>
          </w:p>
        </w:tc>
        <w:tc>
          <w:tcPr>
            <w:tcW w:w="894" w:type="pct"/>
            <w:shd w:val="clear" w:color="auto" w:fill="auto"/>
          </w:tcPr>
          <w:p w:rsidR="00F37231" w:rsidRPr="00D209C1" w:rsidRDefault="00F37231" w:rsidP="00965BBC">
            <w:pPr>
              <w:pStyle w:val="Default"/>
              <w:rPr>
                <w:sz w:val="20"/>
                <w:szCs w:val="20"/>
              </w:rPr>
            </w:pPr>
            <w:r w:rsidRPr="00D209C1">
              <w:rPr>
                <w:sz w:val="20"/>
                <w:szCs w:val="20"/>
              </w:rPr>
              <w:t xml:space="preserve">Fotocopie della “consegna agli studenti” e dei </w:t>
            </w:r>
            <w:r>
              <w:rPr>
                <w:sz w:val="20"/>
                <w:szCs w:val="20"/>
              </w:rPr>
              <w:t>documenti</w:t>
            </w:r>
          </w:p>
        </w:tc>
        <w:tc>
          <w:tcPr>
            <w:tcW w:w="894" w:type="pct"/>
            <w:shd w:val="clear" w:color="auto" w:fill="auto"/>
          </w:tcPr>
          <w:p w:rsidR="00F37231" w:rsidRPr="00D209C1" w:rsidRDefault="00F37231" w:rsidP="00965BBC">
            <w:pPr>
              <w:pStyle w:val="Default"/>
              <w:rPr>
                <w:sz w:val="20"/>
                <w:szCs w:val="20"/>
              </w:rPr>
            </w:pPr>
            <w:r w:rsidRPr="00D209C1">
              <w:rPr>
                <w:sz w:val="20"/>
                <w:szCs w:val="20"/>
              </w:rPr>
              <w:t>Formazione gruppi e impostazione dell’attività da svolgere in classe e a casa con condivisione in tempo reale dei documenti</w:t>
            </w:r>
          </w:p>
        </w:tc>
        <w:tc>
          <w:tcPr>
            <w:tcW w:w="894" w:type="pct"/>
            <w:shd w:val="clear" w:color="auto" w:fill="auto"/>
          </w:tcPr>
          <w:p w:rsidR="00F37231" w:rsidRPr="00D209C1" w:rsidRDefault="00F37231" w:rsidP="00965BBC">
            <w:pPr>
              <w:pStyle w:val="Default"/>
              <w:jc w:val="center"/>
              <w:rPr>
                <w:sz w:val="20"/>
                <w:szCs w:val="20"/>
              </w:rPr>
            </w:pPr>
            <w:r>
              <w:rPr>
                <w:sz w:val="20"/>
                <w:szCs w:val="20"/>
              </w:rPr>
              <w:t>4</w:t>
            </w:r>
            <w:r w:rsidRPr="00D209C1">
              <w:rPr>
                <w:sz w:val="20"/>
                <w:szCs w:val="20"/>
              </w:rPr>
              <w:t xml:space="preserve"> ore</w:t>
            </w:r>
          </w:p>
          <w:p w:rsidR="00F37231" w:rsidRPr="00D209C1" w:rsidRDefault="00F37231" w:rsidP="00965BBC">
            <w:pPr>
              <w:rPr>
                <w:rFonts w:ascii="Calibri" w:hAnsi="Calibri" w:cs="Calibri"/>
                <w:sz w:val="20"/>
                <w:szCs w:val="20"/>
              </w:rPr>
            </w:pPr>
          </w:p>
        </w:tc>
        <w:tc>
          <w:tcPr>
            <w:tcW w:w="894" w:type="pct"/>
            <w:shd w:val="clear" w:color="auto" w:fill="auto"/>
          </w:tcPr>
          <w:p w:rsidR="00F37231" w:rsidRPr="00D209C1" w:rsidRDefault="00F37231" w:rsidP="00965BBC">
            <w:pPr>
              <w:pStyle w:val="Default"/>
              <w:rPr>
                <w:sz w:val="20"/>
                <w:szCs w:val="20"/>
              </w:rPr>
            </w:pPr>
            <w:r w:rsidRPr="00D209C1">
              <w:rPr>
                <w:sz w:val="20"/>
                <w:szCs w:val="20"/>
              </w:rPr>
              <w:t>Autonomia dimostrata. Competenza nella creazione di documenti condivisi</w:t>
            </w:r>
          </w:p>
          <w:p w:rsidR="00F37231" w:rsidRPr="00D209C1" w:rsidRDefault="00F37231" w:rsidP="00965BBC">
            <w:pPr>
              <w:rPr>
                <w:rFonts w:ascii="Calibri" w:hAnsi="Calibri" w:cs="Calibri"/>
                <w:sz w:val="20"/>
                <w:szCs w:val="20"/>
              </w:rPr>
            </w:pPr>
          </w:p>
        </w:tc>
      </w:tr>
      <w:tr w:rsidR="00F37231" w:rsidRPr="00D209C1" w:rsidTr="00965BBC">
        <w:trPr>
          <w:trHeight w:val="405"/>
        </w:trPr>
        <w:tc>
          <w:tcPr>
            <w:tcW w:w="530" w:type="pct"/>
            <w:shd w:val="clear" w:color="auto" w:fill="auto"/>
          </w:tcPr>
          <w:p w:rsidR="00F37231" w:rsidRPr="0040191A" w:rsidRDefault="00F37231" w:rsidP="00965BBC">
            <w:pPr>
              <w:jc w:val="center"/>
              <w:rPr>
                <w:rFonts w:ascii="Calibri" w:hAnsi="Calibri" w:cs="Calibri"/>
                <w:b/>
                <w:sz w:val="20"/>
                <w:szCs w:val="20"/>
              </w:rPr>
            </w:pPr>
            <w:r w:rsidRPr="0040191A">
              <w:rPr>
                <w:rFonts w:ascii="Calibri" w:hAnsi="Calibri" w:cs="Calibri"/>
                <w:b/>
                <w:sz w:val="20"/>
                <w:szCs w:val="20"/>
              </w:rPr>
              <w:t>3</w:t>
            </w:r>
          </w:p>
        </w:tc>
        <w:tc>
          <w:tcPr>
            <w:tcW w:w="894" w:type="pct"/>
            <w:shd w:val="clear" w:color="auto" w:fill="auto"/>
          </w:tcPr>
          <w:p w:rsidR="00F37231" w:rsidRPr="00D209C1" w:rsidRDefault="00F37231" w:rsidP="00965BBC">
            <w:pPr>
              <w:pStyle w:val="Default"/>
              <w:rPr>
                <w:sz w:val="20"/>
                <w:szCs w:val="20"/>
              </w:rPr>
            </w:pPr>
            <w:r w:rsidRPr="00D209C1">
              <w:rPr>
                <w:sz w:val="20"/>
                <w:szCs w:val="20"/>
              </w:rPr>
              <w:t>Studenti:</w:t>
            </w:r>
          </w:p>
          <w:p w:rsidR="00F37231" w:rsidRPr="00D209C1" w:rsidRDefault="00F37231" w:rsidP="00965BBC">
            <w:pPr>
              <w:pStyle w:val="Default"/>
              <w:rPr>
                <w:sz w:val="20"/>
                <w:szCs w:val="20"/>
              </w:rPr>
            </w:pPr>
            <w:r w:rsidRPr="00D209C1">
              <w:rPr>
                <w:sz w:val="20"/>
                <w:szCs w:val="20"/>
              </w:rPr>
              <w:t>realizzazione del testo (motivante della scelta)</w:t>
            </w:r>
          </w:p>
        </w:tc>
        <w:tc>
          <w:tcPr>
            <w:tcW w:w="894" w:type="pct"/>
            <w:shd w:val="clear" w:color="auto" w:fill="auto"/>
          </w:tcPr>
          <w:p w:rsidR="00F37231" w:rsidRPr="00D209C1" w:rsidRDefault="00F37231" w:rsidP="00965BBC">
            <w:pPr>
              <w:pStyle w:val="Default"/>
              <w:rPr>
                <w:sz w:val="20"/>
                <w:szCs w:val="20"/>
              </w:rPr>
            </w:pPr>
            <w:r w:rsidRPr="00D209C1">
              <w:rPr>
                <w:sz w:val="20"/>
                <w:szCs w:val="20"/>
              </w:rPr>
              <w:t>Laboratorio</w:t>
            </w:r>
          </w:p>
          <w:p w:rsidR="00F37231" w:rsidRPr="00D209C1" w:rsidRDefault="00F37231" w:rsidP="00965BBC">
            <w:pPr>
              <w:pStyle w:val="Default"/>
              <w:rPr>
                <w:sz w:val="20"/>
                <w:szCs w:val="20"/>
              </w:rPr>
            </w:pPr>
            <w:r w:rsidRPr="00D209C1">
              <w:rPr>
                <w:sz w:val="20"/>
                <w:szCs w:val="20"/>
              </w:rPr>
              <w:t>Libri</w:t>
            </w:r>
          </w:p>
          <w:p w:rsidR="00F37231" w:rsidRPr="00D209C1" w:rsidRDefault="00F37231" w:rsidP="00965BBC">
            <w:pPr>
              <w:pStyle w:val="Default"/>
              <w:rPr>
                <w:sz w:val="20"/>
                <w:szCs w:val="20"/>
              </w:rPr>
            </w:pPr>
            <w:r w:rsidRPr="00D209C1">
              <w:rPr>
                <w:sz w:val="20"/>
                <w:szCs w:val="20"/>
              </w:rPr>
              <w:t>Programma di videoscrittura</w:t>
            </w:r>
          </w:p>
        </w:tc>
        <w:tc>
          <w:tcPr>
            <w:tcW w:w="894" w:type="pct"/>
            <w:shd w:val="clear" w:color="auto" w:fill="auto"/>
          </w:tcPr>
          <w:p w:rsidR="00F37231" w:rsidRPr="00D209C1" w:rsidRDefault="00F37231" w:rsidP="00965BBC">
            <w:pPr>
              <w:pStyle w:val="Default"/>
              <w:rPr>
                <w:sz w:val="20"/>
                <w:szCs w:val="20"/>
              </w:rPr>
            </w:pPr>
            <w:r w:rsidRPr="00D209C1">
              <w:rPr>
                <w:sz w:val="20"/>
                <w:szCs w:val="20"/>
              </w:rPr>
              <w:t>Produzione testo in italiano e in lingua straniera (parti)</w:t>
            </w:r>
          </w:p>
          <w:p w:rsidR="00F37231" w:rsidRPr="00D209C1" w:rsidRDefault="00F37231" w:rsidP="00965BBC">
            <w:pPr>
              <w:rPr>
                <w:rFonts w:ascii="Calibri" w:hAnsi="Calibri" w:cs="Calibri"/>
                <w:sz w:val="20"/>
                <w:szCs w:val="20"/>
              </w:rPr>
            </w:pPr>
          </w:p>
        </w:tc>
        <w:tc>
          <w:tcPr>
            <w:tcW w:w="894" w:type="pct"/>
            <w:shd w:val="clear" w:color="auto" w:fill="auto"/>
          </w:tcPr>
          <w:p w:rsidR="00F37231" w:rsidRPr="00D209C1" w:rsidRDefault="00F37231" w:rsidP="00965BBC">
            <w:pPr>
              <w:pStyle w:val="Default"/>
              <w:jc w:val="center"/>
              <w:rPr>
                <w:sz w:val="20"/>
                <w:szCs w:val="20"/>
              </w:rPr>
            </w:pPr>
            <w:r>
              <w:rPr>
                <w:sz w:val="20"/>
                <w:szCs w:val="20"/>
              </w:rPr>
              <w:t>18</w:t>
            </w:r>
            <w:r w:rsidRPr="00D209C1">
              <w:rPr>
                <w:sz w:val="20"/>
                <w:szCs w:val="20"/>
              </w:rPr>
              <w:t xml:space="preserve"> ore</w:t>
            </w:r>
          </w:p>
          <w:p w:rsidR="00F37231" w:rsidRPr="00D209C1" w:rsidRDefault="00F37231" w:rsidP="00965BBC">
            <w:pPr>
              <w:rPr>
                <w:rFonts w:ascii="Calibri" w:hAnsi="Calibri" w:cs="Calibri"/>
                <w:sz w:val="20"/>
                <w:szCs w:val="20"/>
              </w:rPr>
            </w:pPr>
          </w:p>
        </w:tc>
        <w:tc>
          <w:tcPr>
            <w:tcW w:w="894" w:type="pct"/>
            <w:shd w:val="clear" w:color="auto" w:fill="auto"/>
          </w:tcPr>
          <w:p w:rsidR="00F37231" w:rsidRPr="00D209C1" w:rsidRDefault="00F37231" w:rsidP="00965BBC">
            <w:pPr>
              <w:pStyle w:val="Default"/>
              <w:rPr>
                <w:sz w:val="20"/>
                <w:szCs w:val="20"/>
              </w:rPr>
            </w:pPr>
            <w:r w:rsidRPr="00D209C1">
              <w:rPr>
                <w:sz w:val="20"/>
                <w:szCs w:val="20"/>
              </w:rPr>
              <w:t xml:space="preserve">Rispetto dei tempi, precisione e destrezza nell’utilizzo degli strumenti e delle tecnologie, capacità di lavorare in gruppo. </w:t>
            </w:r>
          </w:p>
        </w:tc>
      </w:tr>
      <w:tr w:rsidR="00F37231" w:rsidRPr="00D209C1" w:rsidTr="00965BBC">
        <w:trPr>
          <w:trHeight w:val="380"/>
        </w:trPr>
        <w:tc>
          <w:tcPr>
            <w:tcW w:w="530" w:type="pct"/>
            <w:shd w:val="clear" w:color="auto" w:fill="auto"/>
          </w:tcPr>
          <w:p w:rsidR="00F37231" w:rsidRPr="0040191A" w:rsidRDefault="00F37231" w:rsidP="00965BBC">
            <w:pPr>
              <w:jc w:val="center"/>
              <w:rPr>
                <w:rFonts w:ascii="Calibri" w:hAnsi="Calibri" w:cs="Calibri"/>
                <w:b/>
                <w:sz w:val="20"/>
                <w:szCs w:val="20"/>
              </w:rPr>
            </w:pPr>
            <w:r w:rsidRPr="0040191A">
              <w:rPr>
                <w:rFonts w:ascii="Calibri" w:hAnsi="Calibri" w:cs="Calibri"/>
                <w:b/>
                <w:sz w:val="20"/>
                <w:szCs w:val="20"/>
              </w:rPr>
              <w:t>4</w:t>
            </w:r>
          </w:p>
        </w:tc>
        <w:tc>
          <w:tcPr>
            <w:tcW w:w="894" w:type="pct"/>
            <w:shd w:val="clear" w:color="auto" w:fill="auto"/>
          </w:tcPr>
          <w:p w:rsidR="00F37231" w:rsidRPr="00D209C1" w:rsidRDefault="00F37231" w:rsidP="00965BBC">
            <w:pPr>
              <w:pStyle w:val="Default"/>
              <w:rPr>
                <w:sz w:val="20"/>
                <w:szCs w:val="20"/>
              </w:rPr>
            </w:pPr>
            <w:r w:rsidRPr="00D209C1">
              <w:rPr>
                <w:sz w:val="20"/>
                <w:szCs w:val="20"/>
              </w:rPr>
              <w:t xml:space="preserve">Docenti correzione e validazione del lavoro svolto e restituzione agli studenti </w:t>
            </w:r>
          </w:p>
          <w:p w:rsidR="00F37231" w:rsidRPr="00D209C1" w:rsidRDefault="00F37231" w:rsidP="00965BBC">
            <w:pPr>
              <w:rPr>
                <w:rFonts w:ascii="Calibri" w:hAnsi="Calibri" w:cs="Calibri"/>
                <w:sz w:val="20"/>
                <w:szCs w:val="20"/>
              </w:rPr>
            </w:pPr>
          </w:p>
        </w:tc>
        <w:tc>
          <w:tcPr>
            <w:tcW w:w="894" w:type="pct"/>
            <w:shd w:val="clear" w:color="auto" w:fill="auto"/>
          </w:tcPr>
          <w:p w:rsidR="00F37231" w:rsidRPr="00D209C1" w:rsidRDefault="00F37231" w:rsidP="00965BBC">
            <w:pPr>
              <w:pStyle w:val="Default"/>
              <w:rPr>
                <w:sz w:val="20"/>
                <w:szCs w:val="20"/>
              </w:rPr>
            </w:pPr>
            <w:r w:rsidRPr="00D209C1">
              <w:rPr>
                <w:sz w:val="20"/>
                <w:szCs w:val="20"/>
              </w:rPr>
              <w:t xml:space="preserve">Documento cartaceo. Attività in aula </w:t>
            </w:r>
          </w:p>
          <w:p w:rsidR="00F37231" w:rsidRPr="00D209C1" w:rsidRDefault="00F37231" w:rsidP="00965BBC">
            <w:pPr>
              <w:rPr>
                <w:rFonts w:ascii="Calibri" w:hAnsi="Calibri" w:cs="Calibri"/>
                <w:sz w:val="20"/>
                <w:szCs w:val="20"/>
              </w:rPr>
            </w:pPr>
          </w:p>
        </w:tc>
        <w:tc>
          <w:tcPr>
            <w:tcW w:w="894" w:type="pct"/>
            <w:shd w:val="clear" w:color="auto" w:fill="auto"/>
          </w:tcPr>
          <w:p w:rsidR="00F37231" w:rsidRPr="00D209C1" w:rsidRDefault="00F37231" w:rsidP="00965BBC">
            <w:pPr>
              <w:pStyle w:val="Default"/>
              <w:rPr>
                <w:sz w:val="20"/>
                <w:szCs w:val="20"/>
              </w:rPr>
            </w:pPr>
            <w:r w:rsidRPr="00D209C1">
              <w:rPr>
                <w:sz w:val="20"/>
                <w:szCs w:val="20"/>
              </w:rPr>
              <w:t xml:space="preserve">Risposta del docente. Individuazione delle non conformità e loro risoluzione. </w:t>
            </w:r>
          </w:p>
        </w:tc>
        <w:tc>
          <w:tcPr>
            <w:tcW w:w="894" w:type="pct"/>
            <w:shd w:val="clear" w:color="auto" w:fill="auto"/>
          </w:tcPr>
          <w:p w:rsidR="00F37231" w:rsidRPr="00D209C1" w:rsidRDefault="00F37231" w:rsidP="00965BBC">
            <w:pPr>
              <w:pStyle w:val="Default"/>
              <w:jc w:val="center"/>
              <w:rPr>
                <w:sz w:val="20"/>
                <w:szCs w:val="20"/>
              </w:rPr>
            </w:pPr>
            <w:r>
              <w:rPr>
                <w:sz w:val="20"/>
                <w:szCs w:val="20"/>
              </w:rPr>
              <w:t>6</w:t>
            </w:r>
            <w:r w:rsidRPr="00D209C1">
              <w:rPr>
                <w:sz w:val="20"/>
                <w:szCs w:val="20"/>
              </w:rPr>
              <w:t xml:space="preserve"> ore </w:t>
            </w:r>
          </w:p>
          <w:p w:rsidR="00F37231" w:rsidRPr="00D209C1" w:rsidRDefault="00F37231" w:rsidP="00965BBC">
            <w:pPr>
              <w:jc w:val="center"/>
              <w:rPr>
                <w:rFonts w:ascii="Calibri" w:hAnsi="Calibri" w:cs="Calibri"/>
                <w:sz w:val="20"/>
                <w:szCs w:val="20"/>
              </w:rPr>
            </w:pPr>
          </w:p>
        </w:tc>
        <w:tc>
          <w:tcPr>
            <w:tcW w:w="894" w:type="pct"/>
            <w:shd w:val="clear" w:color="auto" w:fill="auto"/>
          </w:tcPr>
          <w:p w:rsidR="00F37231" w:rsidRDefault="00F37231" w:rsidP="00965BBC">
            <w:pPr>
              <w:pStyle w:val="Default"/>
              <w:rPr>
                <w:sz w:val="20"/>
                <w:szCs w:val="20"/>
              </w:rPr>
            </w:pPr>
            <w:r w:rsidRPr="00D209C1">
              <w:rPr>
                <w:sz w:val="20"/>
                <w:szCs w:val="20"/>
              </w:rPr>
              <w:t xml:space="preserve">Uso del linguaggio tecnico, capacità di trasferire le conoscenze acquisite. </w:t>
            </w:r>
          </w:p>
          <w:p w:rsidR="00F37231" w:rsidRPr="003A73A8" w:rsidRDefault="00F37231" w:rsidP="00965BBC">
            <w:pPr>
              <w:pStyle w:val="Default"/>
              <w:rPr>
                <w:sz w:val="20"/>
                <w:szCs w:val="20"/>
              </w:rPr>
            </w:pPr>
            <w:r w:rsidRPr="003A73A8">
              <w:rPr>
                <w:sz w:val="20"/>
                <w:szCs w:val="20"/>
              </w:rPr>
              <w:t>Griglia di</w:t>
            </w:r>
            <w:r>
              <w:rPr>
                <w:sz w:val="20"/>
                <w:szCs w:val="20"/>
              </w:rPr>
              <w:t xml:space="preserve"> valutazione</w:t>
            </w:r>
          </w:p>
          <w:p w:rsidR="00F37231" w:rsidRPr="00D209C1" w:rsidRDefault="00F37231" w:rsidP="00965BBC">
            <w:pPr>
              <w:pStyle w:val="Default"/>
              <w:rPr>
                <w:sz w:val="20"/>
                <w:szCs w:val="20"/>
              </w:rPr>
            </w:pPr>
          </w:p>
        </w:tc>
      </w:tr>
    </w:tbl>
    <w:p w:rsidR="00F37231" w:rsidRDefault="00F37231" w:rsidP="00F37231"/>
    <w:p w:rsidR="00F37231" w:rsidRDefault="00F37231" w:rsidP="00F37231"/>
    <w:p w:rsidR="00F37231" w:rsidRDefault="00F37231" w:rsidP="00F37231"/>
    <w:p w:rsidR="00F37231" w:rsidRDefault="00F37231" w:rsidP="00F37231"/>
    <w:p w:rsidR="00F37231" w:rsidRPr="001A0BC0" w:rsidRDefault="00F37231" w:rsidP="00F37231">
      <w:pPr>
        <w:jc w:val="center"/>
        <w:rPr>
          <w:rFonts w:ascii="Calibri" w:hAnsi="Calibri" w:cs="Calibri"/>
          <w:b/>
          <w:sz w:val="18"/>
          <w:szCs w:val="18"/>
        </w:rPr>
      </w:pPr>
      <w:r w:rsidRPr="001A0BC0">
        <w:rPr>
          <w:rFonts w:ascii="Calibri" w:hAnsi="Calibri" w:cs="Calibri"/>
          <w:sz w:val="18"/>
          <w:szCs w:val="18"/>
        </w:rPr>
        <w:t xml:space="preserve">PIANO </w:t>
      </w:r>
      <w:proofErr w:type="spellStart"/>
      <w:r w:rsidRPr="001A0BC0">
        <w:rPr>
          <w:rFonts w:ascii="Calibri" w:hAnsi="Calibri" w:cs="Calibri"/>
          <w:sz w:val="18"/>
          <w:szCs w:val="18"/>
        </w:rPr>
        <w:t>DI</w:t>
      </w:r>
      <w:proofErr w:type="spellEnd"/>
      <w:r w:rsidRPr="001A0BC0">
        <w:rPr>
          <w:rFonts w:ascii="Calibri" w:hAnsi="Calibri" w:cs="Calibri"/>
          <w:sz w:val="18"/>
          <w:szCs w:val="18"/>
        </w:rPr>
        <w:t xml:space="preserve"> LAVORO UDA</w:t>
      </w:r>
    </w:p>
    <w:p w:rsidR="00F37231" w:rsidRPr="0040191A" w:rsidRDefault="00F37231" w:rsidP="00F37231">
      <w:pPr>
        <w:jc w:val="center"/>
        <w:rPr>
          <w:rFonts w:ascii="Calibri" w:hAnsi="Calibri" w:cs="Calibri"/>
          <w:b/>
          <w:sz w:val="20"/>
          <w:szCs w:val="20"/>
        </w:rPr>
      </w:pPr>
      <w:r w:rsidRPr="0040191A">
        <w:rPr>
          <w:rFonts w:ascii="Calibri" w:hAnsi="Calibri" w:cs="Calibri"/>
          <w:b/>
          <w:sz w:val="20"/>
          <w:szCs w:val="20"/>
        </w:rPr>
        <w:lastRenderedPageBreak/>
        <w:t xml:space="preserve">SPECIFICAZIONE DELLE FASI </w:t>
      </w:r>
    </w:p>
    <w:p w:rsidR="00F37231" w:rsidRPr="00A21710" w:rsidRDefault="00F37231" w:rsidP="00A21710">
      <w:pPr>
        <w:jc w:val="center"/>
        <w:rPr>
          <w:rFonts w:ascii="Calibri" w:hAnsi="Calibri" w:cs="Calibri"/>
          <w:b/>
          <w:sz w:val="20"/>
          <w:szCs w:val="20"/>
        </w:rPr>
      </w:pPr>
      <w:r w:rsidRPr="001A0BC0">
        <w:rPr>
          <w:rFonts w:ascii="Calibri" w:hAnsi="Calibri" w:cs="Calibri"/>
          <w:b/>
          <w:sz w:val="20"/>
          <w:szCs w:val="20"/>
        </w:rPr>
        <w:t xml:space="preserve">Interdisciplinarietà – </w:t>
      </w:r>
      <w:r>
        <w:rPr>
          <w:rFonts w:ascii="Calibri" w:hAnsi="Calibri" w:cs="Calibri"/>
          <w:b/>
          <w:sz w:val="20"/>
          <w:szCs w:val="20"/>
        </w:rPr>
        <w:t xml:space="preserve">UDA </w:t>
      </w:r>
      <w:r w:rsidRPr="001A0BC0">
        <w:rPr>
          <w:rFonts w:ascii="Calibri" w:hAnsi="Calibri" w:cs="Calibri"/>
          <w:b/>
          <w:sz w:val="20"/>
          <w:szCs w:val="20"/>
        </w:rPr>
        <w:t>Educazione civica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1022"/>
        <w:gridCol w:w="2167"/>
        <w:gridCol w:w="1383"/>
        <w:gridCol w:w="1735"/>
        <w:gridCol w:w="1134"/>
        <w:gridCol w:w="2337"/>
      </w:tblGrid>
      <w:tr w:rsidR="00F37231" w:rsidRPr="008E459B" w:rsidTr="00965BBC">
        <w:trPr>
          <w:trHeight w:val="380"/>
        </w:trPr>
        <w:tc>
          <w:tcPr>
            <w:tcW w:w="523" w:type="pct"/>
            <w:shd w:val="clear" w:color="auto" w:fill="FFFFFF"/>
          </w:tcPr>
          <w:p w:rsidR="00F37231" w:rsidRPr="008E459B" w:rsidRDefault="00F37231" w:rsidP="00965BBC">
            <w:pPr>
              <w:jc w:val="center"/>
              <w:rPr>
                <w:rFonts w:ascii="Arial Narrow" w:hAnsi="Arial Narrow" w:cs="Arial"/>
                <w:b/>
                <w:sz w:val="18"/>
                <w:szCs w:val="18"/>
              </w:rPr>
            </w:pPr>
            <w:r w:rsidRPr="008E459B">
              <w:rPr>
                <w:rFonts w:ascii="Arial Narrow" w:hAnsi="Arial Narrow" w:cs="Arial"/>
                <w:b/>
                <w:sz w:val="18"/>
                <w:szCs w:val="18"/>
              </w:rPr>
              <w:t>Fasi</w:t>
            </w:r>
          </w:p>
        </w:tc>
        <w:tc>
          <w:tcPr>
            <w:tcW w:w="1108" w:type="pct"/>
            <w:shd w:val="clear" w:color="auto" w:fill="FFFFFF"/>
          </w:tcPr>
          <w:p w:rsidR="00F37231" w:rsidRPr="0040191A" w:rsidRDefault="00F37231" w:rsidP="00965BBC">
            <w:pPr>
              <w:jc w:val="center"/>
              <w:rPr>
                <w:rFonts w:ascii="Arial Narrow" w:hAnsi="Arial Narrow" w:cs="Arial"/>
                <w:b/>
                <w:sz w:val="20"/>
                <w:szCs w:val="20"/>
              </w:rPr>
            </w:pPr>
            <w:r w:rsidRPr="0040191A">
              <w:rPr>
                <w:rFonts w:ascii="Arial Narrow" w:hAnsi="Arial Narrow" w:cs="Arial"/>
                <w:b/>
                <w:sz w:val="20"/>
                <w:szCs w:val="20"/>
              </w:rPr>
              <w:t xml:space="preserve">Attività </w:t>
            </w:r>
          </w:p>
        </w:tc>
        <w:tc>
          <w:tcPr>
            <w:tcW w:w="707" w:type="pct"/>
            <w:shd w:val="clear" w:color="auto" w:fill="FFFFFF"/>
          </w:tcPr>
          <w:p w:rsidR="00F37231" w:rsidRPr="0040191A" w:rsidRDefault="00F37231" w:rsidP="00965BBC">
            <w:pPr>
              <w:jc w:val="center"/>
              <w:rPr>
                <w:rFonts w:ascii="Arial Narrow" w:hAnsi="Arial Narrow" w:cs="Arial"/>
                <w:b/>
                <w:sz w:val="20"/>
                <w:szCs w:val="20"/>
              </w:rPr>
            </w:pPr>
            <w:r w:rsidRPr="0040191A">
              <w:rPr>
                <w:rFonts w:ascii="Arial Narrow" w:hAnsi="Arial Narrow" w:cs="Arial"/>
                <w:b/>
                <w:sz w:val="20"/>
                <w:szCs w:val="20"/>
              </w:rPr>
              <w:t xml:space="preserve">Strumenti </w:t>
            </w:r>
          </w:p>
        </w:tc>
        <w:tc>
          <w:tcPr>
            <w:tcW w:w="887" w:type="pct"/>
            <w:shd w:val="clear" w:color="auto" w:fill="FFFFFF"/>
          </w:tcPr>
          <w:p w:rsidR="00F37231" w:rsidRPr="0040191A" w:rsidRDefault="00F37231" w:rsidP="00965BBC">
            <w:pPr>
              <w:jc w:val="center"/>
              <w:rPr>
                <w:rFonts w:ascii="Arial Narrow" w:hAnsi="Arial Narrow" w:cs="Arial"/>
                <w:b/>
                <w:sz w:val="20"/>
                <w:szCs w:val="20"/>
              </w:rPr>
            </w:pPr>
            <w:r w:rsidRPr="0040191A">
              <w:rPr>
                <w:rFonts w:ascii="Arial Narrow" w:hAnsi="Arial Narrow" w:cs="Arial"/>
                <w:b/>
                <w:sz w:val="20"/>
                <w:szCs w:val="20"/>
              </w:rPr>
              <w:t xml:space="preserve">Esiti </w:t>
            </w:r>
          </w:p>
        </w:tc>
        <w:tc>
          <w:tcPr>
            <w:tcW w:w="580" w:type="pct"/>
            <w:shd w:val="clear" w:color="auto" w:fill="FFFFFF"/>
          </w:tcPr>
          <w:p w:rsidR="00F37231" w:rsidRPr="0040191A" w:rsidRDefault="00F37231" w:rsidP="00965BBC">
            <w:pPr>
              <w:jc w:val="center"/>
              <w:rPr>
                <w:rFonts w:ascii="Arial Narrow" w:hAnsi="Arial Narrow" w:cs="Arial"/>
                <w:b/>
                <w:sz w:val="20"/>
                <w:szCs w:val="20"/>
              </w:rPr>
            </w:pPr>
            <w:r w:rsidRPr="0040191A">
              <w:rPr>
                <w:rFonts w:ascii="Arial Narrow" w:hAnsi="Arial Narrow" w:cs="Arial"/>
                <w:b/>
                <w:sz w:val="20"/>
                <w:szCs w:val="20"/>
              </w:rPr>
              <w:t>Tempi</w:t>
            </w:r>
          </w:p>
        </w:tc>
        <w:tc>
          <w:tcPr>
            <w:tcW w:w="1195" w:type="pct"/>
            <w:shd w:val="clear" w:color="auto" w:fill="FFFFFF"/>
          </w:tcPr>
          <w:p w:rsidR="00F37231" w:rsidRPr="0040191A" w:rsidRDefault="00F37231" w:rsidP="00965BBC">
            <w:pPr>
              <w:jc w:val="center"/>
              <w:rPr>
                <w:rFonts w:ascii="Arial Narrow" w:hAnsi="Arial Narrow" w:cs="Arial"/>
                <w:b/>
                <w:sz w:val="20"/>
                <w:szCs w:val="20"/>
              </w:rPr>
            </w:pPr>
            <w:r w:rsidRPr="0040191A">
              <w:rPr>
                <w:rFonts w:ascii="Arial Narrow" w:hAnsi="Arial Narrow" w:cs="Arial"/>
                <w:b/>
                <w:sz w:val="20"/>
                <w:szCs w:val="20"/>
              </w:rPr>
              <w:t xml:space="preserve">Valutazione </w:t>
            </w:r>
          </w:p>
        </w:tc>
      </w:tr>
      <w:tr w:rsidR="00F37231" w:rsidRPr="00D67B5C" w:rsidTr="00965BBC">
        <w:trPr>
          <w:trHeight w:val="380"/>
        </w:trPr>
        <w:tc>
          <w:tcPr>
            <w:tcW w:w="523" w:type="pct"/>
            <w:shd w:val="clear" w:color="auto" w:fill="FFFFFF"/>
          </w:tcPr>
          <w:p w:rsidR="00F37231" w:rsidRDefault="00F37231" w:rsidP="00965BBC">
            <w:pPr>
              <w:jc w:val="center"/>
              <w:rPr>
                <w:rFonts w:ascii="Arial Narrow" w:hAnsi="Arial Narrow" w:cs="Arial"/>
                <w:b/>
                <w:sz w:val="18"/>
                <w:szCs w:val="18"/>
              </w:rPr>
            </w:pPr>
            <w:r w:rsidRPr="009C72D4">
              <w:rPr>
                <w:rFonts w:ascii="Arial Narrow" w:hAnsi="Arial Narrow" w:cs="Arial"/>
                <w:b/>
                <w:sz w:val="18"/>
                <w:szCs w:val="18"/>
              </w:rPr>
              <w:t>1</w:t>
            </w:r>
          </w:p>
          <w:p w:rsidR="00F37231" w:rsidRPr="009C72D4" w:rsidRDefault="00F37231" w:rsidP="00965BBC">
            <w:pPr>
              <w:jc w:val="center"/>
              <w:rPr>
                <w:rFonts w:ascii="Arial Narrow" w:hAnsi="Arial Narrow" w:cs="Arial"/>
                <w:b/>
                <w:sz w:val="18"/>
                <w:szCs w:val="18"/>
              </w:rPr>
            </w:pPr>
            <w:r>
              <w:rPr>
                <w:rFonts w:ascii="Arial Narrow" w:hAnsi="Arial Narrow" w:cs="Arial"/>
                <w:b/>
                <w:sz w:val="18"/>
                <w:szCs w:val="18"/>
              </w:rPr>
              <w:t>gennaio</w:t>
            </w:r>
          </w:p>
        </w:tc>
        <w:tc>
          <w:tcPr>
            <w:tcW w:w="1108" w:type="pct"/>
            <w:shd w:val="clear" w:color="auto" w:fill="FFFFFF"/>
          </w:tcPr>
          <w:p w:rsidR="00F37231" w:rsidRPr="0040191A" w:rsidRDefault="00F37231" w:rsidP="00965BBC">
            <w:pPr>
              <w:pStyle w:val="Default"/>
              <w:jc w:val="center"/>
              <w:rPr>
                <w:sz w:val="20"/>
                <w:szCs w:val="20"/>
              </w:rPr>
            </w:pPr>
            <w:r w:rsidRPr="0040191A">
              <w:rPr>
                <w:sz w:val="20"/>
                <w:szCs w:val="20"/>
              </w:rPr>
              <w:t>PRESENTAZIONE UDA</w:t>
            </w:r>
          </w:p>
          <w:p w:rsidR="00F37231" w:rsidRPr="0040191A" w:rsidRDefault="00F37231" w:rsidP="00965BBC">
            <w:pPr>
              <w:jc w:val="center"/>
              <w:rPr>
                <w:rFonts w:ascii="Calibri" w:hAnsi="Calibri" w:cs="Calibri"/>
                <w:sz w:val="20"/>
                <w:szCs w:val="20"/>
              </w:rPr>
            </w:pPr>
          </w:p>
        </w:tc>
        <w:tc>
          <w:tcPr>
            <w:tcW w:w="707" w:type="pct"/>
            <w:shd w:val="clear" w:color="auto" w:fill="FFFFFF"/>
          </w:tcPr>
          <w:p w:rsidR="00F37231" w:rsidRPr="0040191A" w:rsidRDefault="00F37231" w:rsidP="00965BBC">
            <w:pPr>
              <w:pStyle w:val="Default"/>
              <w:jc w:val="center"/>
              <w:rPr>
                <w:sz w:val="20"/>
                <w:szCs w:val="20"/>
              </w:rPr>
            </w:pPr>
            <w:r w:rsidRPr="0040191A">
              <w:rPr>
                <w:sz w:val="20"/>
                <w:szCs w:val="20"/>
              </w:rPr>
              <w:t>Spiegazione frontale</w:t>
            </w:r>
          </w:p>
          <w:p w:rsidR="00F37231" w:rsidRPr="0040191A" w:rsidRDefault="00F37231" w:rsidP="00965BBC">
            <w:pPr>
              <w:jc w:val="center"/>
              <w:rPr>
                <w:rFonts w:ascii="Calibri" w:hAnsi="Calibri" w:cs="Calibri"/>
                <w:sz w:val="20"/>
                <w:szCs w:val="20"/>
              </w:rPr>
            </w:pPr>
          </w:p>
        </w:tc>
        <w:tc>
          <w:tcPr>
            <w:tcW w:w="887" w:type="pct"/>
            <w:shd w:val="clear" w:color="auto" w:fill="FFFFFF"/>
          </w:tcPr>
          <w:p w:rsidR="00F37231" w:rsidRPr="0040191A" w:rsidRDefault="00F37231" w:rsidP="00965BBC">
            <w:pPr>
              <w:pStyle w:val="Default"/>
              <w:jc w:val="center"/>
              <w:rPr>
                <w:sz w:val="20"/>
                <w:szCs w:val="20"/>
              </w:rPr>
            </w:pPr>
            <w:r w:rsidRPr="0040191A">
              <w:rPr>
                <w:sz w:val="20"/>
                <w:szCs w:val="20"/>
              </w:rPr>
              <w:t>Comprensione compiti assegnati</w:t>
            </w:r>
          </w:p>
          <w:p w:rsidR="00F37231" w:rsidRPr="0040191A" w:rsidRDefault="00F37231" w:rsidP="00965BBC">
            <w:pPr>
              <w:jc w:val="center"/>
              <w:rPr>
                <w:rFonts w:ascii="Calibri" w:hAnsi="Calibri" w:cs="Calibri"/>
                <w:sz w:val="20"/>
                <w:szCs w:val="20"/>
              </w:rPr>
            </w:pPr>
          </w:p>
        </w:tc>
        <w:tc>
          <w:tcPr>
            <w:tcW w:w="580" w:type="pct"/>
            <w:shd w:val="clear" w:color="auto" w:fill="FFFFFF"/>
          </w:tcPr>
          <w:p w:rsidR="00F37231" w:rsidRPr="0040191A" w:rsidRDefault="00F37231" w:rsidP="00965BBC">
            <w:pPr>
              <w:pStyle w:val="Default"/>
              <w:jc w:val="center"/>
              <w:rPr>
                <w:sz w:val="20"/>
                <w:szCs w:val="20"/>
              </w:rPr>
            </w:pPr>
            <w:r w:rsidRPr="0040191A">
              <w:rPr>
                <w:sz w:val="20"/>
                <w:szCs w:val="20"/>
              </w:rPr>
              <w:t>3 ore</w:t>
            </w:r>
          </w:p>
          <w:p w:rsidR="00F37231" w:rsidRPr="0040191A" w:rsidRDefault="00F37231" w:rsidP="00965BBC">
            <w:pPr>
              <w:jc w:val="center"/>
              <w:rPr>
                <w:rFonts w:ascii="Calibri" w:hAnsi="Calibri" w:cs="Calibri"/>
                <w:sz w:val="20"/>
                <w:szCs w:val="20"/>
              </w:rPr>
            </w:pPr>
          </w:p>
        </w:tc>
        <w:tc>
          <w:tcPr>
            <w:tcW w:w="1195" w:type="pct"/>
            <w:shd w:val="clear" w:color="auto" w:fill="FFFFFF"/>
          </w:tcPr>
          <w:p w:rsidR="00F37231" w:rsidRPr="0040191A" w:rsidRDefault="00F37231" w:rsidP="00965BBC">
            <w:pPr>
              <w:jc w:val="center"/>
              <w:rPr>
                <w:rFonts w:ascii="Calibri" w:hAnsi="Calibri" w:cs="Calibri"/>
                <w:sz w:val="20"/>
                <w:szCs w:val="20"/>
              </w:rPr>
            </w:pPr>
            <w:r w:rsidRPr="0040191A">
              <w:rPr>
                <w:rFonts w:ascii="Calibri" w:hAnsi="Calibri" w:cs="Calibri"/>
                <w:sz w:val="20"/>
                <w:szCs w:val="20"/>
              </w:rPr>
              <w:t>Valutazione</w:t>
            </w:r>
          </w:p>
        </w:tc>
      </w:tr>
      <w:tr w:rsidR="00F37231" w:rsidRPr="009C72D4" w:rsidTr="00965BBC">
        <w:trPr>
          <w:trHeight w:val="380"/>
        </w:trPr>
        <w:tc>
          <w:tcPr>
            <w:tcW w:w="523" w:type="pct"/>
            <w:shd w:val="clear" w:color="auto" w:fill="FFFFFF"/>
          </w:tcPr>
          <w:p w:rsidR="00F37231" w:rsidRDefault="00F37231" w:rsidP="00965BBC">
            <w:pPr>
              <w:jc w:val="center"/>
              <w:rPr>
                <w:rFonts w:ascii="Arial Narrow" w:hAnsi="Arial Narrow" w:cs="Arial"/>
                <w:b/>
                <w:sz w:val="18"/>
                <w:szCs w:val="18"/>
              </w:rPr>
            </w:pPr>
            <w:r w:rsidRPr="009C72D4">
              <w:rPr>
                <w:rFonts w:ascii="Arial Narrow" w:hAnsi="Arial Narrow" w:cs="Arial"/>
                <w:b/>
                <w:sz w:val="18"/>
                <w:szCs w:val="18"/>
              </w:rPr>
              <w:t>2</w:t>
            </w:r>
          </w:p>
          <w:p w:rsidR="00F37231" w:rsidRPr="009C72D4" w:rsidRDefault="00F37231" w:rsidP="00965BBC">
            <w:pPr>
              <w:jc w:val="center"/>
              <w:rPr>
                <w:rFonts w:ascii="Arial Narrow" w:hAnsi="Arial Narrow" w:cs="Arial"/>
                <w:b/>
                <w:sz w:val="18"/>
                <w:szCs w:val="18"/>
              </w:rPr>
            </w:pPr>
            <w:r>
              <w:rPr>
                <w:rFonts w:ascii="Arial Narrow" w:hAnsi="Arial Narrow" w:cs="Arial"/>
                <w:b/>
                <w:sz w:val="18"/>
                <w:szCs w:val="18"/>
              </w:rPr>
              <w:t>gennaio</w:t>
            </w:r>
          </w:p>
        </w:tc>
        <w:tc>
          <w:tcPr>
            <w:tcW w:w="1108" w:type="pct"/>
            <w:shd w:val="clear" w:color="auto" w:fill="FFFFFF"/>
          </w:tcPr>
          <w:p w:rsidR="00F37231" w:rsidRPr="0040191A" w:rsidRDefault="00F37231" w:rsidP="00965BBC">
            <w:pPr>
              <w:pStyle w:val="Default"/>
              <w:rPr>
                <w:sz w:val="20"/>
                <w:szCs w:val="20"/>
              </w:rPr>
            </w:pPr>
            <w:r w:rsidRPr="0040191A">
              <w:rPr>
                <w:sz w:val="20"/>
                <w:szCs w:val="20"/>
              </w:rPr>
              <w:t>ORGANIZZAZIONE: divisione dei gruppi assegnazione dei compiti individuazione delle fonti  (testi espositivi o argomentativi)</w:t>
            </w:r>
          </w:p>
          <w:p w:rsidR="00F37231" w:rsidRPr="0040191A" w:rsidRDefault="00F37231" w:rsidP="00965BBC">
            <w:pPr>
              <w:pStyle w:val="Default"/>
              <w:rPr>
                <w:sz w:val="20"/>
                <w:szCs w:val="20"/>
              </w:rPr>
            </w:pPr>
            <w:r w:rsidRPr="0040191A">
              <w:rPr>
                <w:sz w:val="20"/>
                <w:szCs w:val="20"/>
              </w:rPr>
              <w:t xml:space="preserve">Analisi dati definizione dei tempi </w:t>
            </w:r>
          </w:p>
          <w:p w:rsidR="00F37231" w:rsidRPr="0040191A" w:rsidRDefault="00F37231" w:rsidP="00965BBC">
            <w:pPr>
              <w:pStyle w:val="Default"/>
              <w:rPr>
                <w:sz w:val="20"/>
                <w:szCs w:val="20"/>
              </w:rPr>
            </w:pPr>
          </w:p>
        </w:tc>
        <w:tc>
          <w:tcPr>
            <w:tcW w:w="707" w:type="pct"/>
            <w:shd w:val="clear" w:color="auto" w:fill="FFFFFF"/>
          </w:tcPr>
          <w:p w:rsidR="00F37231" w:rsidRPr="0040191A" w:rsidRDefault="00F37231" w:rsidP="00965BBC">
            <w:pPr>
              <w:pStyle w:val="Default"/>
              <w:rPr>
                <w:sz w:val="20"/>
                <w:szCs w:val="20"/>
              </w:rPr>
            </w:pPr>
            <w:r w:rsidRPr="0040191A">
              <w:rPr>
                <w:sz w:val="20"/>
                <w:szCs w:val="20"/>
              </w:rPr>
              <w:t xml:space="preserve">Internet </w:t>
            </w:r>
          </w:p>
          <w:p w:rsidR="00F37231" w:rsidRPr="0040191A" w:rsidRDefault="00F37231" w:rsidP="00965BBC">
            <w:pPr>
              <w:rPr>
                <w:rFonts w:ascii="Calibri" w:hAnsi="Calibri" w:cs="Calibri"/>
                <w:sz w:val="20"/>
                <w:szCs w:val="20"/>
              </w:rPr>
            </w:pPr>
          </w:p>
        </w:tc>
        <w:tc>
          <w:tcPr>
            <w:tcW w:w="887" w:type="pct"/>
            <w:shd w:val="clear" w:color="auto" w:fill="FFFFFF"/>
          </w:tcPr>
          <w:p w:rsidR="00F37231" w:rsidRPr="0040191A" w:rsidRDefault="00F37231" w:rsidP="00965BBC">
            <w:pPr>
              <w:pStyle w:val="Default"/>
              <w:rPr>
                <w:sz w:val="20"/>
                <w:szCs w:val="20"/>
              </w:rPr>
            </w:pPr>
            <w:r w:rsidRPr="0040191A">
              <w:rPr>
                <w:sz w:val="20"/>
                <w:szCs w:val="20"/>
              </w:rPr>
              <w:t xml:space="preserve">Formazione gruppi </w:t>
            </w:r>
          </w:p>
          <w:p w:rsidR="00F37231" w:rsidRPr="0040191A" w:rsidRDefault="00F37231" w:rsidP="00965BBC">
            <w:pPr>
              <w:pStyle w:val="Default"/>
              <w:rPr>
                <w:sz w:val="20"/>
                <w:szCs w:val="20"/>
              </w:rPr>
            </w:pPr>
            <w:r w:rsidRPr="0040191A">
              <w:rPr>
                <w:sz w:val="20"/>
                <w:szCs w:val="20"/>
              </w:rPr>
              <w:t xml:space="preserve">Analisi dati </w:t>
            </w:r>
          </w:p>
          <w:p w:rsidR="00F37231" w:rsidRPr="0040191A" w:rsidRDefault="00F37231" w:rsidP="00965BBC">
            <w:pPr>
              <w:rPr>
                <w:rFonts w:ascii="Calibri" w:hAnsi="Calibri" w:cs="Calibri"/>
                <w:sz w:val="20"/>
                <w:szCs w:val="20"/>
              </w:rPr>
            </w:pPr>
          </w:p>
        </w:tc>
        <w:tc>
          <w:tcPr>
            <w:tcW w:w="580" w:type="pct"/>
            <w:shd w:val="clear" w:color="auto" w:fill="FFFFFF"/>
          </w:tcPr>
          <w:p w:rsidR="00F37231" w:rsidRPr="0040191A" w:rsidRDefault="00F37231" w:rsidP="00965BBC">
            <w:pPr>
              <w:pStyle w:val="Default"/>
              <w:jc w:val="center"/>
              <w:rPr>
                <w:sz w:val="20"/>
                <w:szCs w:val="20"/>
              </w:rPr>
            </w:pPr>
            <w:r w:rsidRPr="0040191A">
              <w:rPr>
                <w:sz w:val="20"/>
                <w:szCs w:val="20"/>
              </w:rPr>
              <w:t>6 ore</w:t>
            </w:r>
          </w:p>
          <w:p w:rsidR="00F37231" w:rsidRPr="0040191A" w:rsidRDefault="00F37231" w:rsidP="00965BBC">
            <w:pPr>
              <w:jc w:val="center"/>
              <w:rPr>
                <w:rFonts w:ascii="Calibri" w:hAnsi="Calibri" w:cs="Calibri"/>
                <w:sz w:val="20"/>
                <w:szCs w:val="20"/>
              </w:rPr>
            </w:pPr>
          </w:p>
        </w:tc>
        <w:tc>
          <w:tcPr>
            <w:tcW w:w="1195" w:type="pct"/>
            <w:shd w:val="clear" w:color="auto" w:fill="FFFFFF"/>
          </w:tcPr>
          <w:p w:rsidR="00F37231" w:rsidRPr="0040191A" w:rsidRDefault="00F37231" w:rsidP="00965BBC">
            <w:pPr>
              <w:pStyle w:val="Default"/>
              <w:rPr>
                <w:sz w:val="20"/>
                <w:szCs w:val="20"/>
              </w:rPr>
            </w:pPr>
            <w:r w:rsidRPr="0040191A">
              <w:rPr>
                <w:sz w:val="20"/>
                <w:szCs w:val="20"/>
              </w:rPr>
              <w:t>Capacità di utilizzo delle risorse formative e informatiche a disposizione:</w:t>
            </w:r>
          </w:p>
          <w:p w:rsidR="00F37231" w:rsidRPr="0040191A" w:rsidRDefault="00F37231" w:rsidP="00965BBC">
            <w:pPr>
              <w:rPr>
                <w:rFonts w:ascii="Calibri" w:hAnsi="Calibri" w:cs="Calibri"/>
                <w:sz w:val="20"/>
                <w:szCs w:val="20"/>
              </w:rPr>
            </w:pPr>
            <w:r w:rsidRPr="0040191A">
              <w:rPr>
                <w:rFonts w:ascii="Calibri" w:hAnsi="Calibri" w:cs="Calibri"/>
                <w:sz w:val="20"/>
                <w:szCs w:val="20"/>
              </w:rPr>
              <w:t>valutazione</w:t>
            </w:r>
          </w:p>
        </w:tc>
      </w:tr>
      <w:tr w:rsidR="00F37231" w:rsidRPr="009C72D4" w:rsidTr="00965BBC">
        <w:trPr>
          <w:trHeight w:val="405"/>
        </w:trPr>
        <w:tc>
          <w:tcPr>
            <w:tcW w:w="523" w:type="pct"/>
            <w:shd w:val="clear" w:color="auto" w:fill="FFFFFF"/>
          </w:tcPr>
          <w:p w:rsidR="00F37231" w:rsidRDefault="00F37231" w:rsidP="00965BBC">
            <w:pPr>
              <w:jc w:val="center"/>
              <w:rPr>
                <w:rFonts w:ascii="Arial Narrow" w:hAnsi="Arial Narrow" w:cs="Arial"/>
                <w:b/>
                <w:sz w:val="18"/>
                <w:szCs w:val="18"/>
              </w:rPr>
            </w:pPr>
            <w:r w:rsidRPr="009C72D4">
              <w:rPr>
                <w:rFonts w:ascii="Arial Narrow" w:hAnsi="Arial Narrow" w:cs="Arial"/>
                <w:b/>
                <w:sz w:val="18"/>
                <w:szCs w:val="18"/>
              </w:rPr>
              <w:t>3</w:t>
            </w:r>
          </w:p>
          <w:p w:rsidR="00F37231" w:rsidRDefault="00F37231" w:rsidP="00965BBC">
            <w:pPr>
              <w:jc w:val="center"/>
              <w:rPr>
                <w:rFonts w:ascii="Arial Narrow" w:hAnsi="Arial Narrow" w:cs="Arial"/>
                <w:b/>
                <w:sz w:val="18"/>
                <w:szCs w:val="18"/>
              </w:rPr>
            </w:pPr>
            <w:r>
              <w:rPr>
                <w:rFonts w:ascii="Arial Narrow" w:hAnsi="Arial Narrow" w:cs="Arial"/>
                <w:b/>
                <w:sz w:val="18"/>
                <w:szCs w:val="18"/>
              </w:rPr>
              <w:t>febbraio</w:t>
            </w:r>
          </w:p>
          <w:p w:rsidR="00F37231" w:rsidRPr="009C72D4" w:rsidRDefault="00F37231" w:rsidP="00965BBC">
            <w:pPr>
              <w:rPr>
                <w:rFonts w:ascii="Arial Narrow" w:hAnsi="Arial Narrow" w:cs="Arial"/>
                <w:b/>
                <w:sz w:val="18"/>
                <w:szCs w:val="18"/>
              </w:rPr>
            </w:pPr>
          </w:p>
        </w:tc>
        <w:tc>
          <w:tcPr>
            <w:tcW w:w="1108" w:type="pct"/>
            <w:shd w:val="clear" w:color="auto" w:fill="FFFFFF"/>
          </w:tcPr>
          <w:p w:rsidR="00F37231" w:rsidRPr="0040191A" w:rsidRDefault="00F37231" w:rsidP="00965BBC">
            <w:pPr>
              <w:pStyle w:val="Default"/>
              <w:rPr>
                <w:sz w:val="20"/>
                <w:szCs w:val="20"/>
              </w:rPr>
            </w:pPr>
            <w:r w:rsidRPr="0040191A">
              <w:rPr>
                <w:sz w:val="20"/>
                <w:szCs w:val="20"/>
              </w:rPr>
              <w:t xml:space="preserve">REALIZZAZIONE intervento  Raccolta, analisi e selezione dati </w:t>
            </w:r>
          </w:p>
          <w:p w:rsidR="00F37231" w:rsidRPr="0040191A" w:rsidRDefault="00F37231" w:rsidP="00965BBC">
            <w:pPr>
              <w:pStyle w:val="Default"/>
              <w:rPr>
                <w:sz w:val="20"/>
                <w:szCs w:val="20"/>
              </w:rPr>
            </w:pPr>
            <w:r w:rsidRPr="0040191A">
              <w:rPr>
                <w:sz w:val="20"/>
                <w:szCs w:val="20"/>
              </w:rPr>
              <w:t>Costruzione mappa o prodotto multimediale</w:t>
            </w:r>
          </w:p>
          <w:p w:rsidR="00F37231" w:rsidRPr="0040191A" w:rsidRDefault="00F37231" w:rsidP="00965BBC">
            <w:pPr>
              <w:pStyle w:val="Default"/>
              <w:rPr>
                <w:sz w:val="20"/>
                <w:szCs w:val="20"/>
              </w:rPr>
            </w:pPr>
          </w:p>
        </w:tc>
        <w:tc>
          <w:tcPr>
            <w:tcW w:w="707" w:type="pct"/>
            <w:shd w:val="clear" w:color="auto" w:fill="FFFFFF"/>
          </w:tcPr>
          <w:p w:rsidR="00F37231" w:rsidRPr="0040191A" w:rsidRDefault="00F37231" w:rsidP="00965BBC">
            <w:pPr>
              <w:pStyle w:val="Default"/>
              <w:rPr>
                <w:sz w:val="20"/>
                <w:szCs w:val="20"/>
              </w:rPr>
            </w:pPr>
            <w:r w:rsidRPr="0040191A">
              <w:rPr>
                <w:sz w:val="20"/>
                <w:szCs w:val="20"/>
              </w:rPr>
              <w:t xml:space="preserve">Internet </w:t>
            </w:r>
          </w:p>
          <w:p w:rsidR="00F37231" w:rsidRPr="0040191A" w:rsidRDefault="00F37231" w:rsidP="00965BBC">
            <w:pPr>
              <w:rPr>
                <w:rFonts w:ascii="Calibri" w:hAnsi="Calibri" w:cs="Calibri"/>
                <w:sz w:val="20"/>
                <w:szCs w:val="20"/>
              </w:rPr>
            </w:pPr>
          </w:p>
        </w:tc>
        <w:tc>
          <w:tcPr>
            <w:tcW w:w="887" w:type="pct"/>
            <w:shd w:val="clear" w:color="auto" w:fill="FFFFFF"/>
          </w:tcPr>
          <w:p w:rsidR="00F37231" w:rsidRPr="0040191A" w:rsidRDefault="00F37231" w:rsidP="00965BBC">
            <w:pPr>
              <w:pStyle w:val="Default"/>
              <w:rPr>
                <w:sz w:val="20"/>
                <w:szCs w:val="20"/>
              </w:rPr>
            </w:pPr>
            <w:r w:rsidRPr="0040191A">
              <w:rPr>
                <w:sz w:val="20"/>
                <w:szCs w:val="20"/>
              </w:rPr>
              <w:t xml:space="preserve">Analisi dati </w:t>
            </w:r>
          </w:p>
          <w:p w:rsidR="00F37231" w:rsidRPr="0040191A" w:rsidRDefault="00F37231" w:rsidP="00965BBC">
            <w:pPr>
              <w:pStyle w:val="Default"/>
              <w:rPr>
                <w:sz w:val="20"/>
                <w:szCs w:val="20"/>
              </w:rPr>
            </w:pPr>
            <w:r w:rsidRPr="0040191A">
              <w:rPr>
                <w:sz w:val="20"/>
                <w:szCs w:val="20"/>
              </w:rPr>
              <w:t>Rielaborazione dati</w:t>
            </w:r>
          </w:p>
          <w:p w:rsidR="00F37231" w:rsidRPr="0040191A" w:rsidRDefault="00F37231" w:rsidP="00965BBC">
            <w:pPr>
              <w:pStyle w:val="Default"/>
              <w:rPr>
                <w:sz w:val="20"/>
                <w:szCs w:val="20"/>
              </w:rPr>
            </w:pPr>
          </w:p>
        </w:tc>
        <w:tc>
          <w:tcPr>
            <w:tcW w:w="580" w:type="pct"/>
            <w:shd w:val="clear" w:color="auto" w:fill="FFFFFF"/>
          </w:tcPr>
          <w:p w:rsidR="00F37231" w:rsidRPr="0040191A" w:rsidRDefault="00F37231" w:rsidP="00965BBC">
            <w:pPr>
              <w:pStyle w:val="Default"/>
              <w:jc w:val="center"/>
              <w:rPr>
                <w:sz w:val="20"/>
                <w:szCs w:val="20"/>
              </w:rPr>
            </w:pPr>
            <w:r w:rsidRPr="0040191A">
              <w:rPr>
                <w:sz w:val="20"/>
                <w:szCs w:val="20"/>
              </w:rPr>
              <w:t>9 ore</w:t>
            </w:r>
          </w:p>
          <w:p w:rsidR="00F37231" w:rsidRPr="0040191A" w:rsidRDefault="00F37231" w:rsidP="00965BBC">
            <w:pPr>
              <w:jc w:val="center"/>
              <w:rPr>
                <w:rFonts w:ascii="Calibri" w:hAnsi="Calibri" w:cs="Calibri"/>
                <w:sz w:val="20"/>
                <w:szCs w:val="20"/>
              </w:rPr>
            </w:pPr>
          </w:p>
        </w:tc>
        <w:tc>
          <w:tcPr>
            <w:tcW w:w="1195" w:type="pct"/>
            <w:shd w:val="clear" w:color="auto" w:fill="FFFFFF"/>
          </w:tcPr>
          <w:p w:rsidR="00F37231" w:rsidRPr="0040191A" w:rsidRDefault="00F37231" w:rsidP="00965BBC">
            <w:pPr>
              <w:pStyle w:val="Default"/>
              <w:rPr>
                <w:sz w:val="20"/>
                <w:szCs w:val="20"/>
              </w:rPr>
            </w:pPr>
            <w:r w:rsidRPr="0040191A">
              <w:rPr>
                <w:sz w:val="20"/>
                <w:szCs w:val="20"/>
              </w:rPr>
              <w:t xml:space="preserve">Valutazione del processo (puntualità, collaborazione, soluzione di problemi, ecc.) </w:t>
            </w:r>
          </w:p>
          <w:p w:rsidR="00F37231" w:rsidRPr="0040191A" w:rsidRDefault="00F37231" w:rsidP="00965BBC">
            <w:pPr>
              <w:rPr>
                <w:rFonts w:ascii="Calibri" w:hAnsi="Calibri" w:cs="Calibri"/>
                <w:sz w:val="20"/>
                <w:szCs w:val="20"/>
              </w:rPr>
            </w:pPr>
          </w:p>
        </w:tc>
      </w:tr>
      <w:tr w:rsidR="00F37231" w:rsidRPr="009C72D4" w:rsidTr="00965BBC">
        <w:trPr>
          <w:trHeight w:val="405"/>
        </w:trPr>
        <w:tc>
          <w:tcPr>
            <w:tcW w:w="523" w:type="pct"/>
            <w:shd w:val="clear" w:color="auto" w:fill="FFFFFF"/>
          </w:tcPr>
          <w:p w:rsidR="00F37231" w:rsidRDefault="00F37231" w:rsidP="00965BBC">
            <w:pPr>
              <w:jc w:val="center"/>
              <w:rPr>
                <w:rFonts w:ascii="Arial Narrow" w:hAnsi="Arial Narrow" w:cs="Arial"/>
                <w:b/>
                <w:sz w:val="18"/>
                <w:szCs w:val="18"/>
              </w:rPr>
            </w:pPr>
            <w:r>
              <w:rPr>
                <w:rFonts w:ascii="Arial Narrow" w:hAnsi="Arial Narrow" w:cs="Arial"/>
                <w:b/>
                <w:sz w:val="18"/>
                <w:szCs w:val="18"/>
              </w:rPr>
              <w:t>3</w:t>
            </w:r>
          </w:p>
          <w:p w:rsidR="00F37231" w:rsidRDefault="00F37231" w:rsidP="00965BBC">
            <w:pPr>
              <w:jc w:val="center"/>
              <w:rPr>
                <w:rFonts w:ascii="Arial Narrow" w:hAnsi="Arial Narrow" w:cs="Arial"/>
                <w:b/>
                <w:sz w:val="18"/>
                <w:szCs w:val="18"/>
              </w:rPr>
            </w:pPr>
            <w:r>
              <w:rPr>
                <w:rFonts w:ascii="Arial Narrow" w:hAnsi="Arial Narrow" w:cs="Arial"/>
                <w:b/>
                <w:sz w:val="18"/>
                <w:szCs w:val="18"/>
              </w:rPr>
              <w:t>febbraio scienze</w:t>
            </w:r>
          </w:p>
          <w:p w:rsidR="00F37231" w:rsidRPr="009C72D4" w:rsidRDefault="00F37231" w:rsidP="00965BBC">
            <w:pPr>
              <w:rPr>
                <w:rFonts w:ascii="Arial Narrow" w:hAnsi="Arial Narrow" w:cs="Arial"/>
                <w:b/>
                <w:sz w:val="18"/>
                <w:szCs w:val="18"/>
              </w:rPr>
            </w:pPr>
          </w:p>
        </w:tc>
        <w:tc>
          <w:tcPr>
            <w:tcW w:w="1108" w:type="pct"/>
            <w:shd w:val="clear" w:color="auto" w:fill="FFFFFF"/>
          </w:tcPr>
          <w:p w:rsidR="00F37231" w:rsidRPr="0040191A" w:rsidRDefault="00F37231" w:rsidP="00965BBC">
            <w:pPr>
              <w:pStyle w:val="Default"/>
              <w:rPr>
                <w:sz w:val="20"/>
                <w:szCs w:val="20"/>
              </w:rPr>
            </w:pPr>
            <w:r w:rsidRPr="0040191A">
              <w:rPr>
                <w:sz w:val="20"/>
                <w:szCs w:val="20"/>
              </w:rPr>
              <w:t xml:space="preserve">REALIZZAZIONE intervento  Raccolta, analisi e selezione dati </w:t>
            </w:r>
          </w:p>
          <w:p w:rsidR="00F37231" w:rsidRPr="0040191A" w:rsidRDefault="00F37231" w:rsidP="00965BBC">
            <w:pPr>
              <w:pStyle w:val="Default"/>
              <w:rPr>
                <w:sz w:val="20"/>
                <w:szCs w:val="20"/>
              </w:rPr>
            </w:pPr>
            <w:r w:rsidRPr="0040191A">
              <w:rPr>
                <w:sz w:val="20"/>
                <w:szCs w:val="20"/>
              </w:rPr>
              <w:t>Costruzione mappa o prodotto multimediale</w:t>
            </w:r>
          </w:p>
          <w:p w:rsidR="00F37231" w:rsidRPr="0040191A" w:rsidRDefault="00F37231" w:rsidP="00965BBC">
            <w:pPr>
              <w:pStyle w:val="Default"/>
              <w:rPr>
                <w:sz w:val="20"/>
                <w:szCs w:val="20"/>
              </w:rPr>
            </w:pPr>
          </w:p>
        </w:tc>
        <w:tc>
          <w:tcPr>
            <w:tcW w:w="707" w:type="pct"/>
            <w:shd w:val="clear" w:color="auto" w:fill="FFFFFF"/>
          </w:tcPr>
          <w:p w:rsidR="00F37231" w:rsidRPr="0040191A" w:rsidRDefault="00F37231" w:rsidP="00965BBC">
            <w:pPr>
              <w:pStyle w:val="Default"/>
              <w:rPr>
                <w:sz w:val="20"/>
                <w:szCs w:val="20"/>
              </w:rPr>
            </w:pPr>
          </w:p>
        </w:tc>
        <w:tc>
          <w:tcPr>
            <w:tcW w:w="887" w:type="pct"/>
            <w:shd w:val="clear" w:color="auto" w:fill="FFFFFF"/>
          </w:tcPr>
          <w:p w:rsidR="00F37231" w:rsidRPr="0040191A" w:rsidRDefault="00F37231" w:rsidP="00965BBC">
            <w:pPr>
              <w:pStyle w:val="Default"/>
              <w:rPr>
                <w:sz w:val="20"/>
                <w:szCs w:val="20"/>
              </w:rPr>
            </w:pPr>
            <w:r w:rsidRPr="0040191A">
              <w:rPr>
                <w:sz w:val="20"/>
                <w:szCs w:val="20"/>
              </w:rPr>
              <w:t xml:space="preserve">Analisi dati </w:t>
            </w:r>
          </w:p>
          <w:p w:rsidR="00F37231" w:rsidRPr="0040191A" w:rsidRDefault="00F37231" w:rsidP="00965BBC">
            <w:pPr>
              <w:pStyle w:val="Default"/>
              <w:rPr>
                <w:sz w:val="20"/>
                <w:szCs w:val="20"/>
              </w:rPr>
            </w:pPr>
            <w:r w:rsidRPr="0040191A">
              <w:rPr>
                <w:sz w:val="20"/>
                <w:szCs w:val="20"/>
              </w:rPr>
              <w:t>Rielaborazione dati</w:t>
            </w:r>
          </w:p>
          <w:p w:rsidR="00F37231" w:rsidRPr="0040191A" w:rsidRDefault="00F37231" w:rsidP="00965BBC">
            <w:pPr>
              <w:pStyle w:val="Default"/>
              <w:rPr>
                <w:sz w:val="20"/>
                <w:szCs w:val="20"/>
              </w:rPr>
            </w:pPr>
          </w:p>
        </w:tc>
        <w:tc>
          <w:tcPr>
            <w:tcW w:w="580" w:type="pct"/>
            <w:shd w:val="clear" w:color="auto" w:fill="FFFFFF"/>
          </w:tcPr>
          <w:p w:rsidR="00F37231" w:rsidRPr="0040191A" w:rsidRDefault="00F37231" w:rsidP="00965BBC">
            <w:pPr>
              <w:pStyle w:val="Default"/>
              <w:jc w:val="center"/>
              <w:rPr>
                <w:sz w:val="20"/>
                <w:szCs w:val="20"/>
              </w:rPr>
            </w:pPr>
            <w:r w:rsidRPr="0040191A">
              <w:rPr>
                <w:sz w:val="20"/>
                <w:szCs w:val="20"/>
              </w:rPr>
              <w:t>9 ore</w:t>
            </w:r>
          </w:p>
        </w:tc>
        <w:tc>
          <w:tcPr>
            <w:tcW w:w="1195" w:type="pct"/>
            <w:shd w:val="clear" w:color="auto" w:fill="FFFFFF"/>
          </w:tcPr>
          <w:p w:rsidR="00F37231" w:rsidRPr="0040191A" w:rsidRDefault="00F37231" w:rsidP="00965BBC">
            <w:pPr>
              <w:pStyle w:val="Default"/>
              <w:rPr>
                <w:sz w:val="20"/>
                <w:szCs w:val="20"/>
              </w:rPr>
            </w:pPr>
            <w:r w:rsidRPr="0040191A">
              <w:rPr>
                <w:sz w:val="20"/>
                <w:szCs w:val="20"/>
              </w:rPr>
              <w:t xml:space="preserve">Valutazione del processo (puntualità, collaborazione, soluzione di problemi, ecc.) </w:t>
            </w:r>
          </w:p>
          <w:p w:rsidR="00F37231" w:rsidRPr="0040191A" w:rsidRDefault="00F37231" w:rsidP="00965BBC">
            <w:pPr>
              <w:pStyle w:val="Default"/>
              <w:rPr>
                <w:sz w:val="20"/>
                <w:szCs w:val="20"/>
              </w:rPr>
            </w:pPr>
          </w:p>
        </w:tc>
      </w:tr>
      <w:tr w:rsidR="00F37231" w:rsidRPr="009C72D4" w:rsidTr="00965BBC">
        <w:trPr>
          <w:trHeight w:val="380"/>
        </w:trPr>
        <w:tc>
          <w:tcPr>
            <w:tcW w:w="523" w:type="pct"/>
            <w:shd w:val="clear" w:color="auto" w:fill="FFFFFF"/>
          </w:tcPr>
          <w:p w:rsidR="00F37231" w:rsidRDefault="00F37231" w:rsidP="00965BBC">
            <w:pPr>
              <w:jc w:val="center"/>
              <w:rPr>
                <w:rFonts w:ascii="Arial Narrow" w:hAnsi="Arial Narrow" w:cs="Arial"/>
                <w:b/>
                <w:sz w:val="18"/>
                <w:szCs w:val="18"/>
              </w:rPr>
            </w:pPr>
            <w:r>
              <w:rPr>
                <w:rFonts w:ascii="Arial Narrow" w:hAnsi="Arial Narrow" w:cs="Arial"/>
                <w:b/>
                <w:sz w:val="18"/>
                <w:szCs w:val="18"/>
              </w:rPr>
              <w:t>4</w:t>
            </w:r>
          </w:p>
          <w:p w:rsidR="00F37231" w:rsidRDefault="00F37231" w:rsidP="00965BBC">
            <w:pPr>
              <w:jc w:val="center"/>
              <w:rPr>
                <w:rFonts w:ascii="Arial Narrow" w:hAnsi="Arial Narrow" w:cs="Arial"/>
                <w:b/>
                <w:sz w:val="18"/>
                <w:szCs w:val="18"/>
              </w:rPr>
            </w:pPr>
            <w:r>
              <w:rPr>
                <w:rFonts w:ascii="Arial Narrow" w:hAnsi="Arial Narrow" w:cs="Arial"/>
                <w:b/>
                <w:sz w:val="18"/>
                <w:szCs w:val="18"/>
              </w:rPr>
              <w:t>marzo</w:t>
            </w:r>
          </w:p>
        </w:tc>
        <w:tc>
          <w:tcPr>
            <w:tcW w:w="1108" w:type="pct"/>
            <w:shd w:val="clear" w:color="auto" w:fill="FFFFFF"/>
          </w:tcPr>
          <w:p w:rsidR="00F37231" w:rsidRPr="0040191A" w:rsidRDefault="00F37231" w:rsidP="00965BBC">
            <w:pPr>
              <w:pStyle w:val="Default"/>
              <w:rPr>
                <w:sz w:val="20"/>
                <w:szCs w:val="20"/>
              </w:rPr>
            </w:pPr>
            <w:r w:rsidRPr="0040191A">
              <w:rPr>
                <w:sz w:val="20"/>
                <w:szCs w:val="20"/>
              </w:rPr>
              <w:t xml:space="preserve">VERIFICA Validazione da parte dei referenti </w:t>
            </w:r>
          </w:p>
        </w:tc>
        <w:tc>
          <w:tcPr>
            <w:tcW w:w="707" w:type="pct"/>
            <w:shd w:val="clear" w:color="auto" w:fill="FFFFFF"/>
          </w:tcPr>
          <w:p w:rsidR="00F37231" w:rsidRPr="0040191A" w:rsidRDefault="00F37231" w:rsidP="00965BBC">
            <w:pPr>
              <w:rPr>
                <w:rFonts w:ascii="Calibri" w:hAnsi="Calibri" w:cs="Calibri"/>
                <w:sz w:val="20"/>
                <w:szCs w:val="20"/>
              </w:rPr>
            </w:pPr>
          </w:p>
        </w:tc>
        <w:tc>
          <w:tcPr>
            <w:tcW w:w="887" w:type="pct"/>
            <w:shd w:val="clear" w:color="auto" w:fill="FFFFFF"/>
          </w:tcPr>
          <w:p w:rsidR="00F37231" w:rsidRPr="0040191A" w:rsidRDefault="00F37231" w:rsidP="00965BBC">
            <w:pPr>
              <w:rPr>
                <w:rFonts w:ascii="Calibri" w:hAnsi="Calibri" w:cs="Calibri"/>
                <w:sz w:val="20"/>
                <w:szCs w:val="20"/>
              </w:rPr>
            </w:pPr>
          </w:p>
        </w:tc>
        <w:tc>
          <w:tcPr>
            <w:tcW w:w="580" w:type="pct"/>
            <w:shd w:val="clear" w:color="auto" w:fill="FFFFFF"/>
          </w:tcPr>
          <w:p w:rsidR="00F37231" w:rsidRPr="0040191A" w:rsidRDefault="00F37231" w:rsidP="00965BBC">
            <w:pPr>
              <w:pStyle w:val="Default"/>
              <w:jc w:val="center"/>
              <w:rPr>
                <w:sz w:val="20"/>
                <w:szCs w:val="20"/>
              </w:rPr>
            </w:pPr>
            <w:r w:rsidRPr="0040191A">
              <w:rPr>
                <w:sz w:val="20"/>
                <w:szCs w:val="20"/>
              </w:rPr>
              <w:t>3 ore</w:t>
            </w:r>
          </w:p>
          <w:p w:rsidR="00F37231" w:rsidRPr="0040191A" w:rsidRDefault="00F37231" w:rsidP="00965BBC">
            <w:pPr>
              <w:pStyle w:val="Default"/>
              <w:jc w:val="center"/>
              <w:rPr>
                <w:sz w:val="20"/>
                <w:szCs w:val="20"/>
              </w:rPr>
            </w:pPr>
          </w:p>
        </w:tc>
        <w:tc>
          <w:tcPr>
            <w:tcW w:w="1195" w:type="pct"/>
            <w:shd w:val="clear" w:color="auto" w:fill="FFFFFF"/>
          </w:tcPr>
          <w:p w:rsidR="00F37231" w:rsidRPr="0040191A" w:rsidRDefault="00F37231" w:rsidP="00965BBC">
            <w:pPr>
              <w:pStyle w:val="Default"/>
              <w:rPr>
                <w:sz w:val="20"/>
                <w:szCs w:val="20"/>
              </w:rPr>
            </w:pPr>
            <w:r w:rsidRPr="0040191A">
              <w:rPr>
                <w:sz w:val="20"/>
                <w:szCs w:val="20"/>
              </w:rPr>
              <w:t xml:space="preserve">Valutazione di processo e di prodotto </w:t>
            </w:r>
          </w:p>
          <w:p w:rsidR="00F37231" w:rsidRPr="0040191A" w:rsidRDefault="00F37231" w:rsidP="00965BBC">
            <w:pPr>
              <w:pStyle w:val="Default"/>
              <w:rPr>
                <w:sz w:val="20"/>
                <w:szCs w:val="20"/>
              </w:rPr>
            </w:pPr>
          </w:p>
        </w:tc>
      </w:tr>
      <w:tr w:rsidR="00F37231" w:rsidRPr="009C72D4" w:rsidTr="00965BBC">
        <w:trPr>
          <w:trHeight w:val="405"/>
        </w:trPr>
        <w:tc>
          <w:tcPr>
            <w:tcW w:w="523" w:type="pct"/>
            <w:shd w:val="clear" w:color="auto" w:fill="FFFFFF"/>
          </w:tcPr>
          <w:p w:rsidR="00F37231" w:rsidRDefault="00F37231" w:rsidP="00965BBC">
            <w:pPr>
              <w:jc w:val="center"/>
              <w:rPr>
                <w:rFonts w:ascii="Arial Narrow" w:hAnsi="Arial Narrow" w:cs="Arial"/>
                <w:b/>
                <w:sz w:val="18"/>
                <w:szCs w:val="18"/>
              </w:rPr>
            </w:pPr>
            <w:r w:rsidRPr="009C72D4">
              <w:rPr>
                <w:rFonts w:ascii="Arial Narrow" w:hAnsi="Arial Narrow" w:cs="Arial"/>
                <w:b/>
                <w:sz w:val="18"/>
                <w:szCs w:val="18"/>
              </w:rPr>
              <w:t>5</w:t>
            </w:r>
          </w:p>
          <w:p w:rsidR="00F37231" w:rsidRPr="009C72D4" w:rsidRDefault="00F37231" w:rsidP="00965BBC">
            <w:pPr>
              <w:jc w:val="center"/>
              <w:rPr>
                <w:rFonts w:ascii="Arial Narrow" w:hAnsi="Arial Narrow" w:cs="Arial"/>
                <w:b/>
                <w:sz w:val="18"/>
                <w:szCs w:val="18"/>
              </w:rPr>
            </w:pPr>
            <w:r>
              <w:rPr>
                <w:rFonts w:ascii="Arial Narrow" w:hAnsi="Arial Narrow" w:cs="Arial"/>
                <w:b/>
                <w:sz w:val="18"/>
                <w:szCs w:val="18"/>
              </w:rPr>
              <w:t>marzo</w:t>
            </w:r>
          </w:p>
        </w:tc>
        <w:tc>
          <w:tcPr>
            <w:tcW w:w="1108" w:type="pct"/>
            <w:shd w:val="clear" w:color="auto" w:fill="FFFFFF"/>
          </w:tcPr>
          <w:p w:rsidR="00F37231" w:rsidRPr="0040191A" w:rsidRDefault="00F37231" w:rsidP="00965BBC">
            <w:pPr>
              <w:pStyle w:val="Default"/>
              <w:rPr>
                <w:sz w:val="20"/>
                <w:szCs w:val="20"/>
              </w:rPr>
            </w:pPr>
            <w:r w:rsidRPr="0040191A">
              <w:rPr>
                <w:sz w:val="20"/>
                <w:szCs w:val="20"/>
              </w:rPr>
              <w:t xml:space="preserve">VALUTAZIONE Docenti interni </w:t>
            </w:r>
          </w:p>
          <w:p w:rsidR="00F37231" w:rsidRPr="0040191A" w:rsidRDefault="00F37231" w:rsidP="00965BBC">
            <w:pPr>
              <w:rPr>
                <w:rFonts w:ascii="Calibri" w:hAnsi="Calibri" w:cs="Calibri"/>
                <w:sz w:val="20"/>
                <w:szCs w:val="20"/>
              </w:rPr>
            </w:pPr>
          </w:p>
        </w:tc>
        <w:tc>
          <w:tcPr>
            <w:tcW w:w="707" w:type="pct"/>
            <w:shd w:val="clear" w:color="auto" w:fill="FFFFFF"/>
          </w:tcPr>
          <w:p w:rsidR="00F37231" w:rsidRPr="0040191A" w:rsidRDefault="00F37231" w:rsidP="00965BBC">
            <w:pPr>
              <w:rPr>
                <w:rFonts w:ascii="Calibri" w:hAnsi="Calibri" w:cs="Calibri"/>
                <w:sz w:val="20"/>
                <w:szCs w:val="20"/>
              </w:rPr>
            </w:pPr>
          </w:p>
        </w:tc>
        <w:tc>
          <w:tcPr>
            <w:tcW w:w="887" w:type="pct"/>
            <w:shd w:val="clear" w:color="auto" w:fill="FFFFFF"/>
          </w:tcPr>
          <w:p w:rsidR="00F37231" w:rsidRPr="0040191A" w:rsidRDefault="00F37231" w:rsidP="00965BBC">
            <w:pPr>
              <w:pStyle w:val="Default"/>
              <w:rPr>
                <w:sz w:val="20"/>
                <w:szCs w:val="20"/>
              </w:rPr>
            </w:pPr>
            <w:r w:rsidRPr="0040191A">
              <w:rPr>
                <w:sz w:val="20"/>
                <w:szCs w:val="20"/>
              </w:rPr>
              <w:t xml:space="preserve">Valutazione condivisa dagli insegnanti coinvolti </w:t>
            </w:r>
          </w:p>
          <w:p w:rsidR="00F37231" w:rsidRPr="0040191A" w:rsidRDefault="00F37231" w:rsidP="00965BBC">
            <w:pPr>
              <w:rPr>
                <w:rFonts w:ascii="Calibri" w:hAnsi="Calibri" w:cs="Calibri"/>
                <w:sz w:val="20"/>
                <w:szCs w:val="20"/>
              </w:rPr>
            </w:pPr>
          </w:p>
        </w:tc>
        <w:tc>
          <w:tcPr>
            <w:tcW w:w="580" w:type="pct"/>
            <w:shd w:val="clear" w:color="auto" w:fill="FFFFFF"/>
          </w:tcPr>
          <w:p w:rsidR="00F37231" w:rsidRPr="0040191A" w:rsidRDefault="00F37231" w:rsidP="00965BBC">
            <w:pPr>
              <w:pStyle w:val="Default"/>
              <w:jc w:val="center"/>
              <w:rPr>
                <w:sz w:val="20"/>
                <w:szCs w:val="20"/>
              </w:rPr>
            </w:pPr>
            <w:r w:rsidRPr="0040191A">
              <w:rPr>
                <w:sz w:val="20"/>
                <w:szCs w:val="20"/>
              </w:rPr>
              <w:t>3 ore</w:t>
            </w:r>
          </w:p>
          <w:p w:rsidR="00F37231" w:rsidRPr="0040191A" w:rsidRDefault="00F37231" w:rsidP="00965BBC">
            <w:pPr>
              <w:jc w:val="center"/>
              <w:rPr>
                <w:rFonts w:ascii="Calibri" w:hAnsi="Calibri" w:cs="Calibri"/>
                <w:sz w:val="20"/>
                <w:szCs w:val="20"/>
              </w:rPr>
            </w:pPr>
          </w:p>
        </w:tc>
        <w:tc>
          <w:tcPr>
            <w:tcW w:w="1195" w:type="pct"/>
            <w:shd w:val="clear" w:color="auto" w:fill="FFFFFF"/>
          </w:tcPr>
          <w:p w:rsidR="00F37231" w:rsidRPr="0040191A" w:rsidRDefault="00F37231" w:rsidP="00965BBC">
            <w:pPr>
              <w:pStyle w:val="Default"/>
              <w:rPr>
                <w:sz w:val="20"/>
                <w:szCs w:val="20"/>
              </w:rPr>
            </w:pPr>
            <w:r w:rsidRPr="0040191A">
              <w:rPr>
                <w:sz w:val="20"/>
                <w:szCs w:val="20"/>
              </w:rPr>
              <w:t xml:space="preserve">Valutazione del processo e del prodotto sulla base di criteri predefiniti (chiarezza, comprensibilità, pertinenza, attendibilità) Valutazione nelle singole discipline </w:t>
            </w:r>
          </w:p>
          <w:p w:rsidR="00F37231" w:rsidRPr="0040191A" w:rsidRDefault="00F37231" w:rsidP="00965BBC">
            <w:pPr>
              <w:pStyle w:val="Default"/>
              <w:rPr>
                <w:sz w:val="20"/>
                <w:szCs w:val="20"/>
              </w:rPr>
            </w:pPr>
          </w:p>
        </w:tc>
      </w:tr>
    </w:tbl>
    <w:p w:rsidR="00F37231" w:rsidRDefault="00F37231" w:rsidP="00F37231">
      <w:pPr>
        <w:rPr>
          <w:rFonts w:ascii="Arial Narrow" w:hAnsi="Arial Narrow" w:cs="Arial"/>
          <w:sz w:val="18"/>
          <w:szCs w:val="18"/>
        </w:rPr>
      </w:pPr>
    </w:p>
    <w:p w:rsidR="00F37231" w:rsidRDefault="00F37231" w:rsidP="00F37231">
      <w:pPr>
        <w:rPr>
          <w:rFonts w:ascii="Arial Narrow" w:hAnsi="Arial Narrow" w:cs="Arial"/>
          <w:sz w:val="18"/>
          <w:szCs w:val="18"/>
        </w:rPr>
      </w:pPr>
    </w:p>
    <w:p w:rsidR="00F37231" w:rsidRDefault="00F37231" w:rsidP="00F37231">
      <w:pPr>
        <w:rPr>
          <w:rFonts w:ascii="Arial Narrow" w:hAnsi="Arial Narrow" w:cs="Arial"/>
          <w:sz w:val="18"/>
          <w:szCs w:val="18"/>
        </w:rPr>
      </w:pPr>
    </w:p>
    <w:p w:rsidR="00F37231" w:rsidRDefault="00F37231" w:rsidP="00F37231">
      <w:pPr>
        <w:rPr>
          <w:rFonts w:ascii="Arial Narrow" w:hAnsi="Arial Narrow" w:cs="Arial"/>
          <w:sz w:val="18"/>
          <w:szCs w:val="18"/>
        </w:rPr>
      </w:pPr>
    </w:p>
    <w:p w:rsidR="00F37231" w:rsidRDefault="00F37231" w:rsidP="00F37231">
      <w:pPr>
        <w:rPr>
          <w:rFonts w:ascii="Arial Narrow" w:hAnsi="Arial Narrow" w:cs="Arial"/>
          <w:sz w:val="18"/>
          <w:szCs w:val="18"/>
        </w:rPr>
      </w:pPr>
    </w:p>
    <w:p w:rsidR="00F37231" w:rsidRDefault="00F37231" w:rsidP="00F37231">
      <w:pPr>
        <w:rPr>
          <w:rFonts w:ascii="Arial Narrow" w:hAnsi="Arial Narrow" w:cs="Arial"/>
          <w:sz w:val="18"/>
          <w:szCs w:val="18"/>
        </w:rPr>
      </w:pPr>
    </w:p>
    <w:p w:rsidR="00F37231" w:rsidRPr="001A0BC0" w:rsidRDefault="00F37231" w:rsidP="00647FAB">
      <w:pPr>
        <w:spacing w:after="120" w:line="240" w:lineRule="auto"/>
        <w:jc w:val="center"/>
        <w:rPr>
          <w:rFonts w:ascii="Calibri" w:hAnsi="Calibri" w:cs="Calibri"/>
          <w:b/>
          <w:sz w:val="20"/>
          <w:szCs w:val="20"/>
        </w:rPr>
      </w:pPr>
      <w:r w:rsidRPr="001A0BC0">
        <w:rPr>
          <w:rFonts w:ascii="Calibri" w:hAnsi="Calibri" w:cs="Calibri"/>
          <w:sz w:val="20"/>
          <w:szCs w:val="20"/>
        </w:rPr>
        <w:t xml:space="preserve">PIANO </w:t>
      </w:r>
      <w:proofErr w:type="spellStart"/>
      <w:r w:rsidRPr="001A0BC0">
        <w:rPr>
          <w:rFonts w:ascii="Calibri" w:hAnsi="Calibri" w:cs="Calibri"/>
          <w:sz w:val="20"/>
          <w:szCs w:val="20"/>
        </w:rPr>
        <w:t>DI</w:t>
      </w:r>
      <w:proofErr w:type="spellEnd"/>
      <w:r w:rsidRPr="001A0BC0">
        <w:rPr>
          <w:rFonts w:ascii="Calibri" w:hAnsi="Calibri" w:cs="Calibri"/>
          <w:sz w:val="20"/>
          <w:szCs w:val="20"/>
        </w:rPr>
        <w:t xml:space="preserve"> LAVORO UDA</w:t>
      </w:r>
    </w:p>
    <w:p w:rsidR="00F37231" w:rsidRDefault="00F37231" w:rsidP="00647FAB">
      <w:pPr>
        <w:spacing w:after="120" w:line="240" w:lineRule="auto"/>
        <w:jc w:val="center"/>
        <w:rPr>
          <w:rFonts w:ascii="Calibri" w:hAnsi="Calibri" w:cs="Calibri"/>
          <w:b/>
          <w:sz w:val="18"/>
          <w:szCs w:val="18"/>
        </w:rPr>
      </w:pPr>
      <w:r w:rsidRPr="00D209C1">
        <w:rPr>
          <w:rFonts w:ascii="Calibri" w:hAnsi="Calibri" w:cs="Calibri"/>
          <w:b/>
          <w:sz w:val="18"/>
          <w:szCs w:val="18"/>
        </w:rPr>
        <w:t xml:space="preserve">DIAGRAMMA </w:t>
      </w:r>
      <w:proofErr w:type="spellStart"/>
      <w:r w:rsidRPr="00D209C1">
        <w:rPr>
          <w:rFonts w:ascii="Calibri" w:hAnsi="Calibri" w:cs="Calibri"/>
          <w:b/>
          <w:sz w:val="18"/>
          <w:szCs w:val="18"/>
        </w:rPr>
        <w:t>DI</w:t>
      </w:r>
      <w:proofErr w:type="spellEnd"/>
      <w:r w:rsidRPr="00D209C1">
        <w:rPr>
          <w:rFonts w:ascii="Calibri" w:hAnsi="Calibri" w:cs="Calibri"/>
          <w:b/>
          <w:sz w:val="18"/>
          <w:szCs w:val="18"/>
        </w:rPr>
        <w:t xml:space="preserve"> GANTT</w:t>
      </w:r>
    </w:p>
    <w:p w:rsidR="00F37231" w:rsidRPr="00D209C1" w:rsidRDefault="00F37231" w:rsidP="00647FAB">
      <w:pPr>
        <w:spacing w:after="120" w:line="240" w:lineRule="auto"/>
        <w:jc w:val="center"/>
        <w:rPr>
          <w:rFonts w:ascii="Calibri" w:hAnsi="Calibri" w:cs="Calibri"/>
          <w:b/>
          <w:sz w:val="18"/>
          <w:szCs w:val="18"/>
        </w:rPr>
      </w:pPr>
      <w:r>
        <w:rPr>
          <w:rFonts w:ascii="Calibri" w:hAnsi="Calibri" w:cs="Calibri"/>
          <w:b/>
          <w:sz w:val="18"/>
          <w:szCs w:val="18"/>
        </w:rPr>
        <w:lastRenderedPageBreak/>
        <w:t>Progetto 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3"/>
        <w:gridCol w:w="1391"/>
        <w:gridCol w:w="1602"/>
        <w:gridCol w:w="1181"/>
        <w:gridCol w:w="1391"/>
        <w:gridCol w:w="1391"/>
        <w:gridCol w:w="1385"/>
      </w:tblGrid>
      <w:tr w:rsidR="00F37231" w:rsidRPr="00D209C1" w:rsidTr="00647FAB">
        <w:trPr>
          <w:trHeight w:val="352"/>
        </w:trPr>
        <w:tc>
          <w:tcPr>
            <w:tcW w:w="767" w:type="pct"/>
            <w:tcBorders>
              <w:top w:val="nil"/>
              <w:left w:val="nil"/>
            </w:tcBorders>
          </w:tcPr>
          <w:p w:rsidR="00F37231" w:rsidRPr="00D209C1" w:rsidRDefault="00F37231" w:rsidP="00965BBC">
            <w:pPr>
              <w:jc w:val="both"/>
              <w:rPr>
                <w:rFonts w:ascii="Calibri" w:hAnsi="Calibri" w:cs="Calibri"/>
                <w:sz w:val="18"/>
                <w:szCs w:val="18"/>
              </w:rPr>
            </w:pPr>
          </w:p>
        </w:tc>
        <w:tc>
          <w:tcPr>
            <w:tcW w:w="4233" w:type="pct"/>
            <w:gridSpan w:val="6"/>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Tempi</w:t>
            </w:r>
          </w:p>
        </w:tc>
      </w:tr>
      <w:tr w:rsidR="00F37231" w:rsidRPr="00D209C1" w:rsidTr="00647FAB">
        <w:trPr>
          <w:trHeight w:val="352"/>
        </w:trPr>
        <w:tc>
          <w:tcPr>
            <w:tcW w:w="767" w:type="pct"/>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Fasi</w:t>
            </w:r>
          </w:p>
        </w:tc>
        <w:tc>
          <w:tcPr>
            <w:tcW w:w="706" w:type="pct"/>
            <w:tcBorders>
              <w:bottom w:val="single" w:sz="4" w:space="0" w:color="auto"/>
            </w:tcBorders>
          </w:tcPr>
          <w:p w:rsidR="00F37231" w:rsidRPr="00D209C1" w:rsidRDefault="00F37231" w:rsidP="00965BBC">
            <w:pPr>
              <w:pStyle w:val="Default"/>
              <w:jc w:val="both"/>
              <w:rPr>
                <w:sz w:val="18"/>
                <w:szCs w:val="18"/>
              </w:rPr>
            </w:pPr>
            <w:r w:rsidRPr="00D209C1">
              <w:rPr>
                <w:sz w:val="18"/>
                <w:szCs w:val="18"/>
              </w:rPr>
              <w:t>Prima settimana</w:t>
            </w:r>
          </w:p>
        </w:tc>
        <w:tc>
          <w:tcPr>
            <w:tcW w:w="813" w:type="pct"/>
          </w:tcPr>
          <w:p w:rsidR="00F37231" w:rsidRPr="00D209C1" w:rsidRDefault="00F37231" w:rsidP="00965BBC">
            <w:pPr>
              <w:pStyle w:val="Default"/>
              <w:jc w:val="both"/>
              <w:rPr>
                <w:sz w:val="18"/>
                <w:szCs w:val="18"/>
              </w:rPr>
            </w:pPr>
            <w:r>
              <w:rPr>
                <w:sz w:val="18"/>
                <w:szCs w:val="18"/>
              </w:rPr>
              <w:t>Dalla secon</w:t>
            </w:r>
            <w:r w:rsidRPr="00D209C1">
              <w:rPr>
                <w:sz w:val="18"/>
                <w:szCs w:val="18"/>
              </w:rPr>
              <w:t>da alla</w:t>
            </w:r>
            <w:r>
              <w:rPr>
                <w:sz w:val="18"/>
                <w:szCs w:val="18"/>
              </w:rPr>
              <w:t xml:space="preserve"> quinta</w:t>
            </w:r>
            <w:r w:rsidRPr="00D209C1">
              <w:rPr>
                <w:sz w:val="18"/>
                <w:szCs w:val="18"/>
              </w:rPr>
              <w:t xml:space="preserve"> settimana </w:t>
            </w:r>
          </w:p>
          <w:p w:rsidR="00F37231" w:rsidRPr="00D209C1" w:rsidRDefault="00F37231" w:rsidP="00965BBC">
            <w:pPr>
              <w:jc w:val="both"/>
              <w:rPr>
                <w:rFonts w:ascii="Calibri" w:hAnsi="Calibri" w:cs="Calibri"/>
                <w:sz w:val="18"/>
                <w:szCs w:val="18"/>
              </w:rPr>
            </w:pPr>
          </w:p>
        </w:tc>
        <w:tc>
          <w:tcPr>
            <w:tcW w:w="599" w:type="pct"/>
          </w:tcPr>
          <w:p w:rsidR="00F37231" w:rsidRPr="00D209C1" w:rsidRDefault="00F37231" w:rsidP="00965BBC">
            <w:pPr>
              <w:pStyle w:val="Default"/>
              <w:jc w:val="both"/>
              <w:rPr>
                <w:sz w:val="18"/>
                <w:szCs w:val="18"/>
              </w:rPr>
            </w:pPr>
            <w:r>
              <w:rPr>
                <w:sz w:val="18"/>
                <w:szCs w:val="18"/>
              </w:rPr>
              <w:t xml:space="preserve">Sesta </w:t>
            </w:r>
            <w:r w:rsidRPr="00D209C1">
              <w:rPr>
                <w:sz w:val="18"/>
                <w:szCs w:val="18"/>
              </w:rPr>
              <w:t>settimana</w:t>
            </w:r>
          </w:p>
        </w:tc>
        <w:tc>
          <w:tcPr>
            <w:tcW w:w="706" w:type="pct"/>
          </w:tcPr>
          <w:p w:rsidR="00F37231" w:rsidRPr="00D209C1" w:rsidRDefault="00F37231" w:rsidP="00965BBC">
            <w:pPr>
              <w:pStyle w:val="Default"/>
              <w:jc w:val="both"/>
              <w:rPr>
                <w:sz w:val="18"/>
                <w:szCs w:val="18"/>
              </w:rPr>
            </w:pPr>
            <w:r>
              <w:rPr>
                <w:sz w:val="18"/>
                <w:szCs w:val="18"/>
              </w:rPr>
              <w:t>Settima settimana</w:t>
            </w:r>
          </w:p>
        </w:tc>
        <w:tc>
          <w:tcPr>
            <w:tcW w:w="706" w:type="pct"/>
          </w:tcPr>
          <w:p w:rsidR="00F37231" w:rsidRPr="00D209C1" w:rsidRDefault="00F37231" w:rsidP="00965BBC">
            <w:pPr>
              <w:jc w:val="both"/>
              <w:rPr>
                <w:rFonts w:ascii="Calibri" w:hAnsi="Calibri" w:cs="Calibri"/>
                <w:sz w:val="18"/>
                <w:szCs w:val="18"/>
              </w:rPr>
            </w:pPr>
          </w:p>
        </w:tc>
        <w:tc>
          <w:tcPr>
            <w:tcW w:w="704" w:type="pct"/>
          </w:tcPr>
          <w:p w:rsidR="00F37231" w:rsidRPr="00D209C1" w:rsidRDefault="00F37231" w:rsidP="00965BBC">
            <w:pPr>
              <w:jc w:val="both"/>
              <w:rPr>
                <w:rFonts w:ascii="Calibri" w:hAnsi="Calibri" w:cs="Calibri"/>
                <w:sz w:val="18"/>
                <w:szCs w:val="18"/>
              </w:rPr>
            </w:pPr>
          </w:p>
        </w:tc>
      </w:tr>
      <w:tr w:rsidR="00F37231" w:rsidRPr="00D209C1" w:rsidTr="00647FAB">
        <w:trPr>
          <w:trHeight w:val="375"/>
        </w:trPr>
        <w:tc>
          <w:tcPr>
            <w:tcW w:w="767" w:type="pct"/>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1</w:t>
            </w:r>
          </w:p>
        </w:tc>
        <w:tc>
          <w:tcPr>
            <w:tcW w:w="706" w:type="pct"/>
            <w:tcBorders>
              <w:bottom w:val="single" w:sz="4" w:space="0" w:color="auto"/>
            </w:tcBorders>
            <w:shd w:val="clear" w:color="auto" w:fill="4BACC6"/>
          </w:tcPr>
          <w:p w:rsidR="00F37231" w:rsidRPr="00D209C1" w:rsidRDefault="00F37231" w:rsidP="00965BBC">
            <w:pPr>
              <w:jc w:val="center"/>
              <w:rPr>
                <w:rFonts w:ascii="Calibri" w:hAnsi="Calibri" w:cs="Calibri"/>
                <w:sz w:val="18"/>
                <w:szCs w:val="18"/>
              </w:rPr>
            </w:pPr>
            <w:r>
              <w:rPr>
                <w:rFonts w:ascii="Calibri" w:hAnsi="Calibri" w:cs="Calibri"/>
                <w:sz w:val="18"/>
                <w:szCs w:val="18"/>
              </w:rPr>
              <w:t>2 ore</w:t>
            </w:r>
          </w:p>
        </w:tc>
        <w:tc>
          <w:tcPr>
            <w:tcW w:w="813" w:type="pct"/>
          </w:tcPr>
          <w:p w:rsidR="00F37231" w:rsidRPr="00D209C1" w:rsidRDefault="00F37231" w:rsidP="00965BBC">
            <w:pPr>
              <w:jc w:val="both"/>
              <w:rPr>
                <w:rFonts w:ascii="Calibri" w:hAnsi="Calibri" w:cs="Calibri"/>
                <w:sz w:val="18"/>
                <w:szCs w:val="18"/>
              </w:rPr>
            </w:pPr>
          </w:p>
        </w:tc>
        <w:tc>
          <w:tcPr>
            <w:tcW w:w="599" w:type="pct"/>
          </w:tcPr>
          <w:p w:rsidR="00F37231" w:rsidRPr="00D209C1" w:rsidRDefault="00F37231" w:rsidP="00965BBC">
            <w:pPr>
              <w:jc w:val="both"/>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4" w:type="pct"/>
          </w:tcPr>
          <w:p w:rsidR="00F37231" w:rsidRPr="00D209C1" w:rsidRDefault="00F37231" w:rsidP="00965BBC">
            <w:pPr>
              <w:jc w:val="both"/>
              <w:rPr>
                <w:rFonts w:ascii="Calibri" w:hAnsi="Calibri" w:cs="Calibri"/>
                <w:sz w:val="18"/>
                <w:szCs w:val="18"/>
              </w:rPr>
            </w:pPr>
          </w:p>
        </w:tc>
      </w:tr>
      <w:tr w:rsidR="00F37231" w:rsidRPr="00D209C1" w:rsidTr="00647FAB">
        <w:trPr>
          <w:trHeight w:val="352"/>
        </w:trPr>
        <w:tc>
          <w:tcPr>
            <w:tcW w:w="767" w:type="pct"/>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2</w:t>
            </w:r>
          </w:p>
        </w:tc>
        <w:tc>
          <w:tcPr>
            <w:tcW w:w="706" w:type="pct"/>
            <w:shd w:val="clear" w:color="auto" w:fill="DAEEF3"/>
          </w:tcPr>
          <w:p w:rsidR="00F37231" w:rsidRPr="00D209C1" w:rsidRDefault="00F37231" w:rsidP="00965BBC">
            <w:pPr>
              <w:jc w:val="center"/>
              <w:rPr>
                <w:rFonts w:ascii="Calibri" w:hAnsi="Calibri" w:cs="Calibri"/>
                <w:sz w:val="18"/>
                <w:szCs w:val="18"/>
              </w:rPr>
            </w:pPr>
            <w:r>
              <w:rPr>
                <w:rFonts w:ascii="Calibri" w:hAnsi="Calibri" w:cs="Calibri"/>
                <w:sz w:val="18"/>
                <w:szCs w:val="18"/>
              </w:rPr>
              <w:t>4 ore</w:t>
            </w:r>
          </w:p>
        </w:tc>
        <w:tc>
          <w:tcPr>
            <w:tcW w:w="813" w:type="pct"/>
            <w:tcBorders>
              <w:bottom w:val="single" w:sz="4" w:space="0" w:color="auto"/>
            </w:tcBorders>
          </w:tcPr>
          <w:p w:rsidR="00F37231" w:rsidRPr="00D209C1" w:rsidRDefault="00F37231" w:rsidP="00965BBC">
            <w:pPr>
              <w:jc w:val="both"/>
              <w:rPr>
                <w:rFonts w:ascii="Calibri" w:hAnsi="Calibri" w:cs="Calibri"/>
                <w:sz w:val="18"/>
                <w:szCs w:val="18"/>
              </w:rPr>
            </w:pPr>
          </w:p>
        </w:tc>
        <w:tc>
          <w:tcPr>
            <w:tcW w:w="599" w:type="pct"/>
          </w:tcPr>
          <w:p w:rsidR="00F37231" w:rsidRPr="00D209C1" w:rsidRDefault="00F37231" w:rsidP="00965BBC">
            <w:pPr>
              <w:jc w:val="both"/>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4" w:type="pct"/>
          </w:tcPr>
          <w:p w:rsidR="00F37231" w:rsidRPr="00D209C1" w:rsidRDefault="00F37231" w:rsidP="00965BBC">
            <w:pPr>
              <w:jc w:val="both"/>
              <w:rPr>
                <w:rFonts w:ascii="Calibri" w:hAnsi="Calibri" w:cs="Calibri"/>
                <w:sz w:val="18"/>
                <w:szCs w:val="18"/>
              </w:rPr>
            </w:pPr>
          </w:p>
        </w:tc>
      </w:tr>
      <w:tr w:rsidR="00F37231" w:rsidRPr="00D209C1" w:rsidTr="00647FAB">
        <w:trPr>
          <w:trHeight w:val="352"/>
        </w:trPr>
        <w:tc>
          <w:tcPr>
            <w:tcW w:w="767" w:type="pct"/>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3</w:t>
            </w:r>
          </w:p>
        </w:tc>
        <w:tc>
          <w:tcPr>
            <w:tcW w:w="706" w:type="pct"/>
          </w:tcPr>
          <w:p w:rsidR="00F37231" w:rsidRPr="00D209C1" w:rsidRDefault="00F37231" w:rsidP="00965BBC">
            <w:pPr>
              <w:jc w:val="both"/>
              <w:rPr>
                <w:rFonts w:ascii="Calibri" w:hAnsi="Calibri" w:cs="Calibri"/>
                <w:sz w:val="18"/>
                <w:szCs w:val="18"/>
              </w:rPr>
            </w:pPr>
          </w:p>
        </w:tc>
        <w:tc>
          <w:tcPr>
            <w:tcW w:w="813" w:type="pct"/>
            <w:tcBorders>
              <w:bottom w:val="single" w:sz="4" w:space="0" w:color="auto"/>
            </w:tcBorders>
            <w:shd w:val="clear" w:color="auto" w:fill="F79646"/>
          </w:tcPr>
          <w:p w:rsidR="00F37231" w:rsidRPr="00D209C1" w:rsidRDefault="00F37231" w:rsidP="00965BBC">
            <w:pPr>
              <w:jc w:val="center"/>
              <w:rPr>
                <w:rFonts w:ascii="Calibri" w:hAnsi="Calibri" w:cs="Calibri"/>
                <w:sz w:val="18"/>
                <w:szCs w:val="18"/>
              </w:rPr>
            </w:pPr>
            <w:r>
              <w:rPr>
                <w:rFonts w:ascii="Calibri" w:hAnsi="Calibri" w:cs="Calibri"/>
                <w:sz w:val="18"/>
                <w:szCs w:val="18"/>
              </w:rPr>
              <w:t>18 ore</w:t>
            </w:r>
          </w:p>
        </w:tc>
        <w:tc>
          <w:tcPr>
            <w:tcW w:w="599" w:type="pct"/>
            <w:tcBorders>
              <w:bottom w:val="single" w:sz="4" w:space="0" w:color="auto"/>
            </w:tcBorders>
          </w:tcPr>
          <w:p w:rsidR="00F37231" w:rsidRPr="00D209C1" w:rsidRDefault="00F37231" w:rsidP="00965BBC">
            <w:pPr>
              <w:jc w:val="both"/>
              <w:rPr>
                <w:rFonts w:ascii="Calibri" w:hAnsi="Calibri" w:cs="Calibri"/>
                <w:sz w:val="18"/>
                <w:szCs w:val="18"/>
              </w:rPr>
            </w:pPr>
          </w:p>
        </w:tc>
        <w:tc>
          <w:tcPr>
            <w:tcW w:w="706" w:type="pct"/>
            <w:tcBorders>
              <w:bottom w:val="single" w:sz="4" w:space="0" w:color="auto"/>
            </w:tcBorders>
          </w:tcPr>
          <w:p w:rsidR="00F37231" w:rsidRPr="00D209C1" w:rsidRDefault="00F37231" w:rsidP="00965BBC">
            <w:pPr>
              <w:jc w:val="both"/>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4" w:type="pct"/>
          </w:tcPr>
          <w:p w:rsidR="00F37231" w:rsidRPr="00D209C1" w:rsidRDefault="00F37231" w:rsidP="00965BBC">
            <w:pPr>
              <w:jc w:val="both"/>
              <w:rPr>
                <w:rFonts w:ascii="Calibri" w:hAnsi="Calibri" w:cs="Calibri"/>
                <w:sz w:val="18"/>
                <w:szCs w:val="18"/>
              </w:rPr>
            </w:pPr>
          </w:p>
        </w:tc>
      </w:tr>
      <w:tr w:rsidR="00F37231" w:rsidRPr="00D209C1" w:rsidTr="00647FAB">
        <w:trPr>
          <w:trHeight w:val="352"/>
        </w:trPr>
        <w:tc>
          <w:tcPr>
            <w:tcW w:w="767" w:type="pct"/>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4</w:t>
            </w:r>
          </w:p>
        </w:tc>
        <w:tc>
          <w:tcPr>
            <w:tcW w:w="706" w:type="pct"/>
          </w:tcPr>
          <w:p w:rsidR="00F37231" w:rsidRPr="00D209C1" w:rsidRDefault="00F37231" w:rsidP="00965BBC">
            <w:pPr>
              <w:jc w:val="both"/>
              <w:rPr>
                <w:rFonts w:ascii="Calibri" w:hAnsi="Calibri" w:cs="Calibri"/>
                <w:sz w:val="18"/>
                <w:szCs w:val="18"/>
              </w:rPr>
            </w:pPr>
          </w:p>
        </w:tc>
        <w:tc>
          <w:tcPr>
            <w:tcW w:w="813" w:type="pct"/>
            <w:shd w:val="clear" w:color="auto" w:fill="FFFFFF"/>
          </w:tcPr>
          <w:p w:rsidR="00F37231" w:rsidRPr="00D209C1" w:rsidRDefault="00F37231" w:rsidP="00965BBC">
            <w:pPr>
              <w:jc w:val="both"/>
              <w:rPr>
                <w:rFonts w:ascii="Calibri" w:hAnsi="Calibri" w:cs="Calibri"/>
                <w:sz w:val="18"/>
                <w:szCs w:val="18"/>
              </w:rPr>
            </w:pPr>
          </w:p>
        </w:tc>
        <w:tc>
          <w:tcPr>
            <w:tcW w:w="599" w:type="pct"/>
            <w:tcBorders>
              <w:bottom w:val="single" w:sz="4" w:space="0" w:color="auto"/>
            </w:tcBorders>
            <w:shd w:val="clear" w:color="auto" w:fill="FFFF00"/>
          </w:tcPr>
          <w:p w:rsidR="00F37231" w:rsidRPr="00D209C1" w:rsidRDefault="00F37231" w:rsidP="00965BBC">
            <w:pPr>
              <w:jc w:val="both"/>
              <w:rPr>
                <w:rFonts w:ascii="Calibri" w:hAnsi="Calibri" w:cs="Calibri"/>
                <w:sz w:val="18"/>
                <w:szCs w:val="18"/>
              </w:rPr>
            </w:pPr>
            <w:r>
              <w:rPr>
                <w:rFonts w:ascii="Calibri" w:hAnsi="Calibri" w:cs="Calibri"/>
                <w:sz w:val="18"/>
                <w:szCs w:val="18"/>
              </w:rPr>
              <w:t>3 ore</w:t>
            </w:r>
          </w:p>
        </w:tc>
        <w:tc>
          <w:tcPr>
            <w:tcW w:w="706" w:type="pct"/>
            <w:shd w:val="clear" w:color="auto" w:fill="FFFF00"/>
          </w:tcPr>
          <w:p w:rsidR="00F37231" w:rsidRPr="00D209C1" w:rsidRDefault="00F37231" w:rsidP="00965BBC">
            <w:pPr>
              <w:jc w:val="both"/>
              <w:rPr>
                <w:rFonts w:ascii="Calibri" w:hAnsi="Calibri" w:cs="Calibri"/>
                <w:sz w:val="18"/>
                <w:szCs w:val="18"/>
              </w:rPr>
            </w:pPr>
            <w:r>
              <w:rPr>
                <w:rFonts w:ascii="Calibri" w:hAnsi="Calibri" w:cs="Calibri"/>
                <w:sz w:val="18"/>
                <w:szCs w:val="18"/>
              </w:rPr>
              <w:t>3 ore + 2 ore imprevisti</w:t>
            </w:r>
          </w:p>
        </w:tc>
        <w:tc>
          <w:tcPr>
            <w:tcW w:w="706" w:type="pct"/>
          </w:tcPr>
          <w:p w:rsidR="00F37231" w:rsidRPr="00D209C1" w:rsidRDefault="00F37231" w:rsidP="00965BBC">
            <w:pPr>
              <w:jc w:val="both"/>
              <w:rPr>
                <w:rFonts w:ascii="Calibri" w:hAnsi="Calibri" w:cs="Calibri"/>
                <w:sz w:val="18"/>
                <w:szCs w:val="18"/>
              </w:rPr>
            </w:pPr>
          </w:p>
        </w:tc>
        <w:tc>
          <w:tcPr>
            <w:tcW w:w="704" w:type="pct"/>
          </w:tcPr>
          <w:p w:rsidR="00F37231" w:rsidRPr="00D209C1" w:rsidRDefault="00F37231" w:rsidP="00965BBC">
            <w:pPr>
              <w:jc w:val="both"/>
              <w:rPr>
                <w:rFonts w:ascii="Calibri" w:hAnsi="Calibri" w:cs="Calibri"/>
                <w:sz w:val="18"/>
                <w:szCs w:val="18"/>
              </w:rPr>
            </w:pPr>
          </w:p>
        </w:tc>
      </w:tr>
      <w:tr w:rsidR="00F37231" w:rsidRPr="00D209C1" w:rsidTr="00647FAB">
        <w:trPr>
          <w:trHeight w:val="375"/>
        </w:trPr>
        <w:tc>
          <w:tcPr>
            <w:tcW w:w="767" w:type="pct"/>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5</w:t>
            </w:r>
          </w:p>
        </w:tc>
        <w:tc>
          <w:tcPr>
            <w:tcW w:w="706" w:type="pct"/>
          </w:tcPr>
          <w:p w:rsidR="00F37231" w:rsidRPr="00D209C1" w:rsidRDefault="00F37231" w:rsidP="00965BBC">
            <w:pPr>
              <w:jc w:val="both"/>
              <w:rPr>
                <w:rFonts w:ascii="Calibri" w:hAnsi="Calibri" w:cs="Calibri"/>
                <w:sz w:val="18"/>
                <w:szCs w:val="18"/>
              </w:rPr>
            </w:pPr>
          </w:p>
        </w:tc>
        <w:tc>
          <w:tcPr>
            <w:tcW w:w="813" w:type="pct"/>
          </w:tcPr>
          <w:p w:rsidR="00F37231" w:rsidRPr="00D209C1" w:rsidRDefault="00F37231" w:rsidP="00965BBC">
            <w:pPr>
              <w:jc w:val="both"/>
              <w:rPr>
                <w:rFonts w:ascii="Calibri" w:hAnsi="Calibri" w:cs="Calibri"/>
                <w:sz w:val="18"/>
                <w:szCs w:val="18"/>
              </w:rPr>
            </w:pPr>
          </w:p>
        </w:tc>
        <w:tc>
          <w:tcPr>
            <w:tcW w:w="599" w:type="pct"/>
            <w:shd w:val="clear" w:color="auto" w:fill="FFFFFF"/>
          </w:tcPr>
          <w:p w:rsidR="00F37231" w:rsidRPr="00D209C1" w:rsidRDefault="00F37231" w:rsidP="00965BBC">
            <w:pPr>
              <w:jc w:val="center"/>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4" w:type="pct"/>
          </w:tcPr>
          <w:p w:rsidR="00F37231" w:rsidRPr="00D209C1" w:rsidRDefault="00F37231" w:rsidP="00965BBC">
            <w:pPr>
              <w:jc w:val="both"/>
              <w:rPr>
                <w:rFonts w:ascii="Calibri" w:hAnsi="Calibri" w:cs="Calibri"/>
                <w:sz w:val="18"/>
                <w:szCs w:val="18"/>
              </w:rPr>
            </w:pPr>
          </w:p>
        </w:tc>
      </w:tr>
      <w:tr w:rsidR="00F37231" w:rsidRPr="00D209C1" w:rsidTr="00647FAB">
        <w:trPr>
          <w:trHeight w:val="375"/>
        </w:trPr>
        <w:tc>
          <w:tcPr>
            <w:tcW w:w="767" w:type="pct"/>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6</w:t>
            </w:r>
          </w:p>
        </w:tc>
        <w:tc>
          <w:tcPr>
            <w:tcW w:w="706" w:type="pct"/>
          </w:tcPr>
          <w:p w:rsidR="00F37231" w:rsidRPr="00D209C1" w:rsidRDefault="00F37231" w:rsidP="00965BBC">
            <w:pPr>
              <w:jc w:val="both"/>
              <w:rPr>
                <w:rFonts w:ascii="Calibri" w:hAnsi="Calibri" w:cs="Calibri"/>
                <w:sz w:val="18"/>
                <w:szCs w:val="18"/>
              </w:rPr>
            </w:pPr>
          </w:p>
        </w:tc>
        <w:tc>
          <w:tcPr>
            <w:tcW w:w="813" w:type="pct"/>
          </w:tcPr>
          <w:p w:rsidR="00F37231" w:rsidRPr="00D209C1" w:rsidRDefault="00F37231" w:rsidP="00965BBC">
            <w:pPr>
              <w:jc w:val="both"/>
              <w:rPr>
                <w:rFonts w:ascii="Calibri" w:hAnsi="Calibri" w:cs="Calibri"/>
                <w:sz w:val="18"/>
                <w:szCs w:val="18"/>
              </w:rPr>
            </w:pPr>
          </w:p>
        </w:tc>
        <w:tc>
          <w:tcPr>
            <w:tcW w:w="599" w:type="pct"/>
            <w:tcBorders>
              <w:bottom w:val="single" w:sz="4" w:space="0" w:color="auto"/>
            </w:tcBorders>
            <w:shd w:val="clear" w:color="auto" w:fill="FFFFFF"/>
          </w:tcPr>
          <w:p w:rsidR="00F37231" w:rsidRPr="00D209C1" w:rsidRDefault="00F37231" w:rsidP="00965BBC">
            <w:pPr>
              <w:jc w:val="center"/>
              <w:rPr>
                <w:rFonts w:ascii="Calibri" w:hAnsi="Calibri" w:cs="Calibri"/>
                <w:sz w:val="18"/>
                <w:szCs w:val="18"/>
              </w:rPr>
            </w:pPr>
          </w:p>
        </w:tc>
        <w:tc>
          <w:tcPr>
            <w:tcW w:w="706" w:type="pct"/>
            <w:tcBorders>
              <w:bottom w:val="single" w:sz="4" w:space="0" w:color="auto"/>
            </w:tcBorders>
          </w:tcPr>
          <w:p w:rsidR="00F37231" w:rsidRPr="00D209C1" w:rsidRDefault="00F37231" w:rsidP="00965BBC">
            <w:pPr>
              <w:jc w:val="both"/>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4" w:type="pct"/>
          </w:tcPr>
          <w:p w:rsidR="00F37231" w:rsidRPr="00D209C1" w:rsidRDefault="00F37231" w:rsidP="00965BBC">
            <w:pPr>
              <w:jc w:val="both"/>
              <w:rPr>
                <w:rFonts w:ascii="Calibri" w:hAnsi="Calibri" w:cs="Calibri"/>
                <w:sz w:val="18"/>
                <w:szCs w:val="18"/>
              </w:rPr>
            </w:pPr>
          </w:p>
        </w:tc>
      </w:tr>
      <w:tr w:rsidR="00F37231" w:rsidRPr="00D209C1" w:rsidTr="00647FAB">
        <w:trPr>
          <w:trHeight w:val="375"/>
        </w:trPr>
        <w:tc>
          <w:tcPr>
            <w:tcW w:w="767" w:type="pct"/>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7</w:t>
            </w:r>
          </w:p>
        </w:tc>
        <w:tc>
          <w:tcPr>
            <w:tcW w:w="706" w:type="pct"/>
          </w:tcPr>
          <w:p w:rsidR="00F37231" w:rsidRPr="00D209C1" w:rsidRDefault="00F37231" w:rsidP="00965BBC">
            <w:pPr>
              <w:jc w:val="both"/>
              <w:rPr>
                <w:rFonts w:ascii="Calibri" w:hAnsi="Calibri" w:cs="Calibri"/>
                <w:sz w:val="18"/>
                <w:szCs w:val="18"/>
              </w:rPr>
            </w:pPr>
          </w:p>
        </w:tc>
        <w:tc>
          <w:tcPr>
            <w:tcW w:w="813" w:type="pct"/>
          </w:tcPr>
          <w:p w:rsidR="00F37231" w:rsidRPr="00D209C1" w:rsidRDefault="00F37231" w:rsidP="00965BBC">
            <w:pPr>
              <w:jc w:val="both"/>
              <w:rPr>
                <w:rFonts w:ascii="Calibri" w:hAnsi="Calibri" w:cs="Calibri"/>
                <w:sz w:val="18"/>
                <w:szCs w:val="18"/>
              </w:rPr>
            </w:pPr>
          </w:p>
        </w:tc>
        <w:tc>
          <w:tcPr>
            <w:tcW w:w="599" w:type="pct"/>
            <w:shd w:val="clear" w:color="auto" w:fill="auto"/>
          </w:tcPr>
          <w:p w:rsidR="00F37231" w:rsidRPr="00D209C1" w:rsidRDefault="00F37231" w:rsidP="00965BBC">
            <w:pPr>
              <w:jc w:val="both"/>
              <w:rPr>
                <w:rFonts w:ascii="Calibri" w:hAnsi="Calibri" w:cs="Calibri"/>
                <w:sz w:val="18"/>
                <w:szCs w:val="18"/>
              </w:rPr>
            </w:pPr>
          </w:p>
        </w:tc>
        <w:tc>
          <w:tcPr>
            <w:tcW w:w="706" w:type="pct"/>
            <w:shd w:val="clear" w:color="auto" w:fill="FFFFFF"/>
          </w:tcPr>
          <w:p w:rsidR="00F37231" w:rsidRPr="00D209C1" w:rsidRDefault="00F37231" w:rsidP="00965BBC">
            <w:pPr>
              <w:jc w:val="both"/>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4" w:type="pct"/>
          </w:tcPr>
          <w:p w:rsidR="00F37231" w:rsidRPr="00D209C1" w:rsidRDefault="00F37231" w:rsidP="00965BBC">
            <w:pPr>
              <w:jc w:val="both"/>
              <w:rPr>
                <w:rFonts w:ascii="Calibri" w:hAnsi="Calibri" w:cs="Calibri"/>
                <w:sz w:val="18"/>
                <w:szCs w:val="18"/>
              </w:rPr>
            </w:pPr>
          </w:p>
        </w:tc>
      </w:tr>
      <w:tr w:rsidR="00F37231" w:rsidRPr="00D209C1" w:rsidTr="00647FAB">
        <w:trPr>
          <w:trHeight w:val="375"/>
        </w:trPr>
        <w:tc>
          <w:tcPr>
            <w:tcW w:w="767" w:type="pct"/>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8</w:t>
            </w:r>
          </w:p>
        </w:tc>
        <w:tc>
          <w:tcPr>
            <w:tcW w:w="706" w:type="pct"/>
          </w:tcPr>
          <w:p w:rsidR="00F37231" w:rsidRPr="00D209C1" w:rsidRDefault="00F37231" w:rsidP="00965BBC">
            <w:pPr>
              <w:jc w:val="both"/>
              <w:rPr>
                <w:rFonts w:ascii="Calibri" w:hAnsi="Calibri" w:cs="Calibri"/>
                <w:sz w:val="18"/>
                <w:szCs w:val="18"/>
              </w:rPr>
            </w:pPr>
          </w:p>
        </w:tc>
        <w:tc>
          <w:tcPr>
            <w:tcW w:w="813" w:type="pct"/>
          </w:tcPr>
          <w:p w:rsidR="00F37231" w:rsidRPr="00D209C1" w:rsidRDefault="00F37231" w:rsidP="00965BBC">
            <w:pPr>
              <w:jc w:val="both"/>
              <w:rPr>
                <w:rFonts w:ascii="Calibri" w:hAnsi="Calibri" w:cs="Calibri"/>
                <w:sz w:val="18"/>
                <w:szCs w:val="18"/>
              </w:rPr>
            </w:pPr>
          </w:p>
        </w:tc>
        <w:tc>
          <w:tcPr>
            <w:tcW w:w="599" w:type="pct"/>
          </w:tcPr>
          <w:p w:rsidR="00F37231" w:rsidRPr="00D209C1" w:rsidRDefault="00F37231" w:rsidP="00965BBC">
            <w:pPr>
              <w:jc w:val="both"/>
              <w:rPr>
                <w:rFonts w:ascii="Calibri" w:hAnsi="Calibri" w:cs="Calibri"/>
                <w:sz w:val="18"/>
                <w:szCs w:val="18"/>
              </w:rPr>
            </w:pPr>
          </w:p>
        </w:tc>
        <w:tc>
          <w:tcPr>
            <w:tcW w:w="706" w:type="pct"/>
            <w:tcBorders>
              <w:bottom w:val="single" w:sz="4" w:space="0" w:color="auto"/>
            </w:tcBorders>
            <w:shd w:val="clear" w:color="auto" w:fill="FFFFFF"/>
          </w:tcPr>
          <w:p w:rsidR="00F37231" w:rsidRPr="00D209C1" w:rsidRDefault="00F37231" w:rsidP="00965BBC">
            <w:pPr>
              <w:jc w:val="both"/>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4" w:type="pct"/>
          </w:tcPr>
          <w:p w:rsidR="00F37231" w:rsidRPr="00D209C1" w:rsidRDefault="00F37231" w:rsidP="00965BBC">
            <w:pPr>
              <w:jc w:val="both"/>
              <w:rPr>
                <w:rFonts w:ascii="Calibri" w:hAnsi="Calibri" w:cs="Calibri"/>
                <w:sz w:val="18"/>
                <w:szCs w:val="18"/>
              </w:rPr>
            </w:pPr>
          </w:p>
        </w:tc>
      </w:tr>
      <w:tr w:rsidR="00F37231" w:rsidRPr="00D209C1" w:rsidTr="00647FAB">
        <w:trPr>
          <w:trHeight w:val="375"/>
        </w:trPr>
        <w:tc>
          <w:tcPr>
            <w:tcW w:w="767" w:type="pct"/>
            <w:shd w:val="clear" w:color="auto" w:fill="CCFFCC"/>
          </w:tcPr>
          <w:p w:rsidR="00F37231" w:rsidRPr="00D209C1" w:rsidRDefault="00F37231" w:rsidP="00965BBC">
            <w:pPr>
              <w:jc w:val="center"/>
              <w:rPr>
                <w:rFonts w:ascii="Calibri" w:hAnsi="Calibri" w:cs="Calibri"/>
                <w:b/>
                <w:sz w:val="18"/>
                <w:szCs w:val="18"/>
              </w:rPr>
            </w:pPr>
            <w:r w:rsidRPr="00D209C1">
              <w:rPr>
                <w:rFonts w:ascii="Calibri" w:hAnsi="Calibri" w:cs="Calibri"/>
                <w:b/>
                <w:sz w:val="18"/>
                <w:szCs w:val="18"/>
              </w:rPr>
              <w:t>9</w:t>
            </w:r>
          </w:p>
        </w:tc>
        <w:tc>
          <w:tcPr>
            <w:tcW w:w="706" w:type="pct"/>
          </w:tcPr>
          <w:p w:rsidR="00F37231" w:rsidRPr="00D209C1" w:rsidRDefault="00F37231" w:rsidP="00965BBC">
            <w:pPr>
              <w:jc w:val="both"/>
              <w:rPr>
                <w:rFonts w:ascii="Calibri" w:hAnsi="Calibri" w:cs="Calibri"/>
                <w:sz w:val="18"/>
                <w:szCs w:val="18"/>
              </w:rPr>
            </w:pPr>
          </w:p>
        </w:tc>
        <w:tc>
          <w:tcPr>
            <w:tcW w:w="813" w:type="pct"/>
          </w:tcPr>
          <w:p w:rsidR="00F37231" w:rsidRPr="00D209C1" w:rsidRDefault="00F37231" w:rsidP="00965BBC">
            <w:pPr>
              <w:jc w:val="both"/>
              <w:rPr>
                <w:rFonts w:ascii="Calibri" w:hAnsi="Calibri" w:cs="Calibri"/>
                <w:sz w:val="18"/>
                <w:szCs w:val="18"/>
              </w:rPr>
            </w:pPr>
          </w:p>
        </w:tc>
        <w:tc>
          <w:tcPr>
            <w:tcW w:w="599" w:type="pct"/>
          </w:tcPr>
          <w:p w:rsidR="00F37231" w:rsidRPr="00D209C1" w:rsidRDefault="00F37231" w:rsidP="00965BBC">
            <w:pPr>
              <w:jc w:val="both"/>
              <w:rPr>
                <w:rFonts w:ascii="Calibri" w:hAnsi="Calibri" w:cs="Calibri"/>
                <w:sz w:val="18"/>
                <w:szCs w:val="18"/>
              </w:rPr>
            </w:pPr>
          </w:p>
        </w:tc>
        <w:tc>
          <w:tcPr>
            <w:tcW w:w="706" w:type="pct"/>
            <w:shd w:val="clear" w:color="auto" w:fill="auto"/>
          </w:tcPr>
          <w:p w:rsidR="00F37231" w:rsidRPr="00D209C1" w:rsidRDefault="00F37231" w:rsidP="00965BBC">
            <w:pPr>
              <w:jc w:val="both"/>
              <w:rPr>
                <w:rFonts w:ascii="Calibri" w:hAnsi="Calibri" w:cs="Calibri"/>
                <w:sz w:val="18"/>
                <w:szCs w:val="18"/>
              </w:rPr>
            </w:pPr>
          </w:p>
        </w:tc>
        <w:tc>
          <w:tcPr>
            <w:tcW w:w="706" w:type="pct"/>
          </w:tcPr>
          <w:p w:rsidR="00F37231" w:rsidRPr="00D209C1" w:rsidRDefault="00F37231" w:rsidP="00965BBC">
            <w:pPr>
              <w:jc w:val="both"/>
              <w:rPr>
                <w:rFonts w:ascii="Calibri" w:hAnsi="Calibri" w:cs="Calibri"/>
                <w:sz w:val="18"/>
                <w:szCs w:val="18"/>
              </w:rPr>
            </w:pPr>
          </w:p>
        </w:tc>
        <w:tc>
          <w:tcPr>
            <w:tcW w:w="704" w:type="pct"/>
          </w:tcPr>
          <w:p w:rsidR="00F37231" w:rsidRPr="00D209C1" w:rsidRDefault="00F37231" w:rsidP="00965BBC">
            <w:pPr>
              <w:jc w:val="both"/>
              <w:rPr>
                <w:rFonts w:ascii="Calibri" w:hAnsi="Calibri" w:cs="Calibri"/>
                <w:sz w:val="18"/>
                <w:szCs w:val="18"/>
              </w:rPr>
            </w:pPr>
          </w:p>
        </w:tc>
      </w:tr>
    </w:tbl>
    <w:p w:rsidR="00F37231" w:rsidRDefault="00F37231" w:rsidP="00647FAB">
      <w:pPr>
        <w:spacing w:before="120" w:after="120" w:line="240" w:lineRule="auto"/>
        <w:jc w:val="center"/>
        <w:rPr>
          <w:rFonts w:ascii="Calibri" w:hAnsi="Calibri" w:cs="Calibri"/>
          <w:b/>
          <w:sz w:val="18"/>
          <w:szCs w:val="18"/>
        </w:rPr>
      </w:pPr>
      <w:r w:rsidRPr="00D209C1">
        <w:rPr>
          <w:rFonts w:ascii="Calibri" w:hAnsi="Calibri" w:cs="Calibri"/>
          <w:b/>
          <w:sz w:val="18"/>
          <w:szCs w:val="18"/>
        </w:rPr>
        <w:t xml:space="preserve">DIAGRAMMA </w:t>
      </w:r>
      <w:proofErr w:type="spellStart"/>
      <w:r w:rsidRPr="00D209C1">
        <w:rPr>
          <w:rFonts w:ascii="Calibri" w:hAnsi="Calibri" w:cs="Calibri"/>
          <w:b/>
          <w:sz w:val="18"/>
          <w:szCs w:val="18"/>
        </w:rPr>
        <w:t>DI</w:t>
      </w:r>
      <w:proofErr w:type="spellEnd"/>
      <w:r w:rsidRPr="00D209C1">
        <w:rPr>
          <w:rFonts w:ascii="Calibri" w:hAnsi="Calibri" w:cs="Calibri"/>
          <w:b/>
          <w:sz w:val="18"/>
          <w:szCs w:val="18"/>
        </w:rPr>
        <w:t xml:space="preserve"> GANTT</w:t>
      </w:r>
    </w:p>
    <w:p w:rsidR="00F37231" w:rsidRDefault="00F37231" w:rsidP="00F37231">
      <w:pPr>
        <w:jc w:val="center"/>
        <w:rPr>
          <w:rFonts w:ascii="Calibri" w:hAnsi="Calibri" w:cs="Calibri"/>
          <w:b/>
          <w:sz w:val="18"/>
          <w:szCs w:val="18"/>
        </w:rPr>
      </w:pPr>
      <w:r>
        <w:rPr>
          <w:rFonts w:ascii="Calibri" w:hAnsi="Calibri" w:cs="Calibri"/>
          <w:b/>
          <w:sz w:val="18"/>
          <w:szCs w:val="18"/>
        </w:rPr>
        <w:t>Progetto Educazione civica (interdisciplinarietà)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511"/>
        <w:gridCol w:w="1392"/>
        <w:gridCol w:w="1391"/>
        <w:gridCol w:w="1391"/>
        <w:gridCol w:w="1391"/>
        <w:gridCol w:w="1391"/>
        <w:gridCol w:w="1387"/>
      </w:tblGrid>
      <w:tr w:rsidR="00F37231" w:rsidRPr="00AF5D68" w:rsidTr="00647FAB">
        <w:trPr>
          <w:trHeight w:val="352"/>
        </w:trPr>
        <w:tc>
          <w:tcPr>
            <w:tcW w:w="766" w:type="pct"/>
            <w:tcBorders>
              <w:top w:val="nil"/>
              <w:left w:val="nil"/>
              <w:bottom w:val="single" w:sz="4" w:space="0" w:color="auto"/>
            </w:tcBorders>
            <w:shd w:val="clear" w:color="auto" w:fill="FFFFFF"/>
          </w:tcPr>
          <w:p w:rsidR="00F37231" w:rsidRPr="00AF5D68" w:rsidRDefault="00F37231" w:rsidP="00965BBC">
            <w:pPr>
              <w:jc w:val="both"/>
              <w:rPr>
                <w:rFonts w:ascii="Arial Narrow" w:hAnsi="Arial Narrow" w:cs="Arial"/>
                <w:sz w:val="18"/>
                <w:szCs w:val="18"/>
              </w:rPr>
            </w:pPr>
          </w:p>
        </w:tc>
        <w:tc>
          <w:tcPr>
            <w:tcW w:w="4234" w:type="pct"/>
            <w:gridSpan w:val="6"/>
            <w:shd w:val="clear" w:color="auto" w:fill="99FF99"/>
          </w:tcPr>
          <w:p w:rsidR="00F37231" w:rsidRPr="008E459B" w:rsidRDefault="00F37231" w:rsidP="00965BBC">
            <w:pPr>
              <w:jc w:val="center"/>
              <w:rPr>
                <w:rFonts w:ascii="Arial Narrow" w:hAnsi="Arial Narrow" w:cs="Arial"/>
                <w:b/>
                <w:sz w:val="18"/>
                <w:szCs w:val="18"/>
              </w:rPr>
            </w:pPr>
            <w:r w:rsidRPr="008E459B">
              <w:rPr>
                <w:rFonts w:ascii="Arial Narrow" w:hAnsi="Arial Narrow" w:cs="Arial"/>
                <w:b/>
                <w:sz w:val="18"/>
                <w:szCs w:val="18"/>
              </w:rPr>
              <w:t>Tempi</w:t>
            </w:r>
          </w:p>
        </w:tc>
      </w:tr>
      <w:tr w:rsidR="00F37231" w:rsidRPr="00AF5D68" w:rsidTr="00647FAB">
        <w:trPr>
          <w:trHeight w:val="352"/>
        </w:trPr>
        <w:tc>
          <w:tcPr>
            <w:tcW w:w="766" w:type="pct"/>
            <w:shd w:val="clear" w:color="auto" w:fill="99FF99"/>
          </w:tcPr>
          <w:p w:rsidR="00F37231" w:rsidRPr="00202269" w:rsidRDefault="00F37231" w:rsidP="00965BBC">
            <w:pPr>
              <w:jc w:val="center"/>
              <w:rPr>
                <w:rFonts w:ascii="Calibri" w:hAnsi="Calibri" w:cs="Calibri"/>
                <w:b/>
                <w:sz w:val="18"/>
                <w:szCs w:val="18"/>
              </w:rPr>
            </w:pPr>
            <w:r w:rsidRPr="00202269">
              <w:rPr>
                <w:rFonts w:ascii="Calibri" w:hAnsi="Calibri" w:cs="Calibri"/>
                <w:b/>
                <w:sz w:val="18"/>
                <w:szCs w:val="18"/>
              </w:rPr>
              <w:t>Fasi</w:t>
            </w:r>
          </w:p>
        </w:tc>
        <w:tc>
          <w:tcPr>
            <w:tcW w:w="706" w:type="pct"/>
            <w:shd w:val="clear" w:color="auto" w:fill="FFFFFF"/>
          </w:tcPr>
          <w:p w:rsidR="00F37231" w:rsidRPr="00B82D6D" w:rsidRDefault="00F37231" w:rsidP="00965BBC">
            <w:pPr>
              <w:jc w:val="both"/>
              <w:rPr>
                <w:rFonts w:ascii="Calibri" w:hAnsi="Calibri" w:cs="Calibri"/>
                <w:sz w:val="20"/>
                <w:szCs w:val="20"/>
              </w:rPr>
            </w:pPr>
            <w:r>
              <w:rPr>
                <w:rFonts w:ascii="Calibri" w:hAnsi="Calibri" w:cs="Calibri"/>
                <w:sz w:val="20"/>
                <w:szCs w:val="20"/>
              </w:rPr>
              <w:t>gennaio</w:t>
            </w:r>
          </w:p>
        </w:tc>
        <w:tc>
          <w:tcPr>
            <w:tcW w:w="706" w:type="pct"/>
            <w:shd w:val="clear" w:color="auto" w:fill="FFFFFF"/>
          </w:tcPr>
          <w:p w:rsidR="00F37231" w:rsidRPr="00B82D6D" w:rsidRDefault="00F37231" w:rsidP="00965BBC">
            <w:pPr>
              <w:jc w:val="both"/>
              <w:rPr>
                <w:rFonts w:ascii="Calibri" w:hAnsi="Calibri" w:cs="Calibri"/>
                <w:sz w:val="20"/>
                <w:szCs w:val="20"/>
              </w:rPr>
            </w:pPr>
            <w:r>
              <w:rPr>
                <w:rFonts w:ascii="Calibri" w:hAnsi="Calibri" w:cs="Calibri"/>
                <w:sz w:val="20"/>
                <w:szCs w:val="20"/>
              </w:rPr>
              <w:t>febbraio</w:t>
            </w:r>
          </w:p>
        </w:tc>
        <w:tc>
          <w:tcPr>
            <w:tcW w:w="706" w:type="pct"/>
            <w:shd w:val="clear" w:color="auto" w:fill="FFFFFF"/>
          </w:tcPr>
          <w:p w:rsidR="00F37231" w:rsidRPr="00B82D6D" w:rsidRDefault="00F37231" w:rsidP="00965BBC">
            <w:pPr>
              <w:jc w:val="both"/>
              <w:rPr>
                <w:rFonts w:ascii="Calibri" w:hAnsi="Calibri" w:cs="Calibri"/>
                <w:sz w:val="20"/>
                <w:szCs w:val="20"/>
              </w:rPr>
            </w:pPr>
            <w:r>
              <w:rPr>
                <w:rFonts w:ascii="Calibri" w:hAnsi="Calibri" w:cs="Calibri"/>
                <w:sz w:val="20"/>
                <w:szCs w:val="20"/>
              </w:rPr>
              <w:t>febbraio</w:t>
            </w:r>
          </w:p>
        </w:tc>
        <w:tc>
          <w:tcPr>
            <w:tcW w:w="706" w:type="pct"/>
            <w:shd w:val="clear" w:color="auto" w:fill="FFFFFF"/>
          </w:tcPr>
          <w:p w:rsidR="00F37231" w:rsidRPr="00B82D6D" w:rsidRDefault="00F37231" w:rsidP="00965BBC">
            <w:pPr>
              <w:jc w:val="both"/>
              <w:rPr>
                <w:rFonts w:ascii="Calibri" w:hAnsi="Calibri" w:cs="Calibri"/>
                <w:sz w:val="20"/>
                <w:szCs w:val="20"/>
              </w:rPr>
            </w:pPr>
            <w:r>
              <w:rPr>
                <w:rFonts w:ascii="Calibri" w:hAnsi="Calibri" w:cs="Calibri"/>
                <w:sz w:val="20"/>
                <w:szCs w:val="20"/>
              </w:rPr>
              <w:t>marzo</w:t>
            </w:r>
          </w:p>
        </w:tc>
        <w:tc>
          <w:tcPr>
            <w:tcW w:w="706" w:type="pct"/>
            <w:shd w:val="clear" w:color="auto" w:fill="FFFFFF"/>
          </w:tcPr>
          <w:p w:rsidR="00F37231" w:rsidRPr="00B82D6D" w:rsidRDefault="00F37231" w:rsidP="00965BBC">
            <w:pPr>
              <w:jc w:val="both"/>
              <w:rPr>
                <w:rFonts w:ascii="Calibri" w:hAnsi="Calibri" w:cs="Calibri"/>
                <w:sz w:val="20"/>
                <w:szCs w:val="20"/>
              </w:rPr>
            </w:pPr>
            <w:r>
              <w:rPr>
                <w:rFonts w:ascii="Calibri" w:hAnsi="Calibri" w:cs="Calibri"/>
                <w:sz w:val="20"/>
                <w:szCs w:val="20"/>
              </w:rPr>
              <w:t>marzo</w:t>
            </w:r>
          </w:p>
        </w:tc>
        <w:tc>
          <w:tcPr>
            <w:tcW w:w="705" w:type="pct"/>
            <w:shd w:val="clear" w:color="auto" w:fill="FFFFFF"/>
          </w:tcPr>
          <w:p w:rsidR="00F37231" w:rsidRPr="00B82D6D" w:rsidRDefault="00F37231" w:rsidP="00965BBC">
            <w:pPr>
              <w:jc w:val="both"/>
              <w:rPr>
                <w:rFonts w:ascii="Calibri" w:hAnsi="Calibri" w:cs="Calibri"/>
                <w:sz w:val="20"/>
                <w:szCs w:val="20"/>
              </w:rPr>
            </w:pPr>
          </w:p>
        </w:tc>
      </w:tr>
      <w:tr w:rsidR="00F37231" w:rsidRPr="00AF5D68" w:rsidTr="00647FAB">
        <w:trPr>
          <w:trHeight w:val="375"/>
        </w:trPr>
        <w:tc>
          <w:tcPr>
            <w:tcW w:w="766" w:type="pct"/>
            <w:shd w:val="clear" w:color="auto" w:fill="99FF99"/>
          </w:tcPr>
          <w:p w:rsidR="00F37231" w:rsidRPr="00202269" w:rsidRDefault="00F37231" w:rsidP="00965BBC">
            <w:pPr>
              <w:jc w:val="center"/>
              <w:rPr>
                <w:rFonts w:ascii="Calibri" w:hAnsi="Calibri" w:cs="Calibri"/>
                <w:b/>
                <w:sz w:val="18"/>
                <w:szCs w:val="18"/>
              </w:rPr>
            </w:pPr>
            <w:r w:rsidRPr="00202269">
              <w:rPr>
                <w:rFonts w:ascii="Calibri" w:hAnsi="Calibri" w:cs="Calibri"/>
                <w:b/>
                <w:sz w:val="18"/>
                <w:szCs w:val="18"/>
              </w:rPr>
              <w:t>1</w:t>
            </w:r>
          </w:p>
        </w:tc>
        <w:tc>
          <w:tcPr>
            <w:tcW w:w="706" w:type="pct"/>
            <w:shd w:val="clear" w:color="auto" w:fill="FFFFFF"/>
          </w:tcPr>
          <w:p w:rsidR="00F37231" w:rsidRPr="00B82D6D" w:rsidRDefault="00F37231" w:rsidP="00965BBC">
            <w:pPr>
              <w:jc w:val="both"/>
              <w:rPr>
                <w:rFonts w:ascii="Calibri" w:hAnsi="Calibri" w:cs="Calibri"/>
                <w:sz w:val="20"/>
                <w:szCs w:val="20"/>
              </w:rPr>
            </w:pPr>
            <w:r>
              <w:rPr>
                <w:rFonts w:ascii="Calibri" w:hAnsi="Calibri" w:cs="Calibri"/>
                <w:sz w:val="20"/>
                <w:szCs w:val="20"/>
              </w:rPr>
              <w:t>3ore</w:t>
            </w: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5" w:type="pct"/>
            <w:shd w:val="clear" w:color="auto" w:fill="FFFFFF"/>
          </w:tcPr>
          <w:p w:rsidR="00F37231" w:rsidRPr="00B82D6D" w:rsidRDefault="00F37231" w:rsidP="00965BBC">
            <w:pPr>
              <w:jc w:val="both"/>
              <w:rPr>
                <w:rFonts w:ascii="Calibri" w:hAnsi="Calibri" w:cs="Calibri"/>
                <w:sz w:val="20"/>
                <w:szCs w:val="20"/>
              </w:rPr>
            </w:pPr>
          </w:p>
        </w:tc>
      </w:tr>
      <w:tr w:rsidR="00F37231" w:rsidRPr="00AF5D68" w:rsidTr="00647FAB">
        <w:trPr>
          <w:trHeight w:val="352"/>
        </w:trPr>
        <w:tc>
          <w:tcPr>
            <w:tcW w:w="766" w:type="pct"/>
            <w:shd w:val="clear" w:color="auto" w:fill="99FF99"/>
          </w:tcPr>
          <w:p w:rsidR="00F37231" w:rsidRPr="00202269" w:rsidRDefault="00F37231" w:rsidP="00965BBC">
            <w:pPr>
              <w:jc w:val="center"/>
              <w:rPr>
                <w:rFonts w:ascii="Calibri" w:hAnsi="Calibri" w:cs="Calibri"/>
                <w:b/>
                <w:sz w:val="18"/>
                <w:szCs w:val="18"/>
              </w:rPr>
            </w:pPr>
            <w:r w:rsidRPr="00202269">
              <w:rPr>
                <w:rFonts w:ascii="Calibri" w:hAnsi="Calibri" w:cs="Calibri"/>
                <w:b/>
                <w:sz w:val="18"/>
                <w:szCs w:val="18"/>
              </w:rPr>
              <w:t>2</w:t>
            </w:r>
          </w:p>
        </w:tc>
        <w:tc>
          <w:tcPr>
            <w:tcW w:w="706" w:type="pct"/>
            <w:shd w:val="clear" w:color="auto" w:fill="FFFFFF"/>
          </w:tcPr>
          <w:p w:rsidR="00F37231" w:rsidRPr="00B82D6D" w:rsidRDefault="00F37231" w:rsidP="00965BBC">
            <w:pPr>
              <w:jc w:val="both"/>
              <w:rPr>
                <w:rFonts w:ascii="Calibri" w:hAnsi="Calibri" w:cs="Calibri"/>
                <w:sz w:val="20"/>
                <w:szCs w:val="20"/>
              </w:rPr>
            </w:pPr>
            <w:r w:rsidRPr="00B82D6D">
              <w:rPr>
                <w:rFonts w:ascii="Calibri" w:hAnsi="Calibri" w:cs="Calibri"/>
                <w:sz w:val="20"/>
                <w:szCs w:val="20"/>
              </w:rPr>
              <w:t>6ore</w:t>
            </w: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5" w:type="pct"/>
            <w:shd w:val="clear" w:color="auto" w:fill="FFFFFF"/>
          </w:tcPr>
          <w:p w:rsidR="00F37231" w:rsidRPr="00B82D6D" w:rsidRDefault="00F37231" w:rsidP="00965BBC">
            <w:pPr>
              <w:jc w:val="both"/>
              <w:rPr>
                <w:rFonts w:ascii="Calibri" w:hAnsi="Calibri" w:cs="Calibri"/>
                <w:sz w:val="20"/>
                <w:szCs w:val="20"/>
              </w:rPr>
            </w:pPr>
          </w:p>
        </w:tc>
      </w:tr>
      <w:tr w:rsidR="00F37231" w:rsidRPr="00AF5D68" w:rsidTr="00647FAB">
        <w:trPr>
          <w:trHeight w:val="352"/>
        </w:trPr>
        <w:tc>
          <w:tcPr>
            <w:tcW w:w="766" w:type="pct"/>
            <w:shd w:val="clear" w:color="auto" w:fill="99FF99"/>
          </w:tcPr>
          <w:p w:rsidR="00F37231" w:rsidRPr="00202269" w:rsidRDefault="00F37231" w:rsidP="00965BBC">
            <w:pPr>
              <w:jc w:val="center"/>
              <w:rPr>
                <w:rFonts w:ascii="Calibri" w:hAnsi="Calibri" w:cs="Calibri"/>
                <w:b/>
                <w:sz w:val="18"/>
                <w:szCs w:val="18"/>
              </w:rPr>
            </w:pPr>
            <w:r w:rsidRPr="00202269">
              <w:rPr>
                <w:rFonts w:ascii="Calibri" w:hAnsi="Calibri" w:cs="Calibri"/>
                <w:b/>
                <w:sz w:val="18"/>
                <w:szCs w:val="18"/>
              </w:rPr>
              <w:t>3</w:t>
            </w: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r>
              <w:rPr>
                <w:rFonts w:ascii="Calibri" w:hAnsi="Calibri" w:cs="Calibri"/>
                <w:sz w:val="20"/>
                <w:szCs w:val="20"/>
              </w:rPr>
              <w:t>9ore</w:t>
            </w:r>
          </w:p>
        </w:tc>
        <w:tc>
          <w:tcPr>
            <w:tcW w:w="706" w:type="pct"/>
            <w:shd w:val="clear" w:color="auto" w:fill="FFFFFF"/>
          </w:tcPr>
          <w:p w:rsidR="00F37231" w:rsidRPr="00B82D6D" w:rsidRDefault="00F37231" w:rsidP="00965BBC">
            <w:pPr>
              <w:jc w:val="both"/>
              <w:rPr>
                <w:rFonts w:ascii="Calibri" w:hAnsi="Calibri" w:cs="Calibri"/>
                <w:sz w:val="20"/>
                <w:szCs w:val="20"/>
              </w:rPr>
            </w:pPr>
            <w:r>
              <w:rPr>
                <w:rFonts w:ascii="Calibri" w:hAnsi="Calibri" w:cs="Calibri"/>
                <w:sz w:val="20"/>
                <w:szCs w:val="20"/>
              </w:rPr>
              <w:t>9ore (scienze)</w:t>
            </w: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5" w:type="pct"/>
            <w:shd w:val="clear" w:color="auto" w:fill="FFFFFF"/>
          </w:tcPr>
          <w:p w:rsidR="00F37231" w:rsidRPr="00B82D6D" w:rsidRDefault="00F37231" w:rsidP="00965BBC">
            <w:pPr>
              <w:jc w:val="both"/>
              <w:rPr>
                <w:rFonts w:ascii="Calibri" w:hAnsi="Calibri" w:cs="Calibri"/>
                <w:sz w:val="20"/>
                <w:szCs w:val="20"/>
              </w:rPr>
            </w:pPr>
          </w:p>
        </w:tc>
      </w:tr>
      <w:tr w:rsidR="00F37231" w:rsidRPr="00AF5D68" w:rsidTr="00647FAB">
        <w:trPr>
          <w:trHeight w:val="352"/>
        </w:trPr>
        <w:tc>
          <w:tcPr>
            <w:tcW w:w="766" w:type="pct"/>
            <w:shd w:val="clear" w:color="auto" w:fill="99FF99"/>
          </w:tcPr>
          <w:p w:rsidR="00F37231" w:rsidRPr="00202269" w:rsidRDefault="00F37231" w:rsidP="00965BBC">
            <w:pPr>
              <w:jc w:val="center"/>
              <w:rPr>
                <w:rFonts w:ascii="Calibri" w:hAnsi="Calibri" w:cs="Calibri"/>
                <w:b/>
                <w:sz w:val="18"/>
                <w:szCs w:val="18"/>
              </w:rPr>
            </w:pPr>
            <w:r w:rsidRPr="00202269">
              <w:rPr>
                <w:rFonts w:ascii="Calibri" w:hAnsi="Calibri" w:cs="Calibri"/>
                <w:b/>
                <w:sz w:val="18"/>
                <w:szCs w:val="18"/>
              </w:rPr>
              <w:t>4</w:t>
            </w: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r>
              <w:rPr>
                <w:rFonts w:ascii="Calibri" w:hAnsi="Calibri" w:cs="Calibri"/>
                <w:sz w:val="20"/>
                <w:szCs w:val="20"/>
              </w:rPr>
              <w:t>3ore</w:t>
            </w: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5" w:type="pct"/>
            <w:shd w:val="clear" w:color="auto" w:fill="FFFFFF"/>
          </w:tcPr>
          <w:p w:rsidR="00F37231" w:rsidRPr="00B82D6D" w:rsidRDefault="00F37231" w:rsidP="00965BBC">
            <w:pPr>
              <w:jc w:val="both"/>
              <w:rPr>
                <w:rFonts w:ascii="Calibri" w:hAnsi="Calibri" w:cs="Calibri"/>
                <w:sz w:val="20"/>
                <w:szCs w:val="20"/>
              </w:rPr>
            </w:pPr>
          </w:p>
        </w:tc>
      </w:tr>
      <w:tr w:rsidR="00F37231" w:rsidRPr="00AF5D68" w:rsidTr="00647FAB">
        <w:trPr>
          <w:trHeight w:val="375"/>
        </w:trPr>
        <w:tc>
          <w:tcPr>
            <w:tcW w:w="766" w:type="pct"/>
            <w:shd w:val="clear" w:color="auto" w:fill="99FF99"/>
          </w:tcPr>
          <w:p w:rsidR="00F37231" w:rsidRPr="00202269" w:rsidRDefault="00F37231" w:rsidP="00965BBC">
            <w:pPr>
              <w:jc w:val="center"/>
              <w:rPr>
                <w:rFonts w:ascii="Calibri" w:hAnsi="Calibri" w:cs="Calibri"/>
                <w:b/>
                <w:sz w:val="18"/>
                <w:szCs w:val="18"/>
              </w:rPr>
            </w:pPr>
            <w:r w:rsidRPr="00202269">
              <w:rPr>
                <w:rFonts w:ascii="Calibri" w:hAnsi="Calibri" w:cs="Calibri"/>
                <w:b/>
                <w:sz w:val="18"/>
                <w:szCs w:val="18"/>
              </w:rPr>
              <w:t>5</w:t>
            </w: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p>
        </w:tc>
        <w:tc>
          <w:tcPr>
            <w:tcW w:w="706" w:type="pct"/>
            <w:shd w:val="clear" w:color="auto" w:fill="FFFFFF"/>
          </w:tcPr>
          <w:p w:rsidR="00F37231" w:rsidRPr="00B82D6D" w:rsidRDefault="00F37231" w:rsidP="00965BBC">
            <w:pPr>
              <w:jc w:val="both"/>
              <w:rPr>
                <w:rFonts w:ascii="Calibri" w:hAnsi="Calibri" w:cs="Calibri"/>
                <w:sz w:val="20"/>
                <w:szCs w:val="20"/>
              </w:rPr>
            </w:pPr>
            <w:r>
              <w:rPr>
                <w:rFonts w:ascii="Calibri" w:hAnsi="Calibri" w:cs="Calibri"/>
                <w:sz w:val="20"/>
                <w:szCs w:val="20"/>
              </w:rPr>
              <w:t>3ore</w:t>
            </w:r>
          </w:p>
        </w:tc>
        <w:tc>
          <w:tcPr>
            <w:tcW w:w="705" w:type="pct"/>
            <w:shd w:val="clear" w:color="auto" w:fill="FFFFFF"/>
          </w:tcPr>
          <w:p w:rsidR="00F37231" w:rsidRPr="00B82D6D" w:rsidRDefault="00F37231" w:rsidP="00965BBC">
            <w:pPr>
              <w:jc w:val="both"/>
              <w:rPr>
                <w:rFonts w:ascii="Calibri" w:hAnsi="Calibri" w:cs="Calibri"/>
                <w:sz w:val="20"/>
                <w:szCs w:val="20"/>
              </w:rPr>
            </w:pPr>
          </w:p>
        </w:tc>
      </w:tr>
    </w:tbl>
    <w:p w:rsidR="00113EFC" w:rsidRPr="00963118" w:rsidRDefault="00113EFC" w:rsidP="00113EFC">
      <w:pPr>
        <w:spacing w:before="120" w:after="120" w:line="240" w:lineRule="auto"/>
        <w:jc w:val="both"/>
        <w:rPr>
          <w:b/>
        </w:rPr>
      </w:pPr>
      <w:proofErr w:type="spellStart"/>
      <w:r w:rsidRPr="00963118">
        <w:rPr>
          <w:b/>
        </w:rPr>
        <w:t>MyStudio</w:t>
      </w:r>
      <w:proofErr w:type="spellEnd"/>
      <w:r w:rsidRPr="00963118">
        <w:rPr>
          <w:b/>
        </w:rPr>
        <w:t xml:space="preserve"> in </w:t>
      </w:r>
      <w:proofErr w:type="spellStart"/>
      <w:r w:rsidRPr="00963118">
        <w:rPr>
          <w:b/>
        </w:rPr>
        <w:t>WiFi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113EFC" w:rsidRPr="0087517A" w:rsidTr="00336949">
        <w:trPr>
          <w:trHeight w:val="425"/>
        </w:trPr>
        <w:tc>
          <w:tcPr>
            <w:tcW w:w="2932" w:type="dxa"/>
          </w:tcPr>
          <w:p w:rsidR="00113EFC" w:rsidRPr="00065113" w:rsidRDefault="00113EFC" w:rsidP="00336949">
            <w:pPr>
              <w:spacing w:before="240" w:after="0" w:line="240" w:lineRule="auto"/>
              <w:jc w:val="both"/>
              <w:rPr>
                <w:sz w:val="20"/>
                <w:szCs w:val="20"/>
              </w:rPr>
            </w:pPr>
            <w:r w:rsidRPr="00065113">
              <w:rPr>
                <w:sz w:val="20"/>
                <w:szCs w:val="20"/>
              </w:rPr>
              <w:t>Denominazione progetto</w:t>
            </w:r>
          </w:p>
        </w:tc>
        <w:tc>
          <w:tcPr>
            <w:tcW w:w="6846" w:type="dxa"/>
          </w:tcPr>
          <w:p w:rsidR="00113EFC" w:rsidRPr="00065113" w:rsidRDefault="00113EFC" w:rsidP="00336949">
            <w:pPr>
              <w:spacing w:after="0" w:line="240" w:lineRule="auto"/>
              <w:jc w:val="both"/>
              <w:rPr>
                <w:rFonts w:cstheme="minorHAnsi"/>
                <w:i/>
                <w:sz w:val="20"/>
                <w:szCs w:val="20"/>
              </w:rPr>
            </w:pPr>
            <w:r w:rsidRPr="00065113">
              <w:rPr>
                <w:rFonts w:eastAsia="Times New Roman" w:cstheme="minorHAnsi"/>
                <w:sz w:val="20"/>
                <w:szCs w:val="20"/>
                <w:lang w:eastAsia="it-IT"/>
              </w:rPr>
              <w:t xml:space="preserve">Piattaforma </w:t>
            </w:r>
            <w:proofErr w:type="spellStart"/>
            <w:r w:rsidRPr="00065113">
              <w:rPr>
                <w:rFonts w:eastAsia="Times New Roman" w:cstheme="minorHAnsi"/>
                <w:sz w:val="20"/>
                <w:szCs w:val="20"/>
                <w:lang w:eastAsia="it-IT"/>
              </w:rPr>
              <w:t>MyStudio</w:t>
            </w:r>
            <w:proofErr w:type="spellEnd"/>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t>Priorità cui si riferisce</w:t>
            </w:r>
          </w:p>
        </w:tc>
        <w:tc>
          <w:tcPr>
            <w:tcW w:w="6846" w:type="dxa"/>
          </w:tcPr>
          <w:p w:rsidR="00113EFC" w:rsidRPr="00065113" w:rsidRDefault="00113EFC" w:rsidP="00336949">
            <w:pPr>
              <w:spacing w:after="0" w:line="240" w:lineRule="auto"/>
              <w:jc w:val="both"/>
              <w:rPr>
                <w:rFonts w:cstheme="minorHAnsi"/>
                <w:iCs/>
                <w:sz w:val="20"/>
                <w:szCs w:val="20"/>
              </w:rPr>
            </w:pPr>
            <w:r w:rsidRPr="00065113">
              <w:rPr>
                <w:rFonts w:cstheme="minorHAnsi"/>
                <w:iCs/>
                <w:sz w:val="20"/>
                <w:szCs w:val="20"/>
              </w:rPr>
              <w:t xml:space="preserve">Potenziamento di impiego delle tecnologie digitali con </w:t>
            </w:r>
            <w:r w:rsidRPr="00065113">
              <w:rPr>
                <w:sz w:val="20"/>
                <w:szCs w:val="20"/>
              </w:rPr>
              <w:t>la piattaforma RCS per la scuola 2.0</w:t>
            </w:r>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t>Traguardo di risultato</w:t>
            </w:r>
          </w:p>
        </w:tc>
        <w:tc>
          <w:tcPr>
            <w:tcW w:w="6846" w:type="dxa"/>
          </w:tcPr>
          <w:p w:rsidR="00113EFC" w:rsidRPr="00065113" w:rsidRDefault="00113EFC" w:rsidP="00336949">
            <w:pPr>
              <w:autoSpaceDE w:val="0"/>
              <w:autoSpaceDN w:val="0"/>
              <w:adjustRightInd w:val="0"/>
              <w:spacing w:after="0" w:line="240" w:lineRule="auto"/>
              <w:rPr>
                <w:rFonts w:cstheme="minorHAnsi"/>
                <w:sz w:val="20"/>
                <w:szCs w:val="20"/>
              </w:rPr>
            </w:pPr>
            <w:r w:rsidRPr="00065113">
              <w:rPr>
                <w:rFonts w:cstheme="minorHAnsi"/>
                <w:sz w:val="20"/>
                <w:szCs w:val="20"/>
              </w:rPr>
              <w:t>Promuovere una didattica integrata mirata all'acquisizione di competenze informatiche per la didattica curricolare</w:t>
            </w:r>
          </w:p>
          <w:p w:rsidR="00113EFC" w:rsidRPr="00065113" w:rsidRDefault="00113EFC" w:rsidP="00336949">
            <w:pPr>
              <w:autoSpaceDE w:val="0"/>
              <w:autoSpaceDN w:val="0"/>
              <w:adjustRightInd w:val="0"/>
              <w:spacing w:after="0" w:line="240" w:lineRule="auto"/>
              <w:rPr>
                <w:rFonts w:cstheme="minorHAnsi"/>
                <w:sz w:val="20"/>
                <w:szCs w:val="20"/>
              </w:rPr>
            </w:pPr>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t>Obiettivo di processo</w:t>
            </w:r>
          </w:p>
        </w:tc>
        <w:tc>
          <w:tcPr>
            <w:tcW w:w="6846" w:type="dxa"/>
          </w:tcPr>
          <w:p w:rsidR="00113EFC" w:rsidRPr="00065113" w:rsidRDefault="00113EFC" w:rsidP="00336949">
            <w:pPr>
              <w:autoSpaceDE w:val="0"/>
              <w:autoSpaceDN w:val="0"/>
              <w:adjustRightInd w:val="0"/>
              <w:spacing w:after="0" w:line="240" w:lineRule="auto"/>
              <w:jc w:val="both"/>
              <w:rPr>
                <w:rFonts w:cstheme="minorHAnsi"/>
                <w:sz w:val="20"/>
                <w:szCs w:val="20"/>
              </w:rPr>
            </w:pPr>
            <w:r w:rsidRPr="00065113">
              <w:rPr>
                <w:rFonts w:cstheme="minorHAnsi"/>
                <w:sz w:val="20"/>
                <w:szCs w:val="20"/>
              </w:rPr>
              <w:t>Migliorare l'ambiente di apprendimento in funzione di una didattica inclusiva, cooperativa e multimediale.</w:t>
            </w:r>
          </w:p>
          <w:p w:rsidR="00113EFC" w:rsidRPr="00065113" w:rsidRDefault="00113EFC" w:rsidP="00336949">
            <w:pPr>
              <w:autoSpaceDE w:val="0"/>
              <w:autoSpaceDN w:val="0"/>
              <w:adjustRightInd w:val="0"/>
              <w:spacing w:after="0" w:line="240" w:lineRule="auto"/>
              <w:jc w:val="both"/>
              <w:rPr>
                <w:rFonts w:cstheme="minorHAnsi"/>
                <w:sz w:val="20"/>
                <w:szCs w:val="20"/>
              </w:rPr>
            </w:pPr>
            <w:r w:rsidRPr="00065113">
              <w:rPr>
                <w:rFonts w:cstheme="minorHAnsi"/>
                <w:sz w:val="20"/>
                <w:szCs w:val="20"/>
              </w:rPr>
              <w:t xml:space="preserve">La piattaforma </w:t>
            </w:r>
            <w:proofErr w:type="spellStart"/>
            <w:r w:rsidRPr="00065113">
              <w:rPr>
                <w:sz w:val="20"/>
                <w:szCs w:val="20"/>
              </w:rPr>
              <w:t>MyStudio</w:t>
            </w:r>
            <w:proofErr w:type="spellEnd"/>
            <w:r w:rsidRPr="00065113">
              <w:rPr>
                <w:sz w:val="20"/>
                <w:szCs w:val="20"/>
              </w:rPr>
              <w:t xml:space="preserve">, infatti, punta a favorire il passaggio della scuola italiana verso un modello fatto di </w:t>
            </w:r>
            <w:r w:rsidRPr="00065113">
              <w:rPr>
                <w:rStyle w:val="Enfasigrassetto"/>
                <w:b w:val="0"/>
                <w:sz w:val="20"/>
                <w:szCs w:val="20"/>
              </w:rPr>
              <w:t>collaborazione online, connettività web e svariati strumenti di programmazione</w:t>
            </w:r>
            <w:r w:rsidRPr="00065113">
              <w:rPr>
                <w:sz w:val="20"/>
                <w:szCs w:val="20"/>
              </w:rPr>
              <w:t xml:space="preserve"> e gestione del percorso didattico.</w:t>
            </w:r>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lastRenderedPageBreak/>
              <w:t>Situazione su cui interviene</w:t>
            </w:r>
          </w:p>
        </w:tc>
        <w:tc>
          <w:tcPr>
            <w:tcW w:w="6846" w:type="dxa"/>
          </w:tcPr>
          <w:p w:rsidR="00113EFC" w:rsidRPr="00065113" w:rsidRDefault="00113EFC" w:rsidP="00336949">
            <w:pPr>
              <w:autoSpaceDE w:val="0"/>
              <w:autoSpaceDN w:val="0"/>
              <w:adjustRightInd w:val="0"/>
              <w:spacing w:after="0" w:line="240" w:lineRule="auto"/>
              <w:jc w:val="both"/>
              <w:rPr>
                <w:rFonts w:cstheme="minorHAnsi"/>
                <w:sz w:val="20"/>
                <w:szCs w:val="20"/>
              </w:rPr>
            </w:pPr>
            <w:r w:rsidRPr="00065113">
              <w:rPr>
                <w:rFonts w:cstheme="minorHAnsi"/>
                <w:sz w:val="20"/>
                <w:szCs w:val="20"/>
              </w:rPr>
              <w:t xml:space="preserve">La mancanza di grandi spazi deputati ai laboratori didattici lascia ai docenti la libera iniziativa rispetto all'adozione di una didattica </w:t>
            </w:r>
            <w:proofErr w:type="spellStart"/>
            <w:r w:rsidRPr="00065113">
              <w:rPr>
                <w:rFonts w:cstheme="minorHAnsi"/>
                <w:sz w:val="20"/>
                <w:szCs w:val="20"/>
              </w:rPr>
              <w:t>laboratoriale</w:t>
            </w:r>
            <w:proofErr w:type="spellEnd"/>
            <w:r w:rsidRPr="00065113">
              <w:rPr>
                <w:rFonts w:cstheme="minorHAnsi"/>
                <w:sz w:val="20"/>
                <w:szCs w:val="20"/>
              </w:rPr>
              <w:t>, interattiva e cooperativa. Ore dedicate a questo tipo di didattica andrebbero stabilite e svolte da tutti i docenti.</w:t>
            </w:r>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t>Attività previste</w:t>
            </w:r>
          </w:p>
        </w:tc>
        <w:tc>
          <w:tcPr>
            <w:tcW w:w="6846" w:type="dxa"/>
          </w:tcPr>
          <w:p w:rsidR="00113EFC" w:rsidRPr="00065113" w:rsidRDefault="00113EFC" w:rsidP="00336949">
            <w:pPr>
              <w:pStyle w:val="NormaleWeb"/>
              <w:shd w:val="clear" w:color="auto" w:fill="FFFFFF"/>
              <w:spacing w:after="0"/>
              <w:jc w:val="both"/>
              <w:rPr>
                <w:rFonts w:asciiTheme="minorHAnsi" w:hAnsiTheme="minorHAnsi" w:cstheme="minorHAnsi"/>
                <w:sz w:val="20"/>
                <w:szCs w:val="20"/>
              </w:rPr>
            </w:pPr>
            <w:r w:rsidRPr="00065113">
              <w:rPr>
                <w:rFonts w:asciiTheme="minorHAnsi" w:hAnsiTheme="minorHAnsi" w:cstheme="minorHAnsi"/>
                <w:sz w:val="20"/>
                <w:szCs w:val="20"/>
              </w:rPr>
              <w:t>Sistema polifunzionale per lo studio e l’insegnamento multimediale delle discipline: consente infatti di coniugare su un’unica piattaforma variegati strumenti che facilitano la formazione e l’apprendimento dei ragazzi e il trasferimento delle informazioni</w:t>
            </w:r>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t>Risorse finanziarie necessarie</w:t>
            </w:r>
          </w:p>
        </w:tc>
        <w:tc>
          <w:tcPr>
            <w:tcW w:w="6846" w:type="dxa"/>
          </w:tcPr>
          <w:p w:rsidR="00113EFC" w:rsidRPr="00065113" w:rsidRDefault="00113EFC" w:rsidP="00336949">
            <w:pPr>
              <w:spacing w:after="0" w:line="240" w:lineRule="auto"/>
              <w:jc w:val="both"/>
              <w:rPr>
                <w:rFonts w:cstheme="minorHAnsi"/>
                <w:sz w:val="20"/>
                <w:szCs w:val="20"/>
              </w:rPr>
            </w:pPr>
            <w:r w:rsidRPr="00065113">
              <w:rPr>
                <w:sz w:val="20"/>
                <w:szCs w:val="20"/>
              </w:rPr>
              <w:t xml:space="preserve">Acquisto di </w:t>
            </w:r>
            <w:proofErr w:type="spellStart"/>
            <w:r w:rsidRPr="00065113">
              <w:rPr>
                <w:rFonts w:cstheme="minorHAnsi"/>
                <w:sz w:val="20"/>
                <w:szCs w:val="20"/>
              </w:rPr>
              <w:t>tablet</w:t>
            </w:r>
            <w:proofErr w:type="spellEnd"/>
            <w:r w:rsidRPr="00065113">
              <w:rPr>
                <w:rFonts w:cstheme="minorHAnsi"/>
                <w:sz w:val="20"/>
                <w:szCs w:val="20"/>
              </w:rPr>
              <w:t xml:space="preserve"> </w:t>
            </w:r>
            <w:r w:rsidRPr="00065113">
              <w:rPr>
                <w:rFonts w:eastAsia="Times New Roman" w:cstheme="minorHAnsi"/>
                <w:bCs/>
                <w:sz w:val="20"/>
                <w:szCs w:val="20"/>
                <w:lang w:eastAsia="it-IT"/>
              </w:rPr>
              <w:t>SAMSUNG Tab4 10.1</w:t>
            </w:r>
            <w:r w:rsidRPr="00065113">
              <w:rPr>
                <w:sz w:val="20"/>
                <w:szCs w:val="20"/>
              </w:rPr>
              <w:t xml:space="preserve">contestualmente ai libri di testo in convenzione </w:t>
            </w:r>
            <w:r w:rsidRPr="00065113">
              <w:rPr>
                <w:rFonts w:cstheme="minorHAnsi"/>
                <w:sz w:val="20"/>
                <w:szCs w:val="20"/>
              </w:rPr>
              <w:t xml:space="preserve">con </w:t>
            </w:r>
            <w:r w:rsidRPr="00065113">
              <w:rPr>
                <w:rFonts w:eastAsia="Times New Roman" w:cstheme="minorHAnsi"/>
                <w:sz w:val="20"/>
                <w:szCs w:val="20"/>
                <w:lang w:eastAsia="it-IT"/>
              </w:rPr>
              <w:t xml:space="preserve">partner leader nell’editoria scolastica come RCS </w:t>
            </w:r>
            <w:proofErr w:type="spellStart"/>
            <w:r w:rsidRPr="00065113">
              <w:rPr>
                <w:rFonts w:eastAsia="Times New Roman" w:cstheme="minorHAnsi"/>
                <w:sz w:val="20"/>
                <w:szCs w:val="20"/>
                <w:lang w:eastAsia="it-IT"/>
              </w:rPr>
              <w:t>Education</w:t>
            </w:r>
            <w:proofErr w:type="spellEnd"/>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t>Risorse umane (ore) / area</w:t>
            </w:r>
          </w:p>
        </w:tc>
        <w:tc>
          <w:tcPr>
            <w:tcW w:w="6846" w:type="dxa"/>
          </w:tcPr>
          <w:p w:rsidR="00113EFC" w:rsidRPr="00065113" w:rsidRDefault="00113EFC" w:rsidP="00336949">
            <w:pPr>
              <w:spacing w:after="0" w:line="240" w:lineRule="auto"/>
              <w:jc w:val="both"/>
              <w:rPr>
                <w:sz w:val="20"/>
                <w:szCs w:val="20"/>
              </w:rPr>
            </w:pPr>
            <w:r w:rsidRPr="00065113">
              <w:rPr>
                <w:sz w:val="20"/>
                <w:szCs w:val="20"/>
              </w:rPr>
              <w:t>Consigli di classe, alunni orario curricolare ed extra curricolare</w:t>
            </w:r>
          </w:p>
          <w:p w:rsidR="00113EFC" w:rsidRPr="00065113" w:rsidRDefault="00113EFC" w:rsidP="00336949">
            <w:pPr>
              <w:spacing w:after="0" w:line="240" w:lineRule="auto"/>
              <w:jc w:val="both"/>
              <w:rPr>
                <w:sz w:val="20"/>
                <w:szCs w:val="20"/>
              </w:rPr>
            </w:pPr>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t>Altre risorse necessarie</w:t>
            </w:r>
          </w:p>
        </w:tc>
        <w:tc>
          <w:tcPr>
            <w:tcW w:w="6846" w:type="dxa"/>
          </w:tcPr>
          <w:p w:rsidR="00113EFC" w:rsidRPr="00065113" w:rsidRDefault="00113EFC" w:rsidP="00336949">
            <w:pPr>
              <w:spacing w:after="0" w:line="240" w:lineRule="auto"/>
              <w:jc w:val="both"/>
              <w:rPr>
                <w:sz w:val="20"/>
                <w:szCs w:val="20"/>
              </w:rPr>
            </w:pPr>
            <w:r w:rsidRPr="00065113">
              <w:rPr>
                <w:sz w:val="20"/>
                <w:szCs w:val="20"/>
              </w:rPr>
              <w:t xml:space="preserve">Collegamento Internet in </w:t>
            </w:r>
            <w:proofErr w:type="spellStart"/>
            <w:r w:rsidRPr="00065113">
              <w:rPr>
                <w:rFonts w:eastAsia="Times New Roman" w:cstheme="minorHAnsi"/>
                <w:bCs/>
                <w:sz w:val="20"/>
                <w:szCs w:val="20"/>
                <w:lang w:eastAsia="it-IT"/>
              </w:rPr>
              <w:t>WiFi</w:t>
            </w:r>
            <w:proofErr w:type="spellEnd"/>
            <w:r w:rsidRPr="00065113">
              <w:rPr>
                <w:rFonts w:eastAsia="Times New Roman" w:cstheme="minorHAnsi"/>
                <w:bCs/>
                <w:sz w:val="20"/>
                <w:szCs w:val="20"/>
                <w:lang w:eastAsia="it-IT"/>
              </w:rPr>
              <w:t xml:space="preserve"> già presente in tutto l’Istituto</w:t>
            </w:r>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t xml:space="preserve">Indicatori utilizzati </w:t>
            </w:r>
          </w:p>
        </w:tc>
        <w:tc>
          <w:tcPr>
            <w:tcW w:w="6846" w:type="dxa"/>
          </w:tcPr>
          <w:p w:rsidR="00113EFC" w:rsidRPr="00065113" w:rsidRDefault="00113EFC" w:rsidP="00336949">
            <w:pPr>
              <w:pStyle w:val="Default"/>
              <w:jc w:val="both"/>
              <w:rPr>
                <w:rFonts w:asciiTheme="minorHAnsi" w:hAnsiTheme="minorHAnsi" w:cstheme="minorHAnsi"/>
                <w:sz w:val="20"/>
                <w:szCs w:val="20"/>
              </w:rPr>
            </w:pPr>
            <w:r w:rsidRPr="00065113">
              <w:rPr>
                <w:rFonts w:asciiTheme="minorHAnsi" w:hAnsiTheme="minorHAnsi" w:cstheme="minorHAnsi"/>
                <w:sz w:val="20"/>
                <w:szCs w:val="20"/>
              </w:rPr>
              <w:t xml:space="preserve">L’attività degli studenti viene valutata con una griglia di osservazione relativa all’atteggiamento nei confronti della ricerca e al metodo di lavoro (Curiosità, Capacità di collegare e trasferire le conoscenze acquisite, Ricerca e gestione delle informazioni , Consapevolezza riflessiva e critica, Autonomia) oltre che relativa al lavoro di gruppo (Comunicazione e socializzazione di esperienze e conoscenze, Cooperazione e disponibilità ad assumersi incarichi e a portarli a termine) e alla capacità di risolvere problemi pratici (Precisione e destrezza nell’utilizzo degli strumenti e delle tecnologie). Viene inoltre valutata la qualità delle mappe costruite, della ricerca sul tema specifico prodotta e documentata e del documento di ricostruzione finale (Completezza, pertinenza, organizzazione). </w:t>
            </w:r>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t>Stati di avanzamento</w:t>
            </w:r>
          </w:p>
        </w:tc>
        <w:tc>
          <w:tcPr>
            <w:tcW w:w="6846" w:type="dxa"/>
          </w:tcPr>
          <w:p w:rsidR="00113EFC" w:rsidRPr="00065113" w:rsidRDefault="00113EFC" w:rsidP="00336949">
            <w:pPr>
              <w:spacing w:after="0" w:line="240" w:lineRule="auto"/>
              <w:jc w:val="both"/>
              <w:rPr>
                <w:sz w:val="20"/>
                <w:szCs w:val="20"/>
              </w:rPr>
            </w:pPr>
            <w:r w:rsidRPr="00065113">
              <w:rPr>
                <w:sz w:val="20"/>
                <w:szCs w:val="20"/>
              </w:rPr>
              <w:t>Riservato per l’</w:t>
            </w:r>
            <w:proofErr w:type="spellStart"/>
            <w:r w:rsidRPr="00065113">
              <w:rPr>
                <w:sz w:val="20"/>
                <w:szCs w:val="20"/>
              </w:rPr>
              <w:t>a.s.</w:t>
            </w:r>
            <w:proofErr w:type="spellEnd"/>
            <w:r w:rsidRPr="00065113">
              <w:rPr>
                <w:sz w:val="20"/>
                <w:szCs w:val="20"/>
              </w:rPr>
              <w:t xml:space="preserve"> 2015/2016 alle classi prime e terze, si prevede di adottare la piattaforma gratuita nel secondo anno per le nuove classi prime e terze.</w:t>
            </w:r>
          </w:p>
        </w:tc>
      </w:tr>
      <w:tr w:rsidR="00113EFC" w:rsidRPr="0087517A" w:rsidTr="00336949">
        <w:trPr>
          <w:trHeight w:val="425"/>
        </w:trPr>
        <w:tc>
          <w:tcPr>
            <w:tcW w:w="2932" w:type="dxa"/>
          </w:tcPr>
          <w:p w:rsidR="00113EFC" w:rsidRPr="00065113" w:rsidRDefault="00113EFC" w:rsidP="00336949">
            <w:pPr>
              <w:spacing w:after="0" w:line="240" w:lineRule="auto"/>
              <w:jc w:val="both"/>
              <w:rPr>
                <w:sz w:val="20"/>
                <w:szCs w:val="20"/>
              </w:rPr>
            </w:pPr>
            <w:r w:rsidRPr="00065113">
              <w:rPr>
                <w:sz w:val="20"/>
                <w:szCs w:val="20"/>
              </w:rPr>
              <w:t>Valori / situazione attesi</w:t>
            </w:r>
          </w:p>
        </w:tc>
        <w:tc>
          <w:tcPr>
            <w:tcW w:w="6846" w:type="dxa"/>
          </w:tcPr>
          <w:p w:rsidR="00113EFC" w:rsidRPr="00065113" w:rsidRDefault="00113EFC" w:rsidP="00336949">
            <w:pPr>
              <w:spacing w:after="0" w:line="240" w:lineRule="auto"/>
              <w:jc w:val="both"/>
              <w:rPr>
                <w:i/>
                <w:sz w:val="20"/>
                <w:szCs w:val="20"/>
              </w:rPr>
            </w:pPr>
            <w:r w:rsidRPr="00065113">
              <w:rPr>
                <w:sz w:val="20"/>
                <w:szCs w:val="20"/>
              </w:rPr>
              <w:t xml:space="preserve">L’ambiente multimediale di </w:t>
            </w:r>
            <w:proofErr w:type="spellStart"/>
            <w:r w:rsidRPr="00065113">
              <w:rPr>
                <w:sz w:val="20"/>
                <w:szCs w:val="20"/>
              </w:rPr>
              <w:t>MyStudio</w:t>
            </w:r>
            <w:proofErr w:type="spellEnd"/>
            <w:r w:rsidRPr="00065113">
              <w:rPr>
                <w:sz w:val="20"/>
                <w:szCs w:val="20"/>
              </w:rPr>
              <w:t xml:space="preserve"> potenzia infatti le dinamiche dell’apprendimento collaborativo, facilitando le normali attività didattiche e offrendo nuove opportunità di interazione tra insegnanti e studenti.</w:t>
            </w:r>
          </w:p>
        </w:tc>
      </w:tr>
    </w:tbl>
    <w:p w:rsidR="001B6402" w:rsidRPr="00575710" w:rsidRDefault="001B6402" w:rsidP="00575710">
      <w:pPr>
        <w:spacing w:before="120" w:after="120" w:line="240" w:lineRule="auto"/>
        <w:jc w:val="both"/>
        <w:outlineLvl w:val="2"/>
        <w:rPr>
          <w:rFonts w:eastAsia="Times New Roman" w:cstheme="minorHAnsi"/>
          <w:b/>
          <w:bCs/>
          <w:lang w:eastAsia="it-IT"/>
        </w:rPr>
      </w:pPr>
      <w:proofErr w:type="spellStart"/>
      <w:r w:rsidRPr="00575710">
        <w:rPr>
          <w:rFonts w:eastAsia="Times New Roman" w:cstheme="minorHAnsi"/>
          <w:b/>
          <w:bCs/>
          <w:lang w:eastAsia="it-IT"/>
        </w:rPr>
        <w:t>Dual</w:t>
      </w:r>
      <w:proofErr w:type="spellEnd"/>
      <w:r w:rsidRPr="00575710">
        <w:rPr>
          <w:rFonts w:eastAsia="Times New Roman" w:cstheme="minorHAnsi"/>
          <w:b/>
          <w:bCs/>
          <w:lang w:eastAsia="it-IT"/>
        </w:rPr>
        <w:t xml:space="preserve"> Diploma </w:t>
      </w:r>
      <w:proofErr w:type="spellStart"/>
      <w:r w:rsidRPr="00575710">
        <w:rPr>
          <w:rFonts w:eastAsia="Times New Roman" w:cstheme="minorHAnsi"/>
          <w:b/>
          <w:bCs/>
          <w:lang w:eastAsia="it-IT"/>
        </w:rPr>
        <w:t>Program</w:t>
      </w:r>
      <w:proofErr w:type="spellEnd"/>
    </w:p>
    <w:p w:rsidR="001B6402" w:rsidRDefault="001B6402" w:rsidP="001B6402">
      <w:pPr>
        <w:spacing w:after="120" w:line="240" w:lineRule="auto"/>
        <w:jc w:val="both"/>
        <w:outlineLvl w:val="2"/>
        <w:rPr>
          <w:rFonts w:eastAsia="Times New Roman" w:cstheme="minorHAnsi"/>
          <w:bCs/>
          <w:lang w:eastAsia="it-IT"/>
        </w:rPr>
      </w:pPr>
      <w:r w:rsidRPr="00036B71">
        <w:rPr>
          <w:rFonts w:eastAsia="Times New Roman" w:cstheme="minorHAnsi"/>
          <w:bCs/>
          <w:lang w:eastAsia="it-IT"/>
        </w:rPr>
        <w:t>L’Istituto G. Visconti</w:t>
      </w:r>
      <w:r>
        <w:rPr>
          <w:rFonts w:eastAsia="Times New Roman" w:cstheme="minorHAnsi"/>
          <w:bCs/>
          <w:lang w:eastAsia="it-IT"/>
        </w:rPr>
        <w:t>,</w:t>
      </w:r>
      <w:r w:rsidRPr="00036B71">
        <w:rPr>
          <w:rFonts w:eastAsia="Times New Roman" w:cstheme="minorHAnsi"/>
          <w:bCs/>
          <w:lang w:eastAsia="it-IT"/>
        </w:rPr>
        <w:t xml:space="preserve"> a partire dall’</w:t>
      </w:r>
      <w:proofErr w:type="spellStart"/>
      <w:r w:rsidRPr="00036B71">
        <w:rPr>
          <w:rFonts w:eastAsia="Times New Roman" w:cstheme="minorHAnsi"/>
          <w:bCs/>
          <w:lang w:eastAsia="it-IT"/>
        </w:rPr>
        <w:t>a.s.</w:t>
      </w:r>
      <w:proofErr w:type="spellEnd"/>
      <w:r w:rsidRPr="00036B71">
        <w:rPr>
          <w:rFonts w:eastAsia="Times New Roman" w:cstheme="minorHAnsi"/>
          <w:bCs/>
          <w:lang w:eastAsia="it-IT"/>
        </w:rPr>
        <w:t xml:space="preserve"> 2018/2019</w:t>
      </w:r>
      <w:r>
        <w:rPr>
          <w:rFonts w:eastAsia="Times New Roman" w:cstheme="minorHAnsi"/>
          <w:bCs/>
          <w:lang w:eastAsia="it-IT"/>
        </w:rPr>
        <w:t>,</w:t>
      </w:r>
      <w:r w:rsidRPr="00036B71">
        <w:rPr>
          <w:rFonts w:eastAsia="Times New Roman" w:cstheme="minorHAnsi"/>
          <w:bCs/>
          <w:lang w:eastAsia="it-IT"/>
        </w:rPr>
        <w:t xml:space="preserve"> presenta </w:t>
      </w:r>
      <w:r>
        <w:rPr>
          <w:rFonts w:eastAsia="Times New Roman" w:cstheme="minorHAnsi"/>
          <w:bCs/>
          <w:lang w:eastAsia="it-IT"/>
        </w:rPr>
        <w:t xml:space="preserve">agli alunni e ai genitori </w:t>
      </w:r>
      <w:r w:rsidRPr="00036B71">
        <w:rPr>
          <w:rFonts w:eastAsia="Times New Roman" w:cstheme="minorHAnsi"/>
          <w:bCs/>
          <w:lang w:eastAsia="it-IT"/>
        </w:rPr>
        <w:t>l’opportunità di conseguire</w:t>
      </w:r>
      <w:r>
        <w:rPr>
          <w:rFonts w:eastAsia="Times New Roman" w:cstheme="minorHAnsi"/>
          <w:bCs/>
          <w:lang w:eastAsia="it-IT"/>
        </w:rPr>
        <w:t>, oltre al diploma al termine della scuola secondaria,</w:t>
      </w:r>
      <w:r w:rsidRPr="00036B71">
        <w:rPr>
          <w:rFonts w:eastAsia="Times New Roman" w:cstheme="minorHAnsi"/>
          <w:bCs/>
          <w:lang w:eastAsia="it-IT"/>
        </w:rPr>
        <w:t xml:space="preserve"> il diploma </w:t>
      </w:r>
      <w:proofErr w:type="spellStart"/>
      <w:r>
        <w:rPr>
          <w:rFonts w:eastAsia="Times New Roman" w:cstheme="minorHAnsi"/>
          <w:bCs/>
          <w:lang w:eastAsia="it-IT"/>
        </w:rPr>
        <w:t>Hight</w:t>
      </w:r>
      <w:proofErr w:type="spellEnd"/>
      <w:r>
        <w:rPr>
          <w:rFonts w:eastAsia="Times New Roman" w:cstheme="minorHAnsi"/>
          <w:bCs/>
          <w:lang w:eastAsia="it-IT"/>
        </w:rPr>
        <w:t xml:space="preserve"> </w:t>
      </w:r>
      <w:proofErr w:type="spellStart"/>
      <w:r>
        <w:rPr>
          <w:rFonts w:eastAsia="Times New Roman" w:cstheme="minorHAnsi"/>
          <w:bCs/>
          <w:lang w:eastAsia="it-IT"/>
        </w:rPr>
        <w:t>School</w:t>
      </w:r>
      <w:proofErr w:type="spellEnd"/>
      <w:r>
        <w:rPr>
          <w:rFonts w:eastAsia="Times New Roman" w:cstheme="minorHAnsi"/>
          <w:bCs/>
          <w:lang w:eastAsia="it-IT"/>
        </w:rPr>
        <w:t xml:space="preserve"> degli USA. Qui di seguito le linee-guida del percorso. </w:t>
      </w:r>
    </w:p>
    <w:p w:rsidR="001B6402" w:rsidRPr="00575710" w:rsidRDefault="001B6402" w:rsidP="001B6402">
      <w:pPr>
        <w:pStyle w:val="NormaleWeb"/>
        <w:spacing w:before="0" w:beforeAutospacing="0" w:after="120" w:afterAutospacing="0"/>
        <w:rPr>
          <w:rFonts w:asciiTheme="minorHAnsi" w:hAnsiTheme="minorHAnsi" w:cs="Arial"/>
          <w:sz w:val="22"/>
          <w:szCs w:val="22"/>
          <w:u w:val="single"/>
          <w:shd w:val="clear" w:color="auto" w:fill="FFFFFF"/>
        </w:rPr>
      </w:pPr>
      <w:r w:rsidRPr="00575710">
        <w:rPr>
          <w:rFonts w:asciiTheme="minorHAnsi" w:hAnsiTheme="minorHAnsi" w:cs="Arial"/>
          <w:sz w:val="22"/>
          <w:szCs w:val="22"/>
          <w:u w:val="single"/>
          <w:shd w:val="clear" w:color="auto" w:fill="FFFFFF"/>
        </w:rPr>
        <w:t>Per l’anno accademico 2018/2019 le iscrizioni devono essere effettuate entro e non oltre il 20 dicembre.</w:t>
      </w:r>
    </w:p>
    <w:p w:rsidR="001B6402" w:rsidRDefault="001B6402" w:rsidP="00575710">
      <w:pPr>
        <w:pStyle w:val="NormaleWeb"/>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I genitori</w:t>
      </w:r>
      <w:r w:rsidR="00575710">
        <w:rPr>
          <w:rFonts w:asciiTheme="minorHAnsi" w:hAnsiTheme="minorHAnsi" w:cstheme="minorHAnsi"/>
          <w:sz w:val="22"/>
          <w:szCs w:val="22"/>
        </w:rPr>
        <w:t>, però,</w:t>
      </w:r>
      <w:r>
        <w:rPr>
          <w:rFonts w:asciiTheme="minorHAnsi" w:hAnsiTheme="minorHAnsi" w:cstheme="minorHAnsi"/>
          <w:sz w:val="22"/>
          <w:szCs w:val="22"/>
        </w:rPr>
        <w:t xml:space="preserve"> comunicheranno alla Segreteria entro e non oltre il 10/12/2018 la loro manifestazione di interesse, al fine di segnalare alla Mater </w:t>
      </w:r>
      <w:proofErr w:type="spellStart"/>
      <w:r>
        <w:rPr>
          <w:rFonts w:asciiTheme="minorHAnsi" w:hAnsiTheme="minorHAnsi" w:cstheme="minorHAnsi"/>
          <w:sz w:val="22"/>
          <w:szCs w:val="22"/>
        </w:rPr>
        <w:t>Academy</w:t>
      </w:r>
      <w:proofErr w:type="spellEnd"/>
      <w:r>
        <w:rPr>
          <w:rFonts w:asciiTheme="minorHAnsi" w:hAnsiTheme="minorHAnsi" w:cstheme="minorHAnsi"/>
          <w:sz w:val="22"/>
          <w:szCs w:val="22"/>
        </w:rPr>
        <w:t xml:space="preserve"> l’elenco degli studenti </w:t>
      </w:r>
      <w:r w:rsidR="00575710">
        <w:rPr>
          <w:rFonts w:asciiTheme="minorHAnsi" w:hAnsiTheme="minorHAnsi" w:cstheme="minorHAnsi"/>
          <w:sz w:val="22"/>
          <w:szCs w:val="22"/>
        </w:rPr>
        <w:t xml:space="preserve">che intendono iscriversi al Programma. </w:t>
      </w:r>
      <w:r>
        <w:rPr>
          <w:rFonts w:asciiTheme="minorHAnsi" w:hAnsiTheme="minorHAnsi" w:cstheme="minorHAnsi"/>
          <w:sz w:val="22"/>
          <w:szCs w:val="22"/>
        </w:rPr>
        <w:t>I</w:t>
      </w:r>
      <w:r w:rsidRPr="00787FBB">
        <w:rPr>
          <w:rFonts w:asciiTheme="minorHAnsi" w:hAnsiTheme="minorHAnsi" w:cstheme="minorHAnsi"/>
          <w:sz w:val="22"/>
          <w:szCs w:val="22"/>
        </w:rPr>
        <w:t xml:space="preserve">nformazioni </w:t>
      </w:r>
      <w:r>
        <w:rPr>
          <w:rFonts w:asciiTheme="minorHAnsi" w:hAnsiTheme="minorHAnsi" w:cstheme="minorHAnsi"/>
          <w:sz w:val="22"/>
          <w:szCs w:val="22"/>
        </w:rPr>
        <w:t xml:space="preserve">più puntuali </w:t>
      </w:r>
      <w:r w:rsidRPr="00787FBB">
        <w:rPr>
          <w:rFonts w:asciiTheme="minorHAnsi" w:hAnsiTheme="minorHAnsi" w:cstheme="minorHAnsi"/>
          <w:sz w:val="22"/>
          <w:szCs w:val="22"/>
        </w:rPr>
        <w:t>sul sito </w:t>
      </w:r>
      <w:hyperlink r:id="rId10" w:history="1">
        <w:r w:rsidRPr="00787FBB">
          <w:rPr>
            <w:rStyle w:val="Collegamentoipertestuale"/>
            <w:rFonts w:asciiTheme="minorHAnsi" w:eastAsiaTheme="majorEastAsia" w:hAnsiTheme="minorHAnsi" w:cstheme="minorHAnsi"/>
            <w:sz w:val="22"/>
            <w:szCs w:val="22"/>
          </w:rPr>
          <w:t>http://www.materdoppiodiploma.it/</w:t>
        </w:r>
      </w:hyperlink>
      <w:r w:rsidRPr="00787FBB">
        <w:rPr>
          <w:rFonts w:asciiTheme="minorHAnsi" w:hAnsiTheme="minorHAnsi" w:cstheme="minorHAnsi"/>
          <w:sz w:val="22"/>
          <w:szCs w:val="22"/>
        </w:rPr>
        <w:t>.</w:t>
      </w:r>
    </w:p>
    <w:p w:rsidR="001B6402" w:rsidRPr="00575710" w:rsidRDefault="001B6402" w:rsidP="001B6402">
      <w:pPr>
        <w:pStyle w:val="Titolo2"/>
        <w:rPr>
          <w:rFonts w:asciiTheme="minorHAnsi" w:hAnsiTheme="minorHAnsi" w:cstheme="minorHAnsi"/>
          <w:b w:val="0"/>
          <w:color w:val="auto"/>
          <w:sz w:val="22"/>
          <w:szCs w:val="22"/>
        </w:rPr>
      </w:pPr>
      <w:r w:rsidRPr="00575710">
        <w:rPr>
          <w:rFonts w:asciiTheme="minorHAnsi" w:hAnsiTheme="minorHAnsi" w:cstheme="minorHAnsi"/>
          <w:b w:val="0"/>
          <w:color w:val="auto"/>
          <w:sz w:val="22"/>
          <w:szCs w:val="22"/>
        </w:rPr>
        <w:t xml:space="preserve">Programma Doppio Diploma – </w:t>
      </w:r>
      <w:proofErr w:type="spellStart"/>
      <w:r w:rsidRPr="00575710">
        <w:rPr>
          <w:rFonts w:asciiTheme="minorHAnsi" w:hAnsiTheme="minorHAnsi" w:cstheme="minorHAnsi"/>
          <w:b w:val="0"/>
          <w:color w:val="auto"/>
          <w:sz w:val="22"/>
          <w:szCs w:val="22"/>
        </w:rPr>
        <w:t>Dual</w:t>
      </w:r>
      <w:proofErr w:type="spellEnd"/>
      <w:r w:rsidRPr="00575710">
        <w:rPr>
          <w:rFonts w:asciiTheme="minorHAnsi" w:hAnsiTheme="minorHAnsi" w:cstheme="minorHAnsi"/>
          <w:b w:val="0"/>
          <w:color w:val="auto"/>
          <w:sz w:val="22"/>
          <w:szCs w:val="22"/>
        </w:rPr>
        <w:t xml:space="preserve"> Diploma </w:t>
      </w:r>
      <w:proofErr w:type="spellStart"/>
      <w:r w:rsidRPr="00575710">
        <w:rPr>
          <w:rFonts w:asciiTheme="minorHAnsi" w:hAnsiTheme="minorHAnsi" w:cstheme="minorHAnsi"/>
          <w:b w:val="0"/>
          <w:color w:val="auto"/>
          <w:sz w:val="22"/>
          <w:szCs w:val="22"/>
        </w:rPr>
        <w:t>Program</w:t>
      </w:r>
      <w:proofErr w:type="spellEnd"/>
    </w:p>
    <w:p w:rsidR="001B6402" w:rsidRPr="00787FBB" w:rsidRDefault="001B6402" w:rsidP="001B6402">
      <w:pPr>
        <w:pStyle w:val="NormaleWeb"/>
        <w:spacing w:before="0" w:beforeAutospacing="0" w:after="120" w:afterAutospacing="0"/>
        <w:jc w:val="both"/>
        <w:rPr>
          <w:rFonts w:asciiTheme="minorHAnsi" w:hAnsiTheme="minorHAnsi" w:cstheme="minorHAnsi"/>
          <w:sz w:val="22"/>
          <w:szCs w:val="22"/>
        </w:rPr>
      </w:pPr>
      <w:r w:rsidRPr="00787FBB">
        <w:rPr>
          <w:rFonts w:asciiTheme="minorHAnsi" w:hAnsiTheme="minorHAnsi" w:cstheme="minorHAnsi"/>
          <w:sz w:val="22"/>
          <w:szCs w:val="22"/>
        </w:rPr>
        <w:t xml:space="preserve">Il Programma permette ai ragazzi italiani frequentanti un istituto secondario di secondo grado di diplomarsi anche negli USA, presso la scuola superiore americana Mater </w:t>
      </w:r>
      <w:proofErr w:type="spellStart"/>
      <w:r w:rsidRPr="00787FBB">
        <w:rPr>
          <w:rFonts w:asciiTheme="minorHAnsi" w:hAnsiTheme="minorHAnsi" w:cstheme="minorHAnsi"/>
          <w:sz w:val="22"/>
          <w:szCs w:val="22"/>
        </w:rPr>
        <w:t>Academy</w:t>
      </w:r>
      <w:proofErr w:type="spellEnd"/>
      <w:r w:rsidRPr="00787FBB">
        <w:rPr>
          <w:rFonts w:asciiTheme="minorHAnsi" w:hAnsiTheme="minorHAnsi" w:cstheme="minorHAnsi"/>
          <w:sz w:val="22"/>
          <w:szCs w:val="22"/>
        </w:rPr>
        <w:t xml:space="preserve"> High </w:t>
      </w:r>
      <w:proofErr w:type="spellStart"/>
      <w:r w:rsidRPr="00787FBB">
        <w:rPr>
          <w:rFonts w:asciiTheme="minorHAnsi" w:hAnsiTheme="minorHAnsi" w:cstheme="minorHAnsi"/>
          <w:sz w:val="22"/>
          <w:szCs w:val="22"/>
        </w:rPr>
        <w:t>School</w:t>
      </w:r>
      <w:proofErr w:type="spellEnd"/>
      <w:r w:rsidRPr="00787FBB">
        <w:rPr>
          <w:rFonts w:asciiTheme="minorHAnsi" w:hAnsiTheme="minorHAnsi" w:cstheme="minorHAnsi"/>
          <w:sz w:val="22"/>
          <w:szCs w:val="22"/>
        </w:rPr>
        <w:t xml:space="preserve"> di Miami (Florida), questo perché il 75% delle attività didattiche svolte in Italia vengono riconosciute e solo il 25% deve essere svolto in lingua inglese. </w:t>
      </w:r>
    </w:p>
    <w:p w:rsidR="001B6402" w:rsidRPr="00787FBB" w:rsidRDefault="001B6402" w:rsidP="001B6402">
      <w:pPr>
        <w:pStyle w:val="NormaleWeb"/>
        <w:spacing w:before="120" w:beforeAutospacing="0" w:after="0" w:afterAutospacing="0"/>
        <w:jc w:val="both"/>
        <w:rPr>
          <w:rFonts w:asciiTheme="minorHAnsi" w:hAnsiTheme="minorHAnsi" w:cstheme="minorHAnsi"/>
          <w:sz w:val="22"/>
          <w:szCs w:val="22"/>
        </w:rPr>
      </w:pPr>
      <w:r w:rsidRPr="00787FBB">
        <w:rPr>
          <w:rFonts w:asciiTheme="minorHAnsi" w:hAnsiTheme="minorHAnsi" w:cstheme="minorHAnsi"/>
          <w:sz w:val="22"/>
          <w:szCs w:val="22"/>
        </w:rPr>
        <w:t xml:space="preserve">Ciò consiste in 6 corsi, da frequentare su piattaforma didattica e con colloqui/lezioni con insegnanti americani su </w:t>
      </w:r>
      <w:proofErr w:type="spellStart"/>
      <w:r w:rsidRPr="00787FBB">
        <w:rPr>
          <w:rFonts w:asciiTheme="minorHAnsi" w:hAnsiTheme="minorHAnsi" w:cstheme="minorHAnsi"/>
          <w:sz w:val="22"/>
          <w:szCs w:val="22"/>
        </w:rPr>
        <w:t>Skype</w:t>
      </w:r>
      <w:proofErr w:type="spellEnd"/>
      <w:r w:rsidRPr="00787FBB">
        <w:rPr>
          <w:rFonts w:asciiTheme="minorHAnsi" w:hAnsiTheme="minorHAnsi" w:cstheme="minorHAnsi"/>
          <w:sz w:val="22"/>
          <w:szCs w:val="22"/>
        </w:rPr>
        <w:t>. Il tutto da svolgersi in orario pomeridiano, per non influire sulle attività scolastiche italiane.</w:t>
      </w:r>
    </w:p>
    <w:p w:rsidR="001B6402" w:rsidRPr="00787FBB" w:rsidRDefault="001B6402" w:rsidP="001B6402">
      <w:pPr>
        <w:pStyle w:val="NormaleWeb"/>
        <w:spacing w:before="120" w:beforeAutospacing="0" w:after="120" w:afterAutospacing="0"/>
        <w:rPr>
          <w:rFonts w:asciiTheme="minorHAnsi" w:hAnsiTheme="minorHAnsi" w:cstheme="minorHAnsi"/>
          <w:sz w:val="22"/>
          <w:szCs w:val="22"/>
        </w:rPr>
      </w:pPr>
      <w:r w:rsidRPr="00787FBB">
        <w:rPr>
          <w:rFonts w:asciiTheme="minorHAnsi" w:hAnsiTheme="minorHAnsi" w:cstheme="minorHAnsi"/>
          <w:sz w:val="22"/>
          <w:szCs w:val="22"/>
        </w:rPr>
        <w:t>È possibile completar</w:t>
      </w:r>
      <w:r>
        <w:rPr>
          <w:rFonts w:asciiTheme="minorHAnsi" w:hAnsiTheme="minorHAnsi" w:cstheme="minorHAnsi"/>
          <w:sz w:val="22"/>
          <w:szCs w:val="22"/>
        </w:rPr>
        <w:t>e il percorso in 4, 3 oppure 2</w:t>
      </w:r>
      <w:r w:rsidRPr="00787FBB">
        <w:rPr>
          <w:rFonts w:asciiTheme="minorHAnsi" w:hAnsiTheme="minorHAnsi" w:cstheme="minorHAnsi"/>
          <w:sz w:val="22"/>
          <w:szCs w:val="22"/>
        </w:rPr>
        <w:t xml:space="preserve"> anni.</w:t>
      </w:r>
    </w:p>
    <w:p w:rsidR="001B6402" w:rsidRDefault="001B6402" w:rsidP="001B6402">
      <w:pPr>
        <w:pStyle w:val="NormaleWeb"/>
        <w:spacing w:before="120" w:beforeAutospacing="0" w:after="120" w:afterAutospacing="0"/>
        <w:jc w:val="both"/>
        <w:rPr>
          <w:rFonts w:asciiTheme="minorHAnsi" w:hAnsiTheme="minorHAnsi" w:cstheme="minorHAnsi"/>
          <w:sz w:val="22"/>
          <w:szCs w:val="22"/>
        </w:rPr>
      </w:pPr>
      <w:r w:rsidRPr="00787FBB">
        <w:rPr>
          <w:rFonts w:asciiTheme="minorHAnsi" w:hAnsiTheme="minorHAnsi" w:cstheme="minorHAnsi"/>
          <w:sz w:val="22"/>
          <w:szCs w:val="22"/>
        </w:rPr>
        <w:t>II percorso di studi si svolge in contemporaneità al nostro percorso quinquennale / quadriennale di studi. Lo studente italiano sottopone le proprie valutazioni che vengono trasformate in “</w:t>
      </w:r>
      <w:proofErr w:type="spellStart"/>
      <w:r w:rsidRPr="00787FBB">
        <w:rPr>
          <w:rFonts w:asciiTheme="minorHAnsi" w:hAnsiTheme="minorHAnsi" w:cstheme="minorHAnsi"/>
          <w:b/>
          <w:bCs/>
          <w:sz w:val="22"/>
          <w:szCs w:val="22"/>
        </w:rPr>
        <w:t>credits</w:t>
      </w:r>
      <w:proofErr w:type="spellEnd"/>
      <w:r w:rsidRPr="00787FBB">
        <w:rPr>
          <w:rFonts w:asciiTheme="minorHAnsi" w:hAnsiTheme="minorHAnsi" w:cstheme="minorHAnsi"/>
          <w:sz w:val="22"/>
          <w:szCs w:val="22"/>
        </w:rPr>
        <w:t>”, ai quali si vanno poi a sommare i crediti di profitto che derivano dall’assolvimento del programma seguito online con supporto di un docente tutor negli USA. Gli studenti devono completare 6 “</w:t>
      </w:r>
      <w:proofErr w:type="spellStart"/>
      <w:r w:rsidRPr="00787FBB">
        <w:rPr>
          <w:rFonts w:asciiTheme="minorHAnsi" w:hAnsiTheme="minorHAnsi" w:cstheme="minorHAnsi"/>
          <w:sz w:val="22"/>
          <w:szCs w:val="22"/>
        </w:rPr>
        <w:t>credits</w:t>
      </w:r>
      <w:proofErr w:type="spellEnd"/>
      <w:r w:rsidRPr="00787FBB">
        <w:rPr>
          <w:rFonts w:asciiTheme="minorHAnsi" w:hAnsiTheme="minorHAnsi" w:cstheme="minorHAnsi"/>
          <w:sz w:val="22"/>
          <w:szCs w:val="22"/>
        </w:rPr>
        <w:t xml:space="preserve">” con la Mater </w:t>
      </w:r>
      <w:proofErr w:type="spellStart"/>
      <w:r w:rsidRPr="00787FBB">
        <w:rPr>
          <w:rFonts w:asciiTheme="minorHAnsi" w:hAnsiTheme="minorHAnsi" w:cstheme="minorHAnsi"/>
          <w:sz w:val="22"/>
          <w:szCs w:val="22"/>
        </w:rPr>
        <w:t>Academy</w:t>
      </w:r>
      <w:proofErr w:type="spellEnd"/>
      <w:r w:rsidRPr="00787FBB">
        <w:rPr>
          <w:rFonts w:asciiTheme="minorHAnsi" w:hAnsiTheme="minorHAnsi" w:cstheme="minorHAnsi"/>
          <w:sz w:val="22"/>
          <w:szCs w:val="22"/>
        </w:rPr>
        <w:t>, in virtù del fatto che sono necessari 24 "</w:t>
      </w:r>
      <w:proofErr w:type="spellStart"/>
      <w:r w:rsidRPr="00787FBB">
        <w:rPr>
          <w:rFonts w:asciiTheme="minorHAnsi" w:hAnsiTheme="minorHAnsi" w:cstheme="minorHAnsi"/>
          <w:sz w:val="22"/>
          <w:szCs w:val="22"/>
        </w:rPr>
        <w:t>credits</w:t>
      </w:r>
      <w:proofErr w:type="spellEnd"/>
      <w:r w:rsidRPr="00787FBB">
        <w:rPr>
          <w:rFonts w:asciiTheme="minorHAnsi" w:hAnsiTheme="minorHAnsi" w:cstheme="minorHAnsi"/>
          <w:sz w:val="22"/>
          <w:szCs w:val="22"/>
        </w:rPr>
        <w:t xml:space="preserve">" totali per ottenere il </w:t>
      </w:r>
      <w:r w:rsidRPr="00787FBB">
        <w:rPr>
          <w:rFonts w:asciiTheme="minorHAnsi" w:hAnsiTheme="minorHAnsi" w:cstheme="minorHAnsi"/>
          <w:b/>
          <w:bCs/>
          <w:sz w:val="22"/>
          <w:szCs w:val="22"/>
        </w:rPr>
        <w:t xml:space="preserve">Diploma </w:t>
      </w:r>
      <w:r w:rsidRPr="00787FBB">
        <w:rPr>
          <w:rFonts w:asciiTheme="minorHAnsi" w:hAnsiTheme="minorHAnsi" w:cstheme="minorHAnsi"/>
          <w:sz w:val="22"/>
          <w:szCs w:val="22"/>
        </w:rPr>
        <w:t xml:space="preserve">di </w:t>
      </w:r>
      <w:proofErr w:type="spellStart"/>
      <w:r w:rsidRPr="00787FBB">
        <w:rPr>
          <w:rFonts w:asciiTheme="minorHAnsi" w:hAnsiTheme="minorHAnsi" w:cstheme="minorHAnsi"/>
          <w:sz w:val="22"/>
          <w:szCs w:val="22"/>
        </w:rPr>
        <w:t>Graduation</w:t>
      </w:r>
      <w:proofErr w:type="spellEnd"/>
      <w:r w:rsidRPr="00787FBB">
        <w:rPr>
          <w:rFonts w:asciiTheme="minorHAnsi" w:hAnsiTheme="minorHAnsi" w:cstheme="minorHAnsi"/>
          <w:sz w:val="22"/>
          <w:szCs w:val="22"/>
        </w:rPr>
        <w:t xml:space="preserve"> negli USA. La </w:t>
      </w:r>
      <w:r w:rsidRPr="00787FBB">
        <w:rPr>
          <w:rFonts w:asciiTheme="minorHAnsi" w:hAnsiTheme="minorHAnsi" w:cstheme="minorHAnsi"/>
          <w:sz w:val="22"/>
          <w:szCs w:val="22"/>
        </w:rPr>
        <w:lastRenderedPageBreak/>
        <w:t>differenza tra i 6 crediti ottenuti con la frequenza e i 24 necessari per l’ottenimento del Diploma viene colmata dal riconoscimento dei crediti italiani nel sistema scolastico statunitense.</w:t>
      </w:r>
    </w:p>
    <w:p w:rsidR="001B6402" w:rsidRPr="00787FBB" w:rsidRDefault="001B6402" w:rsidP="001B6402">
      <w:pPr>
        <w:autoSpaceDE w:val="0"/>
        <w:autoSpaceDN w:val="0"/>
        <w:adjustRightInd w:val="0"/>
        <w:spacing w:after="120" w:line="240" w:lineRule="auto"/>
        <w:jc w:val="center"/>
        <w:rPr>
          <w:rFonts w:cstheme="minorHAnsi"/>
          <w:color w:val="000000"/>
        </w:rPr>
      </w:pPr>
      <w:r w:rsidRPr="00787FBB">
        <w:rPr>
          <w:rFonts w:cstheme="minorHAnsi"/>
          <w:b/>
          <w:bCs/>
          <w:color w:val="000000"/>
        </w:rPr>
        <w:t>Come si articola il Programma Doppio Diploma</w:t>
      </w:r>
    </w:p>
    <w:p w:rsidR="001B6402" w:rsidRPr="005A4CAB" w:rsidRDefault="001B6402" w:rsidP="0060491E">
      <w:pPr>
        <w:pStyle w:val="Paragrafoelenco"/>
        <w:numPr>
          <w:ilvl w:val="0"/>
          <w:numId w:val="102"/>
        </w:numPr>
        <w:autoSpaceDE w:val="0"/>
        <w:autoSpaceDN w:val="0"/>
        <w:adjustRightInd w:val="0"/>
        <w:spacing w:after="20" w:line="240" w:lineRule="auto"/>
        <w:jc w:val="both"/>
        <w:rPr>
          <w:rFonts w:cstheme="minorHAnsi"/>
          <w:color w:val="000000"/>
        </w:rPr>
      </w:pPr>
      <w:r w:rsidRPr="005A4CAB">
        <w:rPr>
          <w:rFonts w:cstheme="minorHAnsi"/>
          <w:color w:val="000000"/>
        </w:rPr>
        <w:t xml:space="preserve">Gli studenti apprendono su </w:t>
      </w:r>
      <w:r w:rsidRPr="005A4CAB">
        <w:rPr>
          <w:rFonts w:cstheme="minorHAnsi"/>
          <w:b/>
          <w:bCs/>
          <w:color w:val="000000"/>
        </w:rPr>
        <w:t xml:space="preserve">piattaforma di e-learning </w:t>
      </w:r>
      <w:r w:rsidRPr="005A4CAB">
        <w:rPr>
          <w:rFonts w:cstheme="minorHAnsi"/>
          <w:color w:val="000000"/>
        </w:rPr>
        <w:t xml:space="preserve">su cui </w:t>
      </w:r>
      <w:proofErr w:type="spellStart"/>
      <w:r>
        <w:rPr>
          <w:rFonts w:cstheme="minorHAnsi"/>
          <w:color w:val="000000"/>
        </w:rPr>
        <w:t>Academica</w:t>
      </w:r>
      <w:proofErr w:type="spellEnd"/>
      <w:r w:rsidRPr="005A4CAB">
        <w:rPr>
          <w:rFonts w:cstheme="minorHAnsi"/>
          <w:color w:val="000000"/>
        </w:rPr>
        <w:t xml:space="preserve"> ha una esperienza decennale di utilizzo con i propri studenti </w:t>
      </w:r>
    </w:p>
    <w:p w:rsidR="001B6402" w:rsidRPr="005A4CAB" w:rsidRDefault="001B6402" w:rsidP="0060491E">
      <w:pPr>
        <w:pStyle w:val="Paragrafoelenco"/>
        <w:numPr>
          <w:ilvl w:val="0"/>
          <w:numId w:val="102"/>
        </w:numPr>
        <w:autoSpaceDE w:val="0"/>
        <w:autoSpaceDN w:val="0"/>
        <w:adjustRightInd w:val="0"/>
        <w:spacing w:after="20" w:line="240" w:lineRule="auto"/>
        <w:jc w:val="both"/>
        <w:rPr>
          <w:rFonts w:cstheme="minorHAnsi"/>
          <w:color w:val="000000"/>
        </w:rPr>
      </w:pPr>
      <w:r w:rsidRPr="005A4CAB">
        <w:rPr>
          <w:rFonts w:cstheme="minorHAnsi"/>
          <w:color w:val="000000"/>
        </w:rPr>
        <w:t xml:space="preserve">Il materiale didattico è fornito dagli insegnanti americani stessi su piattaforma </w:t>
      </w:r>
    </w:p>
    <w:p w:rsidR="001B6402" w:rsidRPr="005A4CAB" w:rsidRDefault="001B6402" w:rsidP="0060491E">
      <w:pPr>
        <w:pStyle w:val="Paragrafoelenco"/>
        <w:numPr>
          <w:ilvl w:val="0"/>
          <w:numId w:val="102"/>
        </w:numPr>
        <w:autoSpaceDE w:val="0"/>
        <w:autoSpaceDN w:val="0"/>
        <w:adjustRightInd w:val="0"/>
        <w:spacing w:after="20" w:line="240" w:lineRule="auto"/>
        <w:jc w:val="both"/>
        <w:rPr>
          <w:rFonts w:cstheme="minorHAnsi"/>
          <w:color w:val="000000"/>
        </w:rPr>
      </w:pPr>
      <w:r w:rsidRPr="005A4CAB">
        <w:rPr>
          <w:rFonts w:cstheme="minorHAnsi"/>
          <w:color w:val="000000"/>
        </w:rPr>
        <w:t xml:space="preserve">Un </w:t>
      </w:r>
      <w:r w:rsidRPr="005A4CAB">
        <w:rPr>
          <w:rFonts w:cstheme="minorHAnsi"/>
          <w:b/>
          <w:bCs/>
          <w:color w:val="000000"/>
        </w:rPr>
        <w:t xml:space="preserve">insegnante statunitense </w:t>
      </w:r>
      <w:r w:rsidRPr="005A4CAB">
        <w:rPr>
          <w:rFonts w:cstheme="minorHAnsi"/>
          <w:color w:val="000000"/>
        </w:rPr>
        <w:t xml:space="preserve">segue ogni studente via </w:t>
      </w:r>
      <w:proofErr w:type="spellStart"/>
      <w:r w:rsidRPr="005A4CAB">
        <w:rPr>
          <w:rFonts w:cstheme="minorHAnsi"/>
          <w:color w:val="000000"/>
        </w:rPr>
        <w:t>Skype</w:t>
      </w:r>
      <w:proofErr w:type="spellEnd"/>
      <w:r w:rsidRPr="005A4CAB">
        <w:rPr>
          <w:rFonts w:cstheme="minorHAnsi"/>
          <w:color w:val="000000"/>
        </w:rPr>
        <w:t xml:space="preserve">, con possibilità quotidiana di collegamento </w:t>
      </w:r>
    </w:p>
    <w:p w:rsidR="001B6402" w:rsidRPr="005A4CAB" w:rsidRDefault="001B6402" w:rsidP="0060491E">
      <w:pPr>
        <w:pStyle w:val="Paragrafoelenco"/>
        <w:numPr>
          <w:ilvl w:val="0"/>
          <w:numId w:val="102"/>
        </w:numPr>
        <w:autoSpaceDE w:val="0"/>
        <w:autoSpaceDN w:val="0"/>
        <w:adjustRightInd w:val="0"/>
        <w:spacing w:after="20" w:line="240" w:lineRule="auto"/>
        <w:jc w:val="both"/>
        <w:rPr>
          <w:rFonts w:cstheme="minorHAnsi"/>
          <w:color w:val="000000"/>
        </w:rPr>
      </w:pPr>
      <w:r w:rsidRPr="005A4CAB">
        <w:rPr>
          <w:rFonts w:cstheme="minorHAnsi"/>
          <w:color w:val="000000"/>
        </w:rPr>
        <w:t xml:space="preserve">Un </w:t>
      </w:r>
      <w:r w:rsidRPr="005A4CAB">
        <w:rPr>
          <w:rFonts w:cstheme="minorHAnsi"/>
          <w:b/>
          <w:bCs/>
          <w:color w:val="000000"/>
        </w:rPr>
        <w:t xml:space="preserve">tutor bilingue </w:t>
      </w:r>
      <w:r w:rsidRPr="005A4CAB">
        <w:rPr>
          <w:rFonts w:cstheme="minorHAnsi"/>
          <w:color w:val="000000"/>
        </w:rPr>
        <w:t xml:space="preserve">in Italia è assegnato a ogni studente come riferimento per una migliore fruibilità del programma </w:t>
      </w:r>
    </w:p>
    <w:p w:rsidR="001B6402" w:rsidRPr="005A4CAB" w:rsidRDefault="001B6402" w:rsidP="0060491E">
      <w:pPr>
        <w:pStyle w:val="Paragrafoelenco"/>
        <w:numPr>
          <w:ilvl w:val="0"/>
          <w:numId w:val="102"/>
        </w:numPr>
        <w:autoSpaceDE w:val="0"/>
        <w:autoSpaceDN w:val="0"/>
        <w:adjustRightInd w:val="0"/>
        <w:spacing w:after="20" w:line="240" w:lineRule="auto"/>
        <w:jc w:val="both"/>
        <w:rPr>
          <w:rFonts w:cstheme="minorHAnsi"/>
          <w:color w:val="000000"/>
        </w:rPr>
      </w:pPr>
      <w:r w:rsidRPr="005A4CAB">
        <w:rPr>
          <w:rFonts w:cstheme="minorHAnsi"/>
          <w:color w:val="000000"/>
        </w:rPr>
        <w:t xml:space="preserve">Gli studenti italiani entrano a far parte di </w:t>
      </w:r>
      <w:r w:rsidRPr="005A4CAB">
        <w:rPr>
          <w:rFonts w:cstheme="minorHAnsi"/>
          <w:b/>
          <w:bCs/>
          <w:color w:val="000000"/>
        </w:rPr>
        <w:t xml:space="preserve">una Classe virtuale </w:t>
      </w:r>
      <w:r w:rsidRPr="005A4CAB">
        <w:rPr>
          <w:rFonts w:cstheme="minorHAnsi"/>
          <w:color w:val="000000"/>
        </w:rPr>
        <w:t xml:space="preserve">con i coetanei americani e altri studenti internazionali del Programma Doppio Diploma </w:t>
      </w:r>
    </w:p>
    <w:p w:rsidR="001B6402" w:rsidRPr="005A4CAB" w:rsidRDefault="001B6402" w:rsidP="0060491E">
      <w:pPr>
        <w:pStyle w:val="Paragrafoelenco"/>
        <w:numPr>
          <w:ilvl w:val="0"/>
          <w:numId w:val="102"/>
        </w:numPr>
        <w:autoSpaceDE w:val="0"/>
        <w:autoSpaceDN w:val="0"/>
        <w:adjustRightInd w:val="0"/>
        <w:spacing w:after="20" w:line="240" w:lineRule="auto"/>
        <w:jc w:val="both"/>
        <w:rPr>
          <w:rFonts w:cstheme="minorHAnsi"/>
          <w:color w:val="000000"/>
        </w:rPr>
      </w:pPr>
      <w:r w:rsidRPr="005A4CAB">
        <w:rPr>
          <w:rFonts w:cstheme="minorHAnsi"/>
          <w:color w:val="000000"/>
        </w:rPr>
        <w:t xml:space="preserve">Opportunità di frequentare per 2 settimane le lezioni presso la Mater </w:t>
      </w:r>
      <w:proofErr w:type="spellStart"/>
      <w:r w:rsidRPr="005A4CAB">
        <w:rPr>
          <w:rFonts w:cstheme="minorHAnsi"/>
          <w:color w:val="000000"/>
        </w:rPr>
        <w:t>Academy</w:t>
      </w:r>
      <w:proofErr w:type="spellEnd"/>
      <w:r w:rsidRPr="005A4CAB">
        <w:rPr>
          <w:rFonts w:cstheme="minorHAnsi"/>
          <w:color w:val="000000"/>
        </w:rPr>
        <w:t xml:space="preserve"> High </w:t>
      </w:r>
      <w:proofErr w:type="spellStart"/>
      <w:r w:rsidRPr="005A4CAB">
        <w:rPr>
          <w:rFonts w:cstheme="minorHAnsi"/>
          <w:color w:val="000000"/>
        </w:rPr>
        <w:t>School</w:t>
      </w:r>
      <w:proofErr w:type="spellEnd"/>
      <w:r w:rsidRPr="005A4CAB">
        <w:rPr>
          <w:rFonts w:cstheme="minorHAnsi"/>
          <w:color w:val="000000"/>
        </w:rPr>
        <w:t xml:space="preserve"> di Miami (USA) (frequenza facoltativa ma compresa nel programma) </w:t>
      </w:r>
    </w:p>
    <w:p w:rsidR="001B6402" w:rsidRPr="005A4CAB" w:rsidRDefault="001B6402" w:rsidP="001B6402">
      <w:pPr>
        <w:autoSpaceDE w:val="0"/>
        <w:autoSpaceDN w:val="0"/>
        <w:adjustRightInd w:val="0"/>
        <w:spacing w:before="120" w:after="120" w:line="240" w:lineRule="auto"/>
        <w:jc w:val="center"/>
        <w:rPr>
          <w:rFonts w:cstheme="minorHAnsi"/>
          <w:color w:val="000000"/>
        </w:rPr>
      </w:pPr>
      <w:r w:rsidRPr="00787FBB">
        <w:rPr>
          <w:rFonts w:cstheme="minorHAnsi"/>
          <w:b/>
          <w:bCs/>
          <w:color w:val="000000"/>
        </w:rPr>
        <w:t>I benefici del Programma Doppio Diploma sono</w:t>
      </w:r>
    </w:p>
    <w:p w:rsidR="001B6402" w:rsidRPr="005A4CAB" w:rsidRDefault="001B6402" w:rsidP="0060491E">
      <w:pPr>
        <w:pStyle w:val="Paragrafoelenco"/>
        <w:numPr>
          <w:ilvl w:val="0"/>
          <w:numId w:val="103"/>
        </w:numPr>
        <w:autoSpaceDE w:val="0"/>
        <w:autoSpaceDN w:val="0"/>
        <w:adjustRightInd w:val="0"/>
        <w:spacing w:after="0" w:line="240" w:lineRule="auto"/>
        <w:jc w:val="both"/>
        <w:rPr>
          <w:rFonts w:cstheme="minorHAnsi"/>
          <w:color w:val="000000"/>
        </w:rPr>
      </w:pPr>
      <w:r w:rsidRPr="005A4CAB">
        <w:rPr>
          <w:rFonts w:cstheme="minorHAnsi"/>
          <w:b/>
          <w:bCs/>
          <w:color w:val="000000"/>
        </w:rPr>
        <w:t xml:space="preserve">Padronanza dell'inglese </w:t>
      </w:r>
      <w:r w:rsidRPr="005A4CAB">
        <w:rPr>
          <w:rFonts w:cstheme="minorHAnsi"/>
          <w:color w:val="000000"/>
        </w:rPr>
        <w:t>(</w:t>
      </w:r>
      <w:r w:rsidRPr="005A4CAB">
        <w:rPr>
          <w:rFonts w:cstheme="minorHAnsi"/>
          <w:b/>
          <w:bCs/>
          <w:color w:val="000000"/>
        </w:rPr>
        <w:t xml:space="preserve">livello C1 </w:t>
      </w:r>
      <w:r w:rsidRPr="005A4CAB">
        <w:rPr>
          <w:rFonts w:cstheme="minorHAnsi"/>
          <w:color w:val="000000"/>
        </w:rPr>
        <w:t xml:space="preserve">al completamento del Programma) </w:t>
      </w:r>
    </w:p>
    <w:p w:rsidR="001B6402" w:rsidRPr="005A4CAB" w:rsidRDefault="001B6402" w:rsidP="0060491E">
      <w:pPr>
        <w:pStyle w:val="Paragrafoelenco"/>
        <w:numPr>
          <w:ilvl w:val="0"/>
          <w:numId w:val="103"/>
        </w:numPr>
        <w:autoSpaceDE w:val="0"/>
        <w:autoSpaceDN w:val="0"/>
        <w:adjustRightInd w:val="0"/>
        <w:spacing w:after="0" w:line="240" w:lineRule="auto"/>
        <w:jc w:val="both"/>
        <w:rPr>
          <w:rFonts w:cstheme="minorHAnsi"/>
          <w:color w:val="000000"/>
        </w:rPr>
      </w:pPr>
      <w:r w:rsidRPr="005A4CAB">
        <w:rPr>
          <w:rFonts w:cstheme="minorHAnsi"/>
          <w:b/>
          <w:bCs/>
          <w:color w:val="000000"/>
        </w:rPr>
        <w:t xml:space="preserve">Competenze nell’utilizzo del LMS </w:t>
      </w:r>
      <w:r w:rsidRPr="005A4CAB">
        <w:rPr>
          <w:rFonts w:cstheme="minorHAnsi"/>
          <w:color w:val="000000"/>
        </w:rPr>
        <w:t>(</w:t>
      </w:r>
      <w:proofErr w:type="spellStart"/>
      <w:r w:rsidRPr="005A4CAB">
        <w:rPr>
          <w:rFonts w:cstheme="minorHAnsi"/>
          <w:color w:val="000000"/>
        </w:rPr>
        <w:t>Learning</w:t>
      </w:r>
      <w:proofErr w:type="spellEnd"/>
      <w:r w:rsidRPr="005A4CAB">
        <w:rPr>
          <w:rFonts w:cstheme="minorHAnsi"/>
          <w:color w:val="000000"/>
        </w:rPr>
        <w:t xml:space="preserve"> Management System) per una completa conoscenza dei sistemi informatici </w:t>
      </w:r>
    </w:p>
    <w:p w:rsidR="001B6402" w:rsidRPr="005A4CAB" w:rsidRDefault="001B6402" w:rsidP="0060491E">
      <w:pPr>
        <w:pStyle w:val="Paragrafoelenco"/>
        <w:numPr>
          <w:ilvl w:val="0"/>
          <w:numId w:val="103"/>
        </w:numPr>
        <w:autoSpaceDE w:val="0"/>
        <w:autoSpaceDN w:val="0"/>
        <w:adjustRightInd w:val="0"/>
        <w:spacing w:after="0" w:line="240" w:lineRule="auto"/>
        <w:jc w:val="both"/>
        <w:rPr>
          <w:rFonts w:cstheme="minorHAnsi"/>
          <w:color w:val="000000"/>
        </w:rPr>
      </w:pPr>
      <w:r w:rsidRPr="005A4CAB">
        <w:rPr>
          <w:rFonts w:cstheme="minorHAnsi"/>
          <w:color w:val="000000"/>
        </w:rPr>
        <w:t>Titolo di studio superiore statunitense</w:t>
      </w:r>
    </w:p>
    <w:p w:rsidR="001B6402" w:rsidRPr="005A4CAB" w:rsidRDefault="001B6402" w:rsidP="0060491E">
      <w:pPr>
        <w:pStyle w:val="Paragrafoelenco"/>
        <w:numPr>
          <w:ilvl w:val="0"/>
          <w:numId w:val="103"/>
        </w:numPr>
        <w:autoSpaceDE w:val="0"/>
        <w:autoSpaceDN w:val="0"/>
        <w:adjustRightInd w:val="0"/>
        <w:spacing w:after="0" w:line="240" w:lineRule="auto"/>
        <w:jc w:val="both"/>
        <w:rPr>
          <w:rFonts w:cstheme="minorHAnsi"/>
          <w:color w:val="000000"/>
        </w:rPr>
      </w:pPr>
      <w:r w:rsidRPr="005A4CAB">
        <w:rPr>
          <w:rFonts w:cstheme="minorHAnsi"/>
          <w:color w:val="000000"/>
        </w:rPr>
        <w:t>Accesso diretto ai test di ammissione alle università statunitensi</w:t>
      </w:r>
    </w:p>
    <w:p w:rsidR="001B6402" w:rsidRPr="005A4CAB" w:rsidRDefault="001B6402" w:rsidP="0060491E">
      <w:pPr>
        <w:pStyle w:val="Paragrafoelenco"/>
        <w:numPr>
          <w:ilvl w:val="0"/>
          <w:numId w:val="103"/>
        </w:numPr>
        <w:autoSpaceDE w:val="0"/>
        <w:autoSpaceDN w:val="0"/>
        <w:adjustRightInd w:val="0"/>
        <w:spacing w:after="0" w:line="240" w:lineRule="auto"/>
        <w:jc w:val="both"/>
        <w:rPr>
          <w:rFonts w:cstheme="minorHAnsi"/>
          <w:color w:val="000000"/>
        </w:rPr>
      </w:pPr>
      <w:r w:rsidRPr="005A4CAB">
        <w:rPr>
          <w:rFonts w:cstheme="minorHAnsi"/>
          <w:color w:val="000000"/>
        </w:rPr>
        <w:t xml:space="preserve">Opportunità per uno studio flessibile e responsabilizzante </w:t>
      </w:r>
    </w:p>
    <w:p w:rsidR="001B6402" w:rsidRPr="00AF5F72" w:rsidRDefault="001B6402" w:rsidP="001B6402">
      <w:pPr>
        <w:pStyle w:val="Default"/>
        <w:spacing w:before="120"/>
        <w:jc w:val="both"/>
        <w:rPr>
          <w:rFonts w:asciiTheme="minorHAnsi" w:hAnsiTheme="minorHAnsi" w:cstheme="minorHAnsi"/>
          <w:sz w:val="22"/>
          <w:szCs w:val="22"/>
        </w:rPr>
      </w:pPr>
      <w:r w:rsidRPr="00AF5F72">
        <w:rPr>
          <w:rFonts w:asciiTheme="minorHAnsi" w:hAnsiTheme="minorHAnsi" w:cstheme="minorHAnsi"/>
          <w:bCs/>
          <w:sz w:val="22"/>
          <w:szCs w:val="22"/>
        </w:rPr>
        <w:t>Occorre</w:t>
      </w:r>
      <w:r>
        <w:rPr>
          <w:rFonts w:asciiTheme="minorHAnsi" w:hAnsiTheme="minorHAnsi" w:cstheme="minorHAnsi"/>
          <w:bCs/>
          <w:sz w:val="22"/>
          <w:szCs w:val="22"/>
        </w:rPr>
        <w:t>,</w:t>
      </w:r>
      <w:r w:rsidRPr="00AF5F72">
        <w:rPr>
          <w:rFonts w:asciiTheme="minorHAnsi" w:hAnsiTheme="minorHAnsi" w:cstheme="minorHAnsi"/>
          <w:bCs/>
          <w:sz w:val="22"/>
          <w:szCs w:val="22"/>
        </w:rPr>
        <w:t xml:space="preserve"> infine</w:t>
      </w:r>
      <w:r>
        <w:rPr>
          <w:rFonts w:asciiTheme="minorHAnsi" w:hAnsiTheme="minorHAnsi" w:cstheme="minorHAnsi"/>
          <w:bCs/>
          <w:sz w:val="22"/>
          <w:szCs w:val="22"/>
        </w:rPr>
        <w:t>,</w:t>
      </w:r>
      <w:r w:rsidRPr="00AF5F72">
        <w:rPr>
          <w:rFonts w:asciiTheme="minorHAnsi" w:hAnsiTheme="minorHAnsi" w:cstheme="minorHAnsi"/>
          <w:bCs/>
          <w:sz w:val="22"/>
          <w:szCs w:val="22"/>
        </w:rPr>
        <w:t xml:space="preserve"> fare presente che, in contemporaneità alla frequenza virtuale, gli studenti italiani</w:t>
      </w:r>
      <w:r>
        <w:rPr>
          <w:rFonts w:asciiTheme="minorHAnsi" w:hAnsiTheme="minorHAnsi" w:cstheme="minorHAnsi"/>
          <w:bCs/>
          <w:sz w:val="22"/>
          <w:szCs w:val="22"/>
        </w:rPr>
        <w:t xml:space="preserve"> potranno avere accesso anche a</w:t>
      </w:r>
      <w:r w:rsidRPr="00AF5F72">
        <w:rPr>
          <w:rFonts w:asciiTheme="minorHAnsi" w:hAnsiTheme="minorHAnsi" w:cstheme="minorHAnsi"/>
          <w:bCs/>
          <w:sz w:val="22"/>
          <w:szCs w:val="22"/>
        </w:rPr>
        <w:t xml:space="preserve"> un’altra validissima opportunità rappresentata dalla possibilità di conseguire gli esam</w:t>
      </w:r>
      <w:r>
        <w:rPr>
          <w:rFonts w:asciiTheme="minorHAnsi" w:hAnsiTheme="minorHAnsi" w:cstheme="minorHAnsi"/>
          <w:bCs/>
          <w:sz w:val="22"/>
          <w:szCs w:val="22"/>
        </w:rPr>
        <w:t xml:space="preserve">i AP ITALIAN del College </w:t>
      </w:r>
      <w:proofErr w:type="spellStart"/>
      <w:r>
        <w:rPr>
          <w:rFonts w:asciiTheme="minorHAnsi" w:hAnsiTheme="minorHAnsi" w:cstheme="minorHAnsi"/>
          <w:bCs/>
          <w:sz w:val="22"/>
          <w:szCs w:val="22"/>
        </w:rPr>
        <w:t>Board</w:t>
      </w:r>
      <w:proofErr w:type="spellEnd"/>
      <w:r>
        <w:rPr>
          <w:rFonts w:asciiTheme="minorHAnsi" w:hAnsiTheme="minorHAnsi" w:cstheme="minorHAnsi"/>
          <w:bCs/>
          <w:sz w:val="22"/>
          <w:szCs w:val="22"/>
        </w:rPr>
        <w:t>®</w:t>
      </w:r>
      <w:r w:rsidRPr="00AF5F72">
        <w:rPr>
          <w:rFonts w:asciiTheme="minorHAnsi" w:hAnsiTheme="minorHAnsi" w:cstheme="minorHAnsi"/>
          <w:bCs/>
          <w:sz w:val="22"/>
          <w:szCs w:val="22"/>
        </w:rPr>
        <w:t xml:space="preserve"> che</w:t>
      </w:r>
      <w:r>
        <w:rPr>
          <w:rFonts w:asciiTheme="minorHAnsi" w:hAnsiTheme="minorHAnsi" w:cstheme="minorHAnsi"/>
          <w:bCs/>
          <w:sz w:val="22"/>
          <w:szCs w:val="22"/>
        </w:rPr>
        <w:t>,</w:t>
      </w:r>
      <w:r w:rsidRPr="00AF5F72">
        <w:rPr>
          <w:rFonts w:asciiTheme="minorHAnsi" w:hAnsiTheme="minorHAnsi" w:cstheme="minorHAnsi"/>
          <w:bCs/>
          <w:sz w:val="22"/>
          <w:szCs w:val="22"/>
        </w:rPr>
        <w:t xml:space="preserve"> allo stato attuale e secondo normativa vigente, consentono l’accesso all’università sia in Italia che in USA. In particolare secondo quanto previsto dalla norma vigente, </w:t>
      </w:r>
      <w:hyperlink r:id="rId11" w:history="1">
        <w:r w:rsidRPr="007F2440">
          <w:rPr>
            <w:rStyle w:val="Collegamentoipertestuale"/>
            <w:rFonts w:asciiTheme="minorHAnsi" w:hAnsiTheme="minorHAnsi" w:cstheme="minorHAnsi"/>
            <w:bCs/>
            <w:sz w:val="22"/>
            <w:szCs w:val="22"/>
          </w:rPr>
          <w:t>http://www.studiare-in-italia.it/studentistranieri/moduli/allegato1.pdf</w:t>
        </w:r>
      </w:hyperlink>
      <w:r>
        <w:rPr>
          <w:rFonts w:asciiTheme="minorHAnsi" w:hAnsiTheme="minorHAnsi" w:cstheme="minorHAnsi"/>
          <w:bCs/>
          <w:sz w:val="22"/>
          <w:szCs w:val="22"/>
        </w:rPr>
        <w:t xml:space="preserve"> </w:t>
      </w:r>
      <w:r w:rsidRPr="00AF5F72">
        <w:rPr>
          <w:rFonts w:asciiTheme="minorHAnsi" w:hAnsiTheme="minorHAnsi" w:cstheme="minorHAnsi"/>
          <w:bCs/>
          <w:sz w:val="22"/>
          <w:szCs w:val="22"/>
        </w:rPr>
        <w:t xml:space="preserve">, gli esami di AP </w:t>
      </w:r>
      <w:proofErr w:type="spellStart"/>
      <w:r w:rsidRPr="00AF5F72">
        <w:rPr>
          <w:rFonts w:asciiTheme="minorHAnsi" w:hAnsiTheme="minorHAnsi" w:cstheme="minorHAnsi"/>
          <w:bCs/>
          <w:sz w:val="22"/>
          <w:szCs w:val="22"/>
        </w:rPr>
        <w:t>Italian</w:t>
      </w:r>
      <w:proofErr w:type="spellEnd"/>
      <w:r w:rsidRPr="00AF5F72">
        <w:rPr>
          <w:rFonts w:asciiTheme="minorHAnsi" w:hAnsiTheme="minorHAnsi" w:cstheme="minorHAnsi"/>
          <w:bCs/>
          <w:sz w:val="22"/>
          <w:szCs w:val="22"/>
        </w:rPr>
        <w:t xml:space="preserve">, oltre alle altre due materie secondo il curricolo di studio prescelto dagli studenti, potranno essere conseguiti alla Mater </w:t>
      </w:r>
      <w:proofErr w:type="spellStart"/>
      <w:r w:rsidRPr="00AF5F72">
        <w:rPr>
          <w:rFonts w:asciiTheme="minorHAnsi" w:hAnsiTheme="minorHAnsi" w:cstheme="minorHAnsi"/>
          <w:bCs/>
          <w:sz w:val="22"/>
          <w:szCs w:val="22"/>
        </w:rPr>
        <w:t>Academy</w:t>
      </w:r>
      <w:proofErr w:type="spellEnd"/>
      <w:r w:rsidRPr="00AF5F72">
        <w:rPr>
          <w:rFonts w:asciiTheme="minorHAnsi" w:hAnsiTheme="minorHAnsi" w:cstheme="minorHAnsi"/>
          <w:bCs/>
          <w:sz w:val="22"/>
          <w:szCs w:val="22"/>
        </w:rPr>
        <w:t xml:space="preserve"> su una piattaforma online approntata dal Consorzio </w:t>
      </w:r>
      <w:proofErr w:type="spellStart"/>
      <w:r w:rsidRPr="00AF5F72">
        <w:rPr>
          <w:rFonts w:asciiTheme="minorHAnsi" w:hAnsiTheme="minorHAnsi" w:cstheme="minorHAnsi"/>
          <w:bCs/>
          <w:sz w:val="22"/>
          <w:szCs w:val="22"/>
        </w:rPr>
        <w:t>IcoN</w:t>
      </w:r>
      <w:proofErr w:type="spellEnd"/>
      <w:r w:rsidRPr="00AF5F72">
        <w:rPr>
          <w:rFonts w:asciiTheme="minorHAnsi" w:hAnsiTheme="minorHAnsi" w:cstheme="minorHAnsi"/>
          <w:bCs/>
          <w:sz w:val="22"/>
          <w:szCs w:val="22"/>
        </w:rPr>
        <w:t xml:space="preserve">® e già oggetto di autorizzazione da parte del College </w:t>
      </w:r>
      <w:proofErr w:type="spellStart"/>
      <w:r w:rsidRPr="00AF5F72">
        <w:rPr>
          <w:rFonts w:asciiTheme="minorHAnsi" w:hAnsiTheme="minorHAnsi" w:cstheme="minorHAnsi"/>
          <w:bCs/>
          <w:sz w:val="22"/>
          <w:szCs w:val="22"/>
        </w:rPr>
        <w:t>Board®</w:t>
      </w:r>
      <w:proofErr w:type="spellEnd"/>
      <w:r w:rsidRPr="00AF5F72">
        <w:rPr>
          <w:rFonts w:asciiTheme="minorHAnsi" w:hAnsiTheme="minorHAnsi" w:cstheme="minorHAnsi"/>
          <w:bCs/>
          <w:sz w:val="22"/>
          <w:szCs w:val="22"/>
        </w:rPr>
        <w:t xml:space="preserve">. </w:t>
      </w:r>
    </w:p>
    <w:p w:rsidR="001B6402" w:rsidRPr="00AF5F72" w:rsidRDefault="001B6402" w:rsidP="001B6402">
      <w:pPr>
        <w:pStyle w:val="Default"/>
        <w:jc w:val="both"/>
        <w:rPr>
          <w:rFonts w:asciiTheme="minorHAnsi" w:hAnsiTheme="minorHAnsi" w:cstheme="minorHAnsi"/>
          <w:bCs/>
          <w:sz w:val="22"/>
          <w:szCs w:val="22"/>
        </w:rPr>
      </w:pPr>
      <w:r w:rsidRPr="00AF5F72">
        <w:rPr>
          <w:rFonts w:asciiTheme="minorHAnsi" w:hAnsiTheme="minorHAnsi" w:cstheme="minorHAnsi"/>
          <w:bCs/>
          <w:sz w:val="22"/>
          <w:szCs w:val="22"/>
        </w:rPr>
        <w:t xml:space="preserve">L'ente promotore è </w:t>
      </w:r>
      <w:proofErr w:type="spellStart"/>
      <w:r w:rsidRPr="00AF5F72">
        <w:rPr>
          <w:rFonts w:asciiTheme="minorHAnsi" w:hAnsiTheme="minorHAnsi" w:cstheme="minorHAnsi"/>
          <w:bCs/>
          <w:sz w:val="22"/>
          <w:szCs w:val="22"/>
        </w:rPr>
        <w:t>ICoN</w:t>
      </w:r>
      <w:proofErr w:type="spellEnd"/>
      <w:r w:rsidRPr="00AF5F72">
        <w:rPr>
          <w:rFonts w:asciiTheme="minorHAnsi" w:hAnsiTheme="minorHAnsi" w:cstheme="minorHAnsi"/>
          <w:bCs/>
          <w:sz w:val="22"/>
          <w:szCs w:val="22"/>
        </w:rPr>
        <w:t xml:space="preserve"> - </w:t>
      </w:r>
      <w:proofErr w:type="spellStart"/>
      <w:r w:rsidRPr="00AF5F72">
        <w:rPr>
          <w:rFonts w:asciiTheme="minorHAnsi" w:hAnsiTheme="minorHAnsi" w:cstheme="minorHAnsi"/>
          <w:bCs/>
          <w:sz w:val="22"/>
          <w:szCs w:val="22"/>
        </w:rPr>
        <w:t>Italian</w:t>
      </w:r>
      <w:proofErr w:type="spellEnd"/>
      <w:r w:rsidRPr="00AF5F72">
        <w:rPr>
          <w:rFonts w:asciiTheme="minorHAnsi" w:hAnsiTheme="minorHAnsi" w:cstheme="minorHAnsi"/>
          <w:bCs/>
          <w:sz w:val="22"/>
          <w:szCs w:val="22"/>
        </w:rPr>
        <w:t xml:space="preserve"> Culture on the Net - consorzio di 19 fra le più prestigiose Università italiane, compresa l’Alma Mater </w:t>
      </w:r>
      <w:proofErr w:type="spellStart"/>
      <w:r w:rsidRPr="00AF5F72">
        <w:rPr>
          <w:rFonts w:asciiTheme="minorHAnsi" w:hAnsiTheme="minorHAnsi" w:cstheme="minorHAnsi"/>
          <w:bCs/>
          <w:sz w:val="22"/>
          <w:szCs w:val="22"/>
        </w:rPr>
        <w:t>Studiorum</w:t>
      </w:r>
      <w:proofErr w:type="spellEnd"/>
      <w:r w:rsidRPr="00AF5F72">
        <w:rPr>
          <w:rFonts w:asciiTheme="minorHAnsi" w:hAnsiTheme="minorHAnsi" w:cstheme="minorHAnsi"/>
          <w:bCs/>
          <w:sz w:val="22"/>
          <w:szCs w:val="22"/>
        </w:rPr>
        <w:t xml:space="preserve"> di Bologna, Roma La Sapienza, Ca’ </w:t>
      </w:r>
      <w:proofErr w:type="spellStart"/>
      <w:r w:rsidRPr="00AF5F72">
        <w:rPr>
          <w:rFonts w:asciiTheme="minorHAnsi" w:hAnsiTheme="minorHAnsi" w:cstheme="minorHAnsi"/>
          <w:bCs/>
          <w:sz w:val="22"/>
          <w:szCs w:val="22"/>
        </w:rPr>
        <w:t>Foscari</w:t>
      </w:r>
      <w:proofErr w:type="spellEnd"/>
      <w:r w:rsidRPr="00AF5F72">
        <w:rPr>
          <w:rFonts w:asciiTheme="minorHAnsi" w:hAnsiTheme="minorHAnsi" w:cstheme="minorHAnsi"/>
          <w:bCs/>
          <w:sz w:val="22"/>
          <w:szCs w:val="22"/>
        </w:rPr>
        <w:t xml:space="preserve">, Siena e Perugia per Stranieri e Pisa tra le altre. </w:t>
      </w:r>
    </w:p>
    <w:p w:rsidR="001B6402" w:rsidRDefault="001B6402" w:rsidP="00575710">
      <w:pPr>
        <w:pStyle w:val="Normale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Ad ogni alunno interessato</w:t>
      </w:r>
      <w:r w:rsidRPr="00787FBB">
        <w:rPr>
          <w:rFonts w:asciiTheme="minorHAnsi" w:hAnsiTheme="minorHAnsi" w:cstheme="minorHAnsi"/>
          <w:sz w:val="22"/>
          <w:szCs w:val="22"/>
        </w:rPr>
        <w:t xml:space="preserve"> al Doppio Dip</w:t>
      </w:r>
      <w:r>
        <w:rPr>
          <w:rFonts w:asciiTheme="minorHAnsi" w:hAnsiTheme="minorHAnsi" w:cstheme="minorHAnsi"/>
          <w:sz w:val="22"/>
          <w:szCs w:val="22"/>
        </w:rPr>
        <w:t>loma</w:t>
      </w:r>
      <w:r w:rsidRPr="00787FBB">
        <w:rPr>
          <w:rFonts w:asciiTheme="minorHAnsi" w:hAnsiTheme="minorHAnsi" w:cstheme="minorHAnsi"/>
          <w:sz w:val="22"/>
          <w:szCs w:val="22"/>
        </w:rPr>
        <w:t xml:space="preserve"> si consiglia</w:t>
      </w:r>
      <w:r>
        <w:rPr>
          <w:rFonts w:asciiTheme="minorHAnsi" w:hAnsiTheme="minorHAnsi" w:cstheme="minorHAnsi"/>
          <w:sz w:val="22"/>
          <w:szCs w:val="22"/>
        </w:rPr>
        <w:t>, preliminarmente,</w:t>
      </w:r>
      <w:r w:rsidRPr="00787FBB">
        <w:rPr>
          <w:rFonts w:asciiTheme="minorHAnsi" w:hAnsiTheme="minorHAnsi" w:cstheme="minorHAnsi"/>
          <w:sz w:val="22"/>
          <w:szCs w:val="22"/>
        </w:rPr>
        <w:t xml:space="preserve"> di</w:t>
      </w:r>
      <w:r>
        <w:rPr>
          <w:rFonts w:asciiTheme="minorHAnsi" w:hAnsiTheme="minorHAnsi" w:cstheme="minorHAnsi"/>
          <w:sz w:val="22"/>
          <w:szCs w:val="22"/>
        </w:rPr>
        <w:t xml:space="preserve"> fare il test di inglese online gratuito</w:t>
      </w:r>
      <w:r w:rsidR="006E18EB">
        <w:rPr>
          <w:rFonts w:asciiTheme="minorHAnsi" w:hAnsiTheme="minorHAnsi" w:cstheme="minorHAnsi"/>
          <w:sz w:val="22"/>
          <w:szCs w:val="22"/>
        </w:rPr>
        <w:t>.</w:t>
      </w:r>
    </w:p>
    <w:p w:rsidR="00DF1807" w:rsidRPr="00C17C5E" w:rsidRDefault="00DF1807" w:rsidP="00DF1807">
      <w:pPr>
        <w:spacing w:before="120" w:after="120" w:line="240" w:lineRule="auto"/>
        <w:jc w:val="both"/>
        <w:rPr>
          <w:b/>
        </w:rPr>
      </w:pPr>
      <w:r>
        <w:rPr>
          <w:b/>
        </w:rPr>
        <w:t>Settimana di didattica alternativa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F1807" w:rsidRPr="0087517A" w:rsidTr="00DF1807">
        <w:trPr>
          <w:trHeight w:val="425"/>
        </w:trPr>
        <w:tc>
          <w:tcPr>
            <w:tcW w:w="2932" w:type="dxa"/>
          </w:tcPr>
          <w:p w:rsidR="00DF1807" w:rsidRPr="00065113" w:rsidRDefault="00DF1807" w:rsidP="00DF1807">
            <w:pPr>
              <w:spacing w:after="0" w:line="240" w:lineRule="auto"/>
              <w:jc w:val="both"/>
              <w:rPr>
                <w:sz w:val="20"/>
                <w:szCs w:val="20"/>
              </w:rPr>
            </w:pPr>
            <w:r w:rsidRPr="00065113">
              <w:rPr>
                <w:sz w:val="20"/>
                <w:szCs w:val="20"/>
              </w:rPr>
              <w:t>Denominazione progetto</w:t>
            </w:r>
          </w:p>
        </w:tc>
        <w:tc>
          <w:tcPr>
            <w:tcW w:w="6846" w:type="dxa"/>
          </w:tcPr>
          <w:p w:rsidR="00DF1807" w:rsidRPr="00065113" w:rsidRDefault="00DF1807" w:rsidP="00DF1807">
            <w:pPr>
              <w:jc w:val="both"/>
              <w:rPr>
                <w:sz w:val="20"/>
                <w:szCs w:val="20"/>
              </w:rPr>
            </w:pPr>
            <w:r w:rsidRPr="00065113">
              <w:rPr>
                <w:sz w:val="20"/>
                <w:szCs w:val="20"/>
              </w:rPr>
              <w:t>S</w:t>
            </w:r>
            <w:r w:rsidRPr="00065113">
              <w:rPr>
                <w:rFonts w:cs="Arial"/>
                <w:sz w:val="20"/>
                <w:szCs w:val="20"/>
              </w:rPr>
              <w:t>ettimana del recupero in modalità di didattica alternativa</w:t>
            </w:r>
          </w:p>
        </w:tc>
      </w:tr>
      <w:tr w:rsidR="00DF1807" w:rsidRPr="0087517A" w:rsidTr="00DF1807">
        <w:trPr>
          <w:trHeight w:val="425"/>
        </w:trPr>
        <w:tc>
          <w:tcPr>
            <w:tcW w:w="2932" w:type="dxa"/>
          </w:tcPr>
          <w:p w:rsidR="00DF1807" w:rsidRPr="00065113" w:rsidRDefault="00DF1807" w:rsidP="00DF1807">
            <w:pPr>
              <w:spacing w:after="0" w:line="240" w:lineRule="auto"/>
              <w:jc w:val="both"/>
              <w:rPr>
                <w:sz w:val="20"/>
                <w:szCs w:val="20"/>
              </w:rPr>
            </w:pPr>
            <w:r w:rsidRPr="00065113">
              <w:rPr>
                <w:sz w:val="20"/>
                <w:szCs w:val="20"/>
              </w:rPr>
              <w:t>Priorità cui si riferisce</w:t>
            </w:r>
          </w:p>
        </w:tc>
        <w:tc>
          <w:tcPr>
            <w:tcW w:w="6846" w:type="dxa"/>
          </w:tcPr>
          <w:p w:rsidR="00DF1807" w:rsidRPr="00065113" w:rsidRDefault="00DF1807" w:rsidP="00DF1807">
            <w:pPr>
              <w:autoSpaceDE w:val="0"/>
              <w:autoSpaceDN w:val="0"/>
              <w:adjustRightInd w:val="0"/>
              <w:spacing w:after="0" w:line="240" w:lineRule="auto"/>
              <w:rPr>
                <w:sz w:val="20"/>
                <w:szCs w:val="20"/>
              </w:rPr>
            </w:pPr>
            <w:r w:rsidRPr="00065113">
              <w:rPr>
                <w:sz w:val="20"/>
                <w:szCs w:val="20"/>
              </w:rPr>
              <w:t>Competenze chiave e di cittadinanza</w:t>
            </w:r>
          </w:p>
          <w:p w:rsidR="00DF1807" w:rsidRPr="00065113" w:rsidRDefault="00DF1807" w:rsidP="0060491E">
            <w:pPr>
              <w:pStyle w:val="Paragrafoelenco"/>
              <w:numPr>
                <w:ilvl w:val="0"/>
                <w:numId w:val="76"/>
              </w:numPr>
              <w:spacing w:after="0" w:line="240" w:lineRule="auto"/>
              <w:jc w:val="both"/>
              <w:rPr>
                <w:rFonts w:cstheme="minorHAnsi"/>
                <w:i/>
                <w:sz w:val="20"/>
                <w:szCs w:val="20"/>
              </w:rPr>
            </w:pPr>
            <w:r w:rsidRPr="00065113">
              <w:rPr>
                <w:rFonts w:eastAsia="Times New Roman" w:cstheme="minorHAnsi"/>
                <w:sz w:val="20"/>
                <w:szCs w:val="20"/>
                <w:lang w:eastAsia="it-IT"/>
              </w:rPr>
              <w:t>Capacità degli studenti di autoregolarsi nella gestione dei compiti scolastici e dello studio</w:t>
            </w:r>
          </w:p>
        </w:tc>
      </w:tr>
      <w:tr w:rsidR="00DF1807" w:rsidRPr="0087517A" w:rsidTr="00DF1807">
        <w:trPr>
          <w:trHeight w:val="425"/>
        </w:trPr>
        <w:tc>
          <w:tcPr>
            <w:tcW w:w="2932" w:type="dxa"/>
          </w:tcPr>
          <w:p w:rsidR="00DF1807" w:rsidRPr="00065113" w:rsidRDefault="00901DC3" w:rsidP="00DF1807">
            <w:pPr>
              <w:spacing w:after="0" w:line="240" w:lineRule="auto"/>
              <w:jc w:val="both"/>
              <w:rPr>
                <w:sz w:val="20"/>
                <w:szCs w:val="20"/>
              </w:rPr>
            </w:pPr>
            <w:r w:rsidRPr="00065113">
              <w:rPr>
                <w:sz w:val="20"/>
                <w:szCs w:val="20"/>
              </w:rPr>
              <w:t>Traguardo di risultato</w:t>
            </w:r>
          </w:p>
        </w:tc>
        <w:tc>
          <w:tcPr>
            <w:tcW w:w="6846" w:type="dxa"/>
          </w:tcPr>
          <w:p w:rsidR="00DF1807" w:rsidRPr="00065113" w:rsidRDefault="00DF1807" w:rsidP="00DF1807">
            <w:pPr>
              <w:spacing w:after="0" w:line="240" w:lineRule="auto"/>
              <w:jc w:val="both"/>
              <w:rPr>
                <w:sz w:val="20"/>
                <w:szCs w:val="20"/>
              </w:rPr>
            </w:pPr>
            <w:r w:rsidRPr="00065113">
              <w:rPr>
                <w:sz w:val="20"/>
                <w:szCs w:val="20"/>
              </w:rPr>
              <w:t>Migliorare il livello di autonomia e di senso di responsabilità nell’organizzazione dello studio individuale</w:t>
            </w:r>
          </w:p>
        </w:tc>
      </w:tr>
      <w:tr w:rsidR="00DF1807" w:rsidRPr="0087517A" w:rsidTr="00DF1807">
        <w:trPr>
          <w:trHeight w:val="425"/>
        </w:trPr>
        <w:tc>
          <w:tcPr>
            <w:tcW w:w="2932" w:type="dxa"/>
          </w:tcPr>
          <w:p w:rsidR="00DF1807" w:rsidRPr="00065113" w:rsidRDefault="00901DC3" w:rsidP="00DF1807">
            <w:pPr>
              <w:spacing w:after="0" w:line="240" w:lineRule="auto"/>
              <w:jc w:val="both"/>
              <w:rPr>
                <w:sz w:val="20"/>
                <w:szCs w:val="20"/>
              </w:rPr>
            </w:pPr>
            <w:r w:rsidRPr="00065113">
              <w:rPr>
                <w:sz w:val="20"/>
                <w:szCs w:val="20"/>
              </w:rPr>
              <w:t>Obiettivo di processo</w:t>
            </w:r>
          </w:p>
        </w:tc>
        <w:tc>
          <w:tcPr>
            <w:tcW w:w="6846" w:type="dxa"/>
          </w:tcPr>
          <w:p w:rsidR="00DF1807" w:rsidRPr="00065113" w:rsidRDefault="00DF1807" w:rsidP="00DF1807">
            <w:pPr>
              <w:spacing w:after="0" w:line="240" w:lineRule="auto"/>
              <w:jc w:val="both"/>
              <w:rPr>
                <w:rFonts w:eastAsia="Times New Roman" w:cstheme="minorHAnsi"/>
                <w:sz w:val="20"/>
                <w:szCs w:val="20"/>
                <w:lang w:eastAsia="it-IT"/>
              </w:rPr>
            </w:pPr>
            <w:r w:rsidRPr="00065113">
              <w:rPr>
                <w:rFonts w:eastAsia="Times New Roman" w:cstheme="minorHAnsi"/>
                <w:sz w:val="20"/>
                <w:szCs w:val="20"/>
                <w:lang w:eastAsia="it-IT"/>
              </w:rPr>
              <w:t xml:space="preserve">Curricolo, progettazione e valutazione </w:t>
            </w:r>
          </w:p>
          <w:p w:rsidR="00DF1807" w:rsidRPr="00065113" w:rsidRDefault="00DF1807" w:rsidP="0060491E">
            <w:pPr>
              <w:pStyle w:val="Paragrafoelenco"/>
              <w:numPr>
                <w:ilvl w:val="0"/>
                <w:numId w:val="75"/>
              </w:numPr>
              <w:spacing w:after="0" w:line="240" w:lineRule="auto"/>
              <w:jc w:val="both"/>
              <w:rPr>
                <w:rFonts w:eastAsia="Times New Roman" w:cstheme="minorHAnsi"/>
                <w:sz w:val="20"/>
                <w:szCs w:val="20"/>
                <w:lang w:eastAsia="it-IT"/>
              </w:rPr>
            </w:pPr>
            <w:r w:rsidRPr="00065113">
              <w:rPr>
                <w:rFonts w:eastAsia="Times New Roman" w:cstheme="minorHAnsi"/>
                <w:sz w:val="20"/>
                <w:szCs w:val="20"/>
                <w:lang w:eastAsia="it-IT"/>
              </w:rPr>
              <w:t>Capacità di rispondere alle attese educative e formative provenienti dalla comunità di appartenenza.</w:t>
            </w:r>
          </w:p>
          <w:p w:rsidR="00DF1807" w:rsidRPr="00065113" w:rsidRDefault="00DF1807" w:rsidP="00DF1807">
            <w:pPr>
              <w:spacing w:after="0" w:line="240" w:lineRule="auto"/>
              <w:jc w:val="both"/>
              <w:rPr>
                <w:rFonts w:eastAsia="Times New Roman" w:cstheme="minorHAnsi"/>
                <w:sz w:val="20"/>
                <w:szCs w:val="20"/>
                <w:lang w:eastAsia="it-IT"/>
              </w:rPr>
            </w:pPr>
            <w:r w:rsidRPr="00065113">
              <w:rPr>
                <w:rFonts w:eastAsia="Times New Roman" w:cstheme="minorHAnsi"/>
                <w:sz w:val="20"/>
                <w:szCs w:val="20"/>
                <w:lang w:eastAsia="it-IT"/>
              </w:rPr>
              <w:t>Curricolo e offerta formativa</w:t>
            </w:r>
          </w:p>
          <w:p w:rsidR="00DF1807" w:rsidRPr="00065113" w:rsidRDefault="00DF1807" w:rsidP="0060491E">
            <w:pPr>
              <w:pStyle w:val="Paragrafoelenco"/>
              <w:numPr>
                <w:ilvl w:val="0"/>
                <w:numId w:val="75"/>
              </w:numPr>
              <w:spacing w:after="0" w:line="240" w:lineRule="auto"/>
              <w:jc w:val="both"/>
              <w:rPr>
                <w:rFonts w:cstheme="minorHAnsi"/>
                <w:sz w:val="20"/>
                <w:szCs w:val="20"/>
              </w:rPr>
            </w:pPr>
            <w:r w:rsidRPr="00065113">
              <w:rPr>
                <w:rFonts w:eastAsia="Times New Roman" w:cstheme="minorHAnsi"/>
                <w:sz w:val="20"/>
                <w:szCs w:val="20"/>
                <w:lang w:eastAsia="it-IT"/>
              </w:rPr>
              <w:t>Definizione e articolazione delle attività di ampliamento dell’offerta formativa</w:t>
            </w:r>
          </w:p>
          <w:p w:rsidR="00DF1807" w:rsidRPr="00065113" w:rsidRDefault="00DF1807" w:rsidP="00DF1807">
            <w:pPr>
              <w:spacing w:after="0" w:line="240" w:lineRule="auto"/>
              <w:jc w:val="both"/>
              <w:rPr>
                <w:rFonts w:cstheme="minorHAnsi"/>
                <w:sz w:val="20"/>
                <w:szCs w:val="20"/>
              </w:rPr>
            </w:pPr>
            <w:r w:rsidRPr="00065113">
              <w:rPr>
                <w:rFonts w:cstheme="minorHAnsi"/>
                <w:sz w:val="20"/>
                <w:szCs w:val="20"/>
              </w:rPr>
              <w:t>Ambiente di apprendimento</w:t>
            </w:r>
          </w:p>
          <w:p w:rsidR="00DF1807" w:rsidRPr="00065113" w:rsidRDefault="00DF1807" w:rsidP="0060491E">
            <w:pPr>
              <w:pStyle w:val="Paragrafoelenco"/>
              <w:numPr>
                <w:ilvl w:val="0"/>
                <w:numId w:val="75"/>
              </w:numPr>
              <w:autoSpaceDE w:val="0"/>
              <w:autoSpaceDN w:val="0"/>
              <w:adjustRightInd w:val="0"/>
              <w:spacing w:after="0" w:line="240" w:lineRule="auto"/>
              <w:jc w:val="both"/>
              <w:rPr>
                <w:rFonts w:ascii="Times New Roman" w:hAnsi="Times New Roman"/>
                <w:sz w:val="20"/>
                <w:szCs w:val="20"/>
              </w:rPr>
            </w:pPr>
            <w:r w:rsidRPr="00065113">
              <w:rPr>
                <w:rFonts w:cstheme="minorHAnsi"/>
                <w:sz w:val="20"/>
                <w:szCs w:val="20"/>
              </w:rPr>
              <w:t xml:space="preserve">Migliorare l'ambiente di apprendimento in funzione di una didattica </w:t>
            </w:r>
            <w:r w:rsidRPr="00065113">
              <w:rPr>
                <w:rFonts w:cstheme="minorHAnsi"/>
                <w:sz w:val="20"/>
                <w:szCs w:val="20"/>
              </w:rPr>
              <w:lastRenderedPageBreak/>
              <w:t>inclusiva, cooperativa e multimediale</w:t>
            </w:r>
          </w:p>
        </w:tc>
      </w:tr>
      <w:tr w:rsidR="00DF1807" w:rsidRPr="0087517A" w:rsidTr="00DF1807">
        <w:trPr>
          <w:trHeight w:val="425"/>
        </w:trPr>
        <w:tc>
          <w:tcPr>
            <w:tcW w:w="2932" w:type="dxa"/>
          </w:tcPr>
          <w:p w:rsidR="00DF1807" w:rsidRPr="00065113" w:rsidRDefault="00901DC3" w:rsidP="00DF1807">
            <w:pPr>
              <w:spacing w:after="0" w:line="240" w:lineRule="auto"/>
              <w:jc w:val="both"/>
              <w:rPr>
                <w:sz w:val="20"/>
                <w:szCs w:val="20"/>
              </w:rPr>
            </w:pPr>
            <w:r w:rsidRPr="00065113">
              <w:rPr>
                <w:sz w:val="20"/>
                <w:szCs w:val="20"/>
              </w:rPr>
              <w:lastRenderedPageBreak/>
              <w:t>Altre priorità</w:t>
            </w:r>
          </w:p>
        </w:tc>
        <w:tc>
          <w:tcPr>
            <w:tcW w:w="6846" w:type="dxa"/>
          </w:tcPr>
          <w:p w:rsidR="00DF1807" w:rsidRPr="00065113" w:rsidRDefault="00DF1807" w:rsidP="0060491E">
            <w:pPr>
              <w:pStyle w:val="Paragrafoelenco"/>
              <w:numPr>
                <w:ilvl w:val="0"/>
                <w:numId w:val="74"/>
              </w:numPr>
              <w:spacing w:after="0" w:line="240" w:lineRule="auto"/>
              <w:jc w:val="both"/>
              <w:rPr>
                <w:rFonts w:cstheme="minorHAnsi"/>
                <w:sz w:val="20"/>
                <w:szCs w:val="20"/>
              </w:rPr>
            </w:pPr>
            <w:r w:rsidRPr="00065113">
              <w:rPr>
                <w:rFonts w:cstheme="minorHAnsi"/>
                <w:sz w:val="20"/>
                <w:szCs w:val="20"/>
              </w:rPr>
              <w:t>Evitare disparità fra alunni che fruiscono della settimana del recupero e alunni che ne restano esclusi, anche per scelta personale delle famiglie che decidono di provvedere personalmente al recupero e che evitano, quindi di mandare i figli a scuola</w:t>
            </w:r>
          </w:p>
          <w:p w:rsidR="00DF1807" w:rsidRPr="00065113" w:rsidRDefault="00DF1807" w:rsidP="0060491E">
            <w:pPr>
              <w:pStyle w:val="Paragrafoelenco"/>
              <w:numPr>
                <w:ilvl w:val="0"/>
                <w:numId w:val="74"/>
              </w:numPr>
              <w:spacing w:after="0" w:line="240" w:lineRule="auto"/>
              <w:jc w:val="both"/>
              <w:rPr>
                <w:i/>
                <w:sz w:val="20"/>
                <w:szCs w:val="20"/>
              </w:rPr>
            </w:pPr>
            <w:r w:rsidRPr="00065113">
              <w:rPr>
                <w:rFonts w:cstheme="minorHAnsi"/>
                <w:sz w:val="20"/>
                <w:szCs w:val="20"/>
              </w:rPr>
              <w:t>Dare voce alle istanze dell’utenza nell’ambito della collaborazione scuola/famiglie</w:t>
            </w:r>
          </w:p>
          <w:p w:rsidR="00DF1807" w:rsidRPr="00065113" w:rsidRDefault="00DF1807" w:rsidP="0060491E">
            <w:pPr>
              <w:pStyle w:val="Paragrafoelenco"/>
              <w:numPr>
                <w:ilvl w:val="0"/>
                <w:numId w:val="74"/>
              </w:numPr>
              <w:spacing w:after="0" w:line="240" w:lineRule="auto"/>
              <w:jc w:val="both"/>
              <w:rPr>
                <w:i/>
                <w:sz w:val="20"/>
                <w:szCs w:val="20"/>
              </w:rPr>
            </w:pPr>
            <w:r w:rsidRPr="00065113">
              <w:rPr>
                <w:rFonts w:cstheme="minorHAnsi"/>
                <w:sz w:val="20"/>
                <w:szCs w:val="20"/>
              </w:rPr>
              <w:t>Fare salva</w:t>
            </w:r>
            <w:r w:rsidRPr="00065113">
              <w:rPr>
                <w:rFonts w:cs="Arial"/>
                <w:sz w:val="20"/>
                <w:szCs w:val="20"/>
              </w:rPr>
              <w:t>la didattica anche se alternativa, comunque in applicazione dell’autonomia didattica e della flessibilità organizzativa,</w:t>
            </w:r>
          </w:p>
        </w:tc>
      </w:tr>
      <w:tr w:rsidR="00DF1807" w:rsidRPr="0087517A" w:rsidTr="00DF1807">
        <w:trPr>
          <w:trHeight w:val="425"/>
        </w:trPr>
        <w:tc>
          <w:tcPr>
            <w:tcW w:w="2932" w:type="dxa"/>
          </w:tcPr>
          <w:p w:rsidR="00DF1807" w:rsidRPr="00065113" w:rsidRDefault="00DF1807" w:rsidP="00DF1807">
            <w:pPr>
              <w:spacing w:after="0" w:line="240" w:lineRule="auto"/>
              <w:jc w:val="both"/>
              <w:rPr>
                <w:sz w:val="20"/>
                <w:szCs w:val="20"/>
              </w:rPr>
            </w:pPr>
            <w:r w:rsidRPr="00065113">
              <w:rPr>
                <w:sz w:val="20"/>
                <w:szCs w:val="20"/>
              </w:rPr>
              <w:t>Situazione su cui interviene</w:t>
            </w:r>
          </w:p>
        </w:tc>
        <w:tc>
          <w:tcPr>
            <w:tcW w:w="6846" w:type="dxa"/>
          </w:tcPr>
          <w:p w:rsidR="00DF1807" w:rsidRPr="00F816EA" w:rsidRDefault="00DF1807" w:rsidP="00F816EA">
            <w:pPr>
              <w:suppressAutoHyphens/>
              <w:spacing w:after="0" w:line="240" w:lineRule="auto"/>
              <w:jc w:val="both"/>
              <w:rPr>
                <w:rFonts w:cs="Arial"/>
                <w:sz w:val="20"/>
                <w:szCs w:val="20"/>
              </w:rPr>
            </w:pPr>
            <w:r w:rsidRPr="00F816EA">
              <w:rPr>
                <w:rFonts w:cs="Arial"/>
                <w:sz w:val="20"/>
                <w:szCs w:val="20"/>
              </w:rPr>
              <w:t>La settimana del recupero è stata istituita dalla scuola per permettere agli alunni con lacune nella valutazione del primo trimestre di operare una full immersion nei nuclei disciplinari affrontati in itinere e/o nei corsi, prima della verifica finale, e con il supporto dei compagni meritevo</w:t>
            </w:r>
            <w:r w:rsidR="00322D44" w:rsidRPr="00F816EA">
              <w:rPr>
                <w:rFonts w:cs="Arial"/>
                <w:sz w:val="20"/>
                <w:szCs w:val="20"/>
              </w:rPr>
              <w:t xml:space="preserve">li in una collaborazione di </w:t>
            </w:r>
            <w:proofErr w:type="spellStart"/>
            <w:r w:rsidR="00322D44" w:rsidRPr="00F816EA">
              <w:rPr>
                <w:rFonts w:cs="Arial"/>
                <w:sz w:val="20"/>
                <w:szCs w:val="20"/>
              </w:rPr>
              <w:t>peer</w:t>
            </w:r>
            <w:proofErr w:type="spellEnd"/>
            <w:r w:rsidR="00322D44" w:rsidRPr="00F816EA">
              <w:rPr>
                <w:rFonts w:cs="Arial"/>
                <w:sz w:val="20"/>
                <w:szCs w:val="20"/>
              </w:rPr>
              <w:t xml:space="preserve"> tutoring</w:t>
            </w:r>
            <w:r w:rsidRPr="00F816EA">
              <w:rPr>
                <w:rFonts w:cs="Arial"/>
                <w:sz w:val="20"/>
                <w:szCs w:val="20"/>
              </w:rPr>
              <w:t>. In realtà, come constatato negli scorsi anni, gli alunni meritevoli disertano questo lavoro di approfondimento per rimanere a casa o le famiglie utilizzano questo periodo per le vacanze invernali, dal momento che ormai i periodi di vacanza si dispiegano per l’intero anno solare e costituiscono occasioni per riunire i gruppi familiari spesso dispersi a causa degli impegni di lavoro o per motivi strettamente personali. Gli studenti con più ampi conoscenze e impegno risultano, di fatto, penalizzati poiché la didattica si ferma per migliorare le performance dei più fragili.</w:t>
            </w:r>
          </w:p>
          <w:p w:rsidR="00DF1807" w:rsidRPr="00F816EA" w:rsidRDefault="00DF1807" w:rsidP="00F816EA">
            <w:pPr>
              <w:spacing w:after="0" w:line="240" w:lineRule="auto"/>
              <w:jc w:val="both"/>
              <w:rPr>
                <w:sz w:val="20"/>
                <w:szCs w:val="20"/>
              </w:rPr>
            </w:pPr>
            <w:r w:rsidRPr="00F816EA">
              <w:rPr>
                <w:sz w:val="20"/>
                <w:szCs w:val="20"/>
              </w:rPr>
              <w:t xml:space="preserve">Pertanto, su proposta dei genitori del Consiglio di Istituto, delibera dello stesso e del Collegio dei docenti, si è inaugurata </w:t>
            </w:r>
            <w:r w:rsidRPr="00F816EA">
              <w:rPr>
                <w:rFonts w:cs="Arial"/>
                <w:sz w:val="20"/>
                <w:szCs w:val="20"/>
              </w:rPr>
              <w:t>una didattica alternativa del recupero.</w:t>
            </w:r>
          </w:p>
        </w:tc>
      </w:tr>
      <w:tr w:rsidR="00DF1807" w:rsidRPr="0087517A" w:rsidTr="00DF1807">
        <w:trPr>
          <w:trHeight w:val="425"/>
        </w:trPr>
        <w:tc>
          <w:tcPr>
            <w:tcW w:w="2932" w:type="dxa"/>
          </w:tcPr>
          <w:p w:rsidR="00DF1807" w:rsidRPr="00065113" w:rsidRDefault="00DF1807" w:rsidP="00DF1807">
            <w:pPr>
              <w:spacing w:after="0" w:line="240" w:lineRule="auto"/>
              <w:jc w:val="both"/>
              <w:rPr>
                <w:sz w:val="20"/>
                <w:szCs w:val="20"/>
              </w:rPr>
            </w:pPr>
            <w:r w:rsidRPr="00065113">
              <w:rPr>
                <w:sz w:val="20"/>
                <w:szCs w:val="20"/>
              </w:rPr>
              <w:t>Attività previste</w:t>
            </w:r>
          </w:p>
        </w:tc>
        <w:tc>
          <w:tcPr>
            <w:tcW w:w="6846" w:type="dxa"/>
          </w:tcPr>
          <w:p w:rsidR="00DF1807" w:rsidRPr="00065113" w:rsidRDefault="00DF1807" w:rsidP="00DF1807">
            <w:pPr>
              <w:spacing w:after="0" w:line="240" w:lineRule="auto"/>
              <w:jc w:val="both"/>
              <w:rPr>
                <w:i/>
                <w:sz w:val="20"/>
                <w:szCs w:val="20"/>
              </w:rPr>
            </w:pPr>
            <w:r w:rsidRPr="00065113">
              <w:rPr>
                <w:sz w:val="20"/>
                <w:szCs w:val="20"/>
              </w:rPr>
              <w:t xml:space="preserve">Pianificazione e </w:t>
            </w:r>
            <w:r w:rsidRPr="00065113">
              <w:rPr>
                <w:rFonts w:cs="Arial"/>
                <w:sz w:val="20"/>
                <w:szCs w:val="20"/>
              </w:rPr>
              <w:t>assegnazione di compiti di recupero e di approfondimento da svolgere in una settimana a casa o dove le famiglie decidano, ma finalizzati, al termine del periodo considerato, allo svolgimento di una verifica finale e alla valutazione di competenze disciplinari e trasversali.</w:t>
            </w:r>
          </w:p>
        </w:tc>
      </w:tr>
      <w:tr w:rsidR="00DF1807" w:rsidRPr="0087517A" w:rsidTr="00DF1807">
        <w:trPr>
          <w:trHeight w:val="425"/>
        </w:trPr>
        <w:tc>
          <w:tcPr>
            <w:tcW w:w="2932" w:type="dxa"/>
          </w:tcPr>
          <w:p w:rsidR="00DF1807" w:rsidRPr="00065113" w:rsidRDefault="00DF1807" w:rsidP="00DF1807">
            <w:pPr>
              <w:spacing w:after="0" w:line="240" w:lineRule="auto"/>
              <w:jc w:val="both"/>
              <w:rPr>
                <w:sz w:val="20"/>
                <w:szCs w:val="20"/>
              </w:rPr>
            </w:pPr>
            <w:r w:rsidRPr="00065113">
              <w:rPr>
                <w:sz w:val="20"/>
                <w:szCs w:val="20"/>
              </w:rPr>
              <w:t>Risorse finanziarie necessarie</w:t>
            </w:r>
          </w:p>
        </w:tc>
        <w:tc>
          <w:tcPr>
            <w:tcW w:w="6846" w:type="dxa"/>
          </w:tcPr>
          <w:p w:rsidR="00DF1807" w:rsidRPr="00065113" w:rsidRDefault="00DF1807" w:rsidP="00DF1807">
            <w:pPr>
              <w:spacing w:after="0" w:line="240" w:lineRule="auto"/>
              <w:jc w:val="both"/>
              <w:rPr>
                <w:sz w:val="20"/>
                <w:szCs w:val="20"/>
              </w:rPr>
            </w:pPr>
            <w:r w:rsidRPr="00065113">
              <w:rPr>
                <w:sz w:val="20"/>
                <w:szCs w:val="20"/>
              </w:rPr>
              <w:t>Non è previsto alcun costo</w:t>
            </w:r>
          </w:p>
          <w:p w:rsidR="00DF1807" w:rsidRPr="00065113" w:rsidRDefault="00DF1807" w:rsidP="00DF1807">
            <w:pPr>
              <w:spacing w:after="0" w:line="240" w:lineRule="auto"/>
              <w:jc w:val="both"/>
              <w:rPr>
                <w:sz w:val="20"/>
                <w:szCs w:val="20"/>
              </w:rPr>
            </w:pPr>
          </w:p>
        </w:tc>
      </w:tr>
      <w:tr w:rsidR="00DF1807" w:rsidRPr="0087517A" w:rsidTr="00DF1807">
        <w:trPr>
          <w:trHeight w:val="425"/>
        </w:trPr>
        <w:tc>
          <w:tcPr>
            <w:tcW w:w="2932" w:type="dxa"/>
          </w:tcPr>
          <w:p w:rsidR="00DF1807" w:rsidRPr="00065113" w:rsidRDefault="00DF1807" w:rsidP="00DF1807">
            <w:pPr>
              <w:spacing w:after="0" w:line="240" w:lineRule="auto"/>
              <w:jc w:val="both"/>
              <w:rPr>
                <w:sz w:val="20"/>
                <w:szCs w:val="20"/>
              </w:rPr>
            </w:pPr>
            <w:r w:rsidRPr="00065113">
              <w:rPr>
                <w:sz w:val="20"/>
                <w:szCs w:val="20"/>
              </w:rPr>
              <w:t>Risorse umane (ore) / area</w:t>
            </w:r>
          </w:p>
        </w:tc>
        <w:tc>
          <w:tcPr>
            <w:tcW w:w="6846" w:type="dxa"/>
          </w:tcPr>
          <w:p w:rsidR="00DF1807" w:rsidRPr="00065113" w:rsidRDefault="00DF1807" w:rsidP="00DF1807">
            <w:pPr>
              <w:spacing w:after="0" w:line="240" w:lineRule="auto"/>
              <w:jc w:val="both"/>
              <w:rPr>
                <w:sz w:val="20"/>
                <w:szCs w:val="20"/>
              </w:rPr>
            </w:pPr>
            <w:r w:rsidRPr="00065113">
              <w:rPr>
                <w:sz w:val="20"/>
                <w:szCs w:val="20"/>
              </w:rPr>
              <w:t>Tutti i docenti delle singole discipline</w:t>
            </w:r>
          </w:p>
        </w:tc>
      </w:tr>
      <w:tr w:rsidR="00DF1807" w:rsidRPr="0087517A" w:rsidTr="00DF1807">
        <w:trPr>
          <w:trHeight w:val="425"/>
        </w:trPr>
        <w:tc>
          <w:tcPr>
            <w:tcW w:w="2932" w:type="dxa"/>
          </w:tcPr>
          <w:p w:rsidR="00DF1807" w:rsidRPr="00065113" w:rsidRDefault="00DF1807" w:rsidP="00DF1807">
            <w:pPr>
              <w:spacing w:after="0" w:line="240" w:lineRule="auto"/>
              <w:jc w:val="both"/>
              <w:rPr>
                <w:sz w:val="20"/>
                <w:szCs w:val="20"/>
              </w:rPr>
            </w:pPr>
            <w:r w:rsidRPr="00065113">
              <w:rPr>
                <w:sz w:val="20"/>
                <w:szCs w:val="20"/>
              </w:rPr>
              <w:t>Altre risorse necessarie</w:t>
            </w:r>
          </w:p>
        </w:tc>
        <w:tc>
          <w:tcPr>
            <w:tcW w:w="6846" w:type="dxa"/>
          </w:tcPr>
          <w:p w:rsidR="00DF1807" w:rsidRPr="00065113" w:rsidRDefault="00DF1807" w:rsidP="00DF1807">
            <w:pPr>
              <w:spacing w:after="0" w:line="240" w:lineRule="auto"/>
              <w:jc w:val="both"/>
              <w:rPr>
                <w:sz w:val="20"/>
                <w:szCs w:val="20"/>
              </w:rPr>
            </w:pPr>
            <w:r w:rsidRPr="00065113">
              <w:rPr>
                <w:sz w:val="20"/>
                <w:szCs w:val="20"/>
              </w:rPr>
              <w:t xml:space="preserve">Utilizzo di </w:t>
            </w:r>
            <w:proofErr w:type="spellStart"/>
            <w:r w:rsidRPr="00065113">
              <w:rPr>
                <w:sz w:val="20"/>
                <w:szCs w:val="20"/>
              </w:rPr>
              <w:t>tablet</w:t>
            </w:r>
            <w:proofErr w:type="spellEnd"/>
            <w:r w:rsidRPr="00065113">
              <w:rPr>
                <w:sz w:val="20"/>
                <w:szCs w:val="20"/>
              </w:rPr>
              <w:t xml:space="preserve"> in dotazione agli alunni e di piattaforme Web solitamente utilizzate dai docenti nella didattica curricolare per interagire con gli alunni</w:t>
            </w:r>
          </w:p>
        </w:tc>
      </w:tr>
      <w:tr w:rsidR="00DF1807" w:rsidRPr="0087517A" w:rsidTr="00DF1807">
        <w:trPr>
          <w:trHeight w:val="425"/>
        </w:trPr>
        <w:tc>
          <w:tcPr>
            <w:tcW w:w="2932" w:type="dxa"/>
          </w:tcPr>
          <w:p w:rsidR="00DF1807" w:rsidRPr="00065113" w:rsidRDefault="00DF1807" w:rsidP="00DF1807">
            <w:pPr>
              <w:spacing w:after="0" w:line="240" w:lineRule="auto"/>
              <w:jc w:val="both"/>
              <w:rPr>
                <w:sz w:val="20"/>
                <w:szCs w:val="20"/>
              </w:rPr>
            </w:pPr>
            <w:r w:rsidRPr="00065113">
              <w:rPr>
                <w:sz w:val="20"/>
                <w:szCs w:val="20"/>
              </w:rPr>
              <w:t xml:space="preserve">Indicatori utilizzati </w:t>
            </w:r>
          </w:p>
        </w:tc>
        <w:tc>
          <w:tcPr>
            <w:tcW w:w="6846" w:type="dxa"/>
          </w:tcPr>
          <w:p w:rsidR="00DF1807" w:rsidRPr="00065113" w:rsidRDefault="00DF1807" w:rsidP="00DF1807">
            <w:pPr>
              <w:spacing w:after="0" w:line="240" w:lineRule="auto"/>
              <w:jc w:val="both"/>
              <w:rPr>
                <w:sz w:val="20"/>
                <w:szCs w:val="20"/>
              </w:rPr>
            </w:pPr>
            <w:r w:rsidRPr="00065113">
              <w:rPr>
                <w:sz w:val="20"/>
                <w:szCs w:val="20"/>
              </w:rPr>
              <w:t>Indicatori di valutazione disciplinari</w:t>
            </w:r>
          </w:p>
          <w:p w:rsidR="00DF1807" w:rsidRPr="00065113" w:rsidRDefault="00DF1807" w:rsidP="00DF1807">
            <w:pPr>
              <w:spacing w:after="0" w:line="240" w:lineRule="auto"/>
              <w:jc w:val="both"/>
              <w:rPr>
                <w:sz w:val="20"/>
                <w:szCs w:val="20"/>
              </w:rPr>
            </w:pPr>
            <w:r w:rsidRPr="00065113">
              <w:rPr>
                <w:sz w:val="20"/>
                <w:szCs w:val="20"/>
              </w:rPr>
              <w:t>Indicatori di valutazione dei livelli di autonomia e di senso di responsabilità nell’organizzazione dello studio individuale:</w:t>
            </w:r>
          </w:p>
          <w:p w:rsidR="00DF1807" w:rsidRPr="00065113" w:rsidRDefault="00DF1807" w:rsidP="00DF1807">
            <w:pPr>
              <w:spacing w:after="0" w:line="240" w:lineRule="auto"/>
              <w:jc w:val="both"/>
              <w:rPr>
                <w:rFonts w:eastAsia="+mn-ea"/>
                <w:b/>
                <w:bCs/>
                <w:sz w:val="20"/>
                <w:szCs w:val="20"/>
              </w:rPr>
            </w:pPr>
            <w:r w:rsidRPr="00065113">
              <w:rPr>
                <w:rFonts w:eastAsia="+mn-ea"/>
                <w:b/>
                <w:bCs/>
                <w:sz w:val="20"/>
                <w:szCs w:val="20"/>
              </w:rPr>
              <w:t>Sociale</w:t>
            </w:r>
          </w:p>
          <w:p w:rsidR="00DF1807" w:rsidRPr="00065113" w:rsidRDefault="00DF1807" w:rsidP="00DF1807">
            <w:pPr>
              <w:spacing w:after="0" w:line="240" w:lineRule="auto"/>
              <w:jc w:val="both"/>
              <w:rPr>
                <w:rFonts w:eastAsia="+mn-ea"/>
                <w:bCs/>
                <w:sz w:val="20"/>
                <w:szCs w:val="20"/>
              </w:rPr>
            </w:pPr>
            <w:r w:rsidRPr="00065113">
              <w:rPr>
                <w:rFonts w:eastAsia="+mn-ea"/>
                <w:bCs/>
                <w:sz w:val="20"/>
                <w:szCs w:val="20"/>
              </w:rPr>
              <w:t>Rispetto dei tempi</w:t>
            </w:r>
          </w:p>
          <w:p w:rsidR="00DF1807" w:rsidRPr="00065113" w:rsidRDefault="00DF1807" w:rsidP="00DF1807">
            <w:pPr>
              <w:spacing w:after="0" w:line="240" w:lineRule="auto"/>
              <w:jc w:val="both"/>
              <w:rPr>
                <w:b/>
                <w:sz w:val="20"/>
                <w:szCs w:val="20"/>
              </w:rPr>
            </w:pPr>
            <w:r w:rsidRPr="00065113">
              <w:rPr>
                <w:b/>
                <w:sz w:val="20"/>
                <w:szCs w:val="20"/>
              </w:rPr>
              <w:t xml:space="preserve">Della </w:t>
            </w:r>
            <w:proofErr w:type="spellStart"/>
            <w:r w:rsidRPr="00065113">
              <w:rPr>
                <w:b/>
                <w:sz w:val="20"/>
                <w:szCs w:val="20"/>
              </w:rPr>
              <w:t>metacompetenza</w:t>
            </w:r>
            <w:proofErr w:type="spellEnd"/>
          </w:p>
          <w:p w:rsidR="00DF1807" w:rsidRPr="00065113" w:rsidRDefault="00DF1807" w:rsidP="00DF1807">
            <w:pPr>
              <w:spacing w:after="0" w:line="240" w:lineRule="auto"/>
              <w:jc w:val="both"/>
              <w:rPr>
                <w:bCs/>
                <w:sz w:val="20"/>
                <w:szCs w:val="20"/>
              </w:rPr>
            </w:pPr>
            <w:r w:rsidRPr="00065113">
              <w:rPr>
                <w:bCs/>
                <w:sz w:val="20"/>
                <w:szCs w:val="20"/>
              </w:rPr>
              <w:t>Consapevolezza riflessiva e critica</w:t>
            </w:r>
          </w:p>
          <w:p w:rsidR="00DF1807" w:rsidRPr="00065113" w:rsidRDefault="00DF1807" w:rsidP="00DF1807">
            <w:pPr>
              <w:spacing w:after="0" w:line="240" w:lineRule="auto"/>
              <w:jc w:val="both"/>
              <w:rPr>
                <w:bCs/>
                <w:sz w:val="20"/>
                <w:szCs w:val="20"/>
              </w:rPr>
            </w:pPr>
            <w:r w:rsidRPr="00065113">
              <w:rPr>
                <w:bCs/>
                <w:sz w:val="20"/>
                <w:szCs w:val="20"/>
              </w:rPr>
              <w:t>Autovalutazione</w:t>
            </w:r>
          </w:p>
          <w:p w:rsidR="00DF1807" w:rsidRPr="00065113" w:rsidRDefault="00DF1807" w:rsidP="00DF1807">
            <w:pPr>
              <w:spacing w:after="0" w:line="240" w:lineRule="auto"/>
              <w:jc w:val="both"/>
              <w:rPr>
                <w:sz w:val="20"/>
                <w:szCs w:val="20"/>
              </w:rPr>
            </w:pPr>
            <w:r w:rsidRPr="00065113">
              <w:rPr>
                <w:b/>
                <w:sz w:val="20"/>
                <w:szCs w:val="20"/>
              </w:rPr>
              <w:t xml:space="preserve">Del </w:t>
            </w:r>
            <w:proofErr w:type="spellStart"/>
            <w:r w:rsidRPr="00065113">
              <w:rPr>
                <w:b/>
                <w:sz w:val="20"/>
                <w:szCs w:val="20"/>
              </w:rPr>
              <w:t>problemsolving</w:t>
            </w:r>
            <w:proofErr w:type="spellEnd"/>
          </w:p>
          <w:p w:rsidR="00DF1807" w:rsidRPr="00065113" w:rsidRDefault="00DF1807" w:rsidP="00DF1807">
            <w:pPr>
              <w:spacing w:after="0" w:line="240" w:lineRule="auto"/>
              <w:jc w:val="both"/>
              <w:rPr>
                <w:sz w:val="20"/>
                <w:szCs w:val="20"/>
              </w:rPr>
            </w:pPr>
            <w:r w:rsidRPr="00065113">
              <w:rPr>
                <w:sz w:val="20"/>
                <w:szCs w:val="20"/>
              </w:rPr>
              <w:t>Autonomia</w:t>
            </w:r>
          </w:p>
          <w:p w:rsidR="00DF1807" w:rsidRPr="00065113" w:rsidRDefault="00DF1807" w:rsidP="00DF1807">
            <w:pPr>
              <w:spacing w:after="0" w:line="240" w:lineRule="auto"/>
              <w:jc w:val="both"/>
              <w:rPr>
                <w:sz w:val="20"/>
                <w:szCs w:val="20"/>
              </w:rPr>
            </w:pPr>
            <w:r w:rsidRPr="00065113">
              <w:rPr>
                <w:sz w:val="20"/>
                <w:szCs w:val="20"/>
              </w:rPr>
              <w:t>Per tutti gli indicatori: quattro item da &lt; 60 a 100</w:t>
            </w:r>
          </w:p>
        </w:tc>
      </w:tr>
      <w:tr w:rsidR="00DF1807" w:rsidRPr="0087517A" w:rsidTr="00DF1807">
        <w:trPr>
          <w:trHeight w:val="425"/>
        </w:trPr>
        <w:tc>
          <w:tcPr>
            <w:tcW w:w="2932" w:type="dxa"/>
          </w:tcPr>
          <w:p w:rsidR="00DF1807" w:rsidRPr="00065113" w:rsidRDefault="00DF1807" w:rsidP="00DF1807">
            <w:pPr>
              <w:spacing w:after="0" w:line="240" w:lineRule="auto"/>
              <w:jc w:val="both"/>
              <w:rPr>
                <w:sz w:val="20"/>
                <w:szCs w:val="20"/>
              </w:rPr>
            </w:pPr>
            <w:r w:rsidRPr="00065113">
              <w:rPr>
                <w:sz w:val="20"/>
                <w:szCs w:val="20"/>
              </w:rPr>
              <w:t>Valori / situazione attesi</w:t>
            </w:r>
          </w:p>
        </w:tc>
        <w:tc>
          <w:tcPr>
            <w:tcW w:w="6846" w:type="dxa"/>
          </w:tcPr>
          <w:p w:rsidR="00DF1807" w:rsidRPr="00065113" w:rsidRDefault="00DF1807" w:rsidP="00DF1807">
            <w:pPr>
              <w:spacing w:after="0" w:line="240" w:lineRule="auto"/>
              <w:jc w:val="both"/>
              <w:rPr>
                <w:sz w:val="20"/>
                <w:szCs w:val="20"/>
              </w:rPr>
            </w:pPr>
            <w:r w:rsidRPr="00065113">
              <w:rPr>
                <w:sz w:val="20"/>
                <w:szCs w:val="20"/>
              </w:rPr>
              <w:t>Miglioramento dell’autonomia e del senso di responsabilità nell’organizzazione dello studio individuale.</w:t>
            </w:r>
          </w:p>
          <w:p w:rsidR="00DF1807" w:rsidRPr="00065113" w:rsidRDefault="00DF1807" w:rsidP="00DF1807">
            <w:pPr>
              <w:spacing w:after="0" w:line="240" w:lineRule="auto"/>
              <w:jc w:val="both"/>
              <w:rPr>
                <w:sz w:val="20"/>
                <w:szCs w:val="20"/>
              </w:rPr>
            </w:pPr>
            <w:r w:rsidRPr="00065113">
              <w:rPr>
                <w:sz w:val="20"/>
                <w:szCs w:val="20"/>
              </w:rPr>
              <w:t>Relazione individuale dello studente che prevede autovalutazione,in base a schema consegnato</w:t>
            </w:r>
          </w:p>
        </w:tc>
      </w:tr>
    </w:tbl>
    <w:p w:rsidR="005B76BF" w:rsidRPr="00FD7CE5" w:rsidRDefault="005B76BF" w:rsidP="002053CA">
      <w:pPr>
        <w:spacing w:before="120" w:after="120" w:line="240" w:lineRule="auto"/>
        <w:jc w:val="both"/>
        <w:rPr>
          <w:b/>
        </w:rPr>
      </w:pPr>
      <w:r w:rsidRPr="00FD7CE5">
        <w:rPr>
          <w:b/>
        </w:rPr>
        <w:t>Certificazioni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Denominazione progetto</w:t>
            </w:r>
          </w:p>
        </w:tc>
        <w:tc>
          <w:tcPr>
            <w:tcW w:w="6846" w:type="dxa"/>
          </w:tcPr>
          <w:p w:rsidR="005B76BF" w:rsidRPr="00065113" w:rsidRDefault="005B76BF" w:rsidP="00B71A02">
            <w:pPr>
              <w:spacing w:after="0" w:line="240" w:lineRule="auto"/>
              <w:jc w:val="both"/>
              <w:rPr>
                <w:sz w:val="20"/>
                <w:szCs w:val="20"/>
              </w:rPr>
            </w:pPr>
            <w:r w:rsidRPr="00065113">
              <w:rPr>
                <w:sz w:val="20"/>
                <w:szCs w:val="20"/>
              </w:rPr>
              <w:t>Certificazioni linguistiche</w:t>
            </w: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Priorità cui si riferisce</w:t>
            </w:r>
          </w:p>
        </w:tc>
        <w:tc>
          <w:tcPr>
            <w:tcW w:w="6846" w:type="dxa"/>
          </w:tcPr>
          <w:p w:rsidR="005B76BF" w:rsidRPr="00065113" w:rsidRDefault="005B76BF" w:rsidP="00B71A02">
            <w:pPr>
              <w:spacing w:after="0" w:line="240" w:lineRule="auto"/>
              <w:jc w:val="both"/>
              <w:rPr>
                <w:sz w:val="20"/>
                <w:szCs w:val="20"/>
              </w:rPr>
            </w:pPr>
            <w:r w:rsidRPr="00065113">
              <w:rPr>
                <w:sz w:val="20"/>
                <w:szCs w:val="20"/>
              </w:rPr>
              <w:t>Competenze chiave e di cittadinanza</w:t>
            </w: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 xml:space="preserve">Traguardo di risultato </w:t>
            </w:r>
          </w:p>
        </w:tc>
        <w:tc>
          <w:tcPr>
            <w:tcW w:w="6846" w:type="dxa"/>
          </w:tcPr>
          <w:p w:rsidR="005B76BF" w:rsidRPr="00065113" w:rsidRDefault="005B76BF" w:rsidP="00B71A02">
            <w:pPr>
              <w:pStyle w:val="Default"/>
              <w:jc w:val="both"/>
              <w:rPr>
                <w:rFonts w:asciiTheme="minorHAnsi" w:hAnsiTheme="minorHAnsi"/>
                <w:sz w:val="20"/>
                <w:szCs w:val="20"/>
              </w:rPr>
            </w:pPr>
            <w:r w:rsidRPr="00065113">
              <w:rPr>
                <w:rFonts w:asciiTheme="minorHAnsi" w:hAnsiTheme="minorHAnsi"/>
                <w:sz w:val="20"/>
                <w:szCs w:val="20"/>
              </w:rPr>
              <w:t xml:space="preserve">I corsi, organizzati dal Liceo Visconti in collaborazione con il St. George </w:t>
            </w:r>
            <w:proofErr w:type="spellStart"/>
            <w:r w:rsidRPr="00065113">
              <w:rPr>
                <w:rFonts w:asciiTheme="minorHAnsi" w:hAnsiTheme="minorHAnsi"/>
                <w:sz w:val="20"/>
                <w:szCs w:val="20"/>
              </w:rPr>
              <w:t>Institute</w:t>
            </w:r>
            <w:proofErr w:type="spellEnd"/>
            <w:r w:rsidRPr="00065113">
              <w:rPr>
                <w:rFonts w:asciiTheme="minorHAnsi" w:hAnsiTheme="minorHAnsi"/>
                <w:sz w:val="20"/>
                <w:szCs w:val="20"/>
              </w:rPr>
              <w:t xml:space="preserve">, sono finalizzati al conseguimento della certificazione internazionale delle competenze linguistiche previste dal Quadro Comune Europeo di riferimento per </w:t>
            </w:r>
            <w:r w:rsidRPr="00065113">
              <w:rPr>
                <w:rFonts w:asciiTheme="minorHAnsi" w:hAnsiTheme="minorHAnsi"/>
                <w:sz w:val="20"/>
                <w:szCs w:val="20"/>
              </w:rPr>
              <w:lastRenderedPageBreak/>
              <w:t>le Lingue, adottato nel 1996 dal Consiglio d'Europa, per i livelli A1, A2, B1, B2:</w:t>
            </w:r>
          </w:p>
          <w:p w:rsidR="005B76BF" w:rsidRPr="00065113" w:rsidRDefault="005B76BF" w:rsidP="00B71A02">
            <w:pPr>
              <w:pStyle w:val="Default"/>
              <w:jc w:val="both"/>
              <w:rPr>
                <w:rFonts w:asciiTheme="minorHAnsi" w:hAnsiTheme="minorHAnsi"/>
                <w:sz w:val="20"/>
                <w:szCs w:val="20"/>
              </w:rPr>
            </w:pPr>
            <w:r w:rsidRPr="00065113">
              <w:rPr>
                <w:rFonts w:asciiTheme="minorHAnsi" w:hAnsiTheme="minorHAnsi"/>
                <w:sz w:val="20"/>
                <w:szCs w:val="20"/>
              </w:rPr>
              <w:t xml:space="preserve">    A1 - Livello base</w:t>
            </w:r>
          </w:p>
          <w:p w:rsidR="005B76BF" w:rsidRPr="00065113" w:rsidRDefault="005B76BF" w:rsidP="00B71A02">
            <w:pPr>
              <w:pStyle w:val="Default"/>
              <w:jc w:val="both"/>
              <w:rPr>
                <w:rFonts w:asciiTheme="minorHAnsi" w:hAnsiTheme="minorHAnsi"/>
                <w:sz w:val="20"/>
                <w:szCs w:val="20"/>
              </w:rPr>
            </w:pPr>
            <w:r w:rsidRPr="00065113">
              <w:rPr>
                <w:rFonts w:asciiTheme="minorHAnsi" w:hAnsiTheme="minorHAnsi"/>
                <w:sz w:val="20"/>
                <w:szCs w:val="20"/>
              </w:rPr>
              <w:t>Si comprendono e si usano espressioni di uso quotidiano e frasi basilari tese a soddisfare bisogni di tipo concreto. Si sa presentare sé stessi e gli altri e si è in grado di fare domande e rispondere su particolari personali. Si interagisce in modo semplice, purché l'altra persona parli lentamente e chiaramente e sia disposta a collaborare.</w:t>
            </w:r>
          </w:p>
          <w:p w:rsidR="005B76BF" w:rsidRPr="00065113" w:rsidRDefault="005B76BF" w:rsidP="00B71A02">
            <w:pPr>
              <w:pStyle w:val="Default"/>
              <w:jc w:val="both"/>
              <w:rPr>
                <w:rFonts w:asciiTheme="minorHAnsi" w:hAnsiTheme="minorHAnsi"/>
                <w:sz w:val="20"/>
                <w:szCs w:val="20"/>
              </w:rPr>
            </w:pPr>
            <w:r w:rsidRPr="00065113">
              <w:rPr>
                <w:rFonts w:asciiTheme="minorHAnsi" w:hAnsiTheme="minorHAnsi"/>
                <w:sz w:val="20"/>
                <w:szCs w:val="20"/>
              </w:rPr>
              <w:t xml:space="preserve">    A2 - Livello elementare</w:t>
            </w:r>
          </w:p>
          <w:p w:rsidR="005B76BF" w:rsidRPr="00065113" w:rsidRDefault="005B76BF" w:rsidP="00B71A02">
            <w:pPr>
              <w:pStyle w:val="Default"/>
              <w:jc w:val="both"/>
              <w:rPr>
                <w:rFonts w:asciiTheme="minorHAnsi" w:hAnsiTheme="minorHAnsi"/>
                <w:sz w:val="20"/>
                <w:szCs w:val="20"/>
              </w:rPr>
            </w:pPr>
            <w:r w:rsidRPr="00065113">
              <w:rPr>
                <w:rFonts w:asciiTheme="minorHAnsi" w:hAnsiTheme="minorHAnsi"/>
                <w:sz w:val="20"/>
                <w:szCs w:val="20"/>
              </w:rPr>
              <w:t>Si sa comunicare in attività semplici e di abitudine che richiedono un semplice scambio di informazioni su argomenti familiari e comuni. Si sanno descrivere in termini semplici aspetti della vita, dell'ambiente circostante</w:t>
            </w:r>
          </w:p>
          <w:p w:rsidR="005B76BF" w:rsidRPr="00065113" w:rsidRDefault="005B76BF" w:rsidP="00B71A02">
            <w:pPr>
              <w:pStyle w:val="Default"/>
              <w:jc w:val="both"/>
              <w:rPr>
                <w:rFonts w:asciiTheme="minorHAnsi" w:hAnsiTheme="minorHAnsi"/>
                <w:sz w:val="20"/>
                <w:szCs w:val="20"/>
              </w:rPr>
            </w:pPr>
            <w:r w:rsidRPr="00065113">
              <w:rPr>
                <w:rFonts w:asciiTheme="minorHAnsi" w:hAnsiTheme="minorHAnsi"/>
                <w:sz w:val="20"/>
                <w:szCs w:val="20"/>
              </w:rPr>
              <w:t xml:space="preserve">    B1 - Livello intermedio</w:t>
            </w:r>
          </w:p>
          <w:p w:rsidR="005B76BF" w:rsidRPr="00065113" w:rsidRDefault="005B76BF" w:rsidP="00B71A02">
            <w:pPr>
              <w:pStyle w:val="Default"/>
              <w:jc w:val="both"/>
              <w:rPr>
                <w:rFonts w:asciiTheme="minorHAnsi" w:hAnsiTheme="minorHAnsi"/>
                <w:sz w:val="20"/>
                <w:szCs w:val="20"/>
              </w:rPr>
            </w:pPr>
            <w:r w:rsidRPr="00065113">
              <w:rPr>
                <w:rFonts w:asciiTheme="minorHAnsi" w:hAnsiTheme="minorHAnsi"/>
                <w:sz w:val="20"/>
                <w:szCs w:val="20"/>
              </w:rPr>
              <w:t>Si comprendono i punti chiave di argomenti familiari che riguardano la scuola, il tempo libero ecc. Si è in grado di produrre un testo semplice relativo ad argomenti che siano familiari o di interesse personale. Si è in grado di esprimere esperienze ed avvenimenti, sogni, speranze e ambizioni e spiegare brevemente le ragioni delle sue opinioni e dei suoi progetti.</w:t>
            </w:r>
          </w:p>
          <w:p w:rsidR="005B76BF" w:rsidRPr="00065113" w:rsidRDefault="005B76BF" w:rsidP="00B71A02">
            <w:pPr>
              <w:pStyle w:val="Default"/>
              <w:jc w:val="both"/>
              <w:rPr>
                <w:rFonts w:asciiTheme="minorHAnsi" w:hAnsiTheme="minorHAnsi"/>
                <w:sz w:val="20"/>
                <w:szCs w:val="20"/>
              </w:rPr>
            </w:pPr>
            <w:r w:rsidRPr="00065113">
              <w:rPr>
                <w:rFonts w:asciiTheme="minorHAnsi" w:hAnsiTheme="minorHAnsi"/>
                <w:sz w:val="20"/>
                <w:szCs w:val="20"/>
              </w:rPr>
              <w:t xml:space="preserve">    B2 - Livello intermedio superiore</w:t>
            </w:r>
          </w:p>
          <w:p w:rsidR="005B76BF" w:rsidRPr="00065113" w:rsidRDefault="005B76BF" w:rsidP="00B71A02">
            <w:pPr>
              <w:pStyle w:val="Default"/>
              <w:jc w:val="both"/>
              <w:rPr>
                <w:rFonts w:asciiTheme="minorHAnsi" w:hAnsiTheme="minorHAnsi"/>
                <w:sz w:val="20"/>
                <w:szCs w:val="20"/>
              </w:rPr>
            </w:pPr>
            <w:r w:rsidRPr="00065113">
              <w:rPr>
                <w:rFonts w:asciiTheme="minorHAnsi" w:hAnsiTheme="minorHAnsi"/>
                <w:sz w:val="20"/>
                <w:szCs w:val="20"/>
              </w:rPr>
              <w:t xml:space="preserve">Si comprendono le idee principali di testi complessi su argomenti sia concreti sia astratti. Si è in grado di interagire con una certa scioltezza e spontaneità che rendono possibile un'interazione naturale con i parlanti nativi senza sforzo per l'interlocutore. </w:t>
            </w: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lastRenderedPageBreak/>
              <w:t xml:space="preserve">Obiettivo di processo </w:t>
            </w:r>
          </w:p>
        </w:tc>
        <w:tc>
          <w:tcPr>
            <w:tcW w:w="6846" w:type="dxa"/>
          </w:tcPr>
          <w:p w:rsidR="005B76BF" w:rsidRPr="00065113" w:rsidRDefault="005B76BF" w:rsidP="00B71A02">
            <w:pPr>
              <w:autoSpaceDE w:val="0"/>
              <w:autoSpaceDN w:val="0"/>
              <w:adjustRightInd w:val="0"/>
              <w:spacing w:after="0" w:line="240" w:lineRule="auto"/>
              <w:jc w:val="both"/>
              <w:rPr>
                <w:rFonts w:cstheme="minorHAnsi"/>
                <w:sz w:val="20"/>
                <w:szCs w:val="20"/>
              </w:rPr>
            </w:pPr>
            <w:r w:rsidRPr="00065113">
              <w:rPr>
                <w:rFonts w:cstheme="minorHAnsi"/>
                <w:sz w:val="20"/>
                <w:szCs w:val="20"/>
              </w:rPr>
              <w:t>Pianificare percorsi personalizzati per le esigenze specifiche di alunni con particolari abilità</w:t>
            </w: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 xml:space="preserve">Altre priorità </w:t>
            </w:r>
          </w:p>
        </w:tc>
        <w:tc>
          <w:tcPr>
            <w:tcW w:w="6846" w:type="dxa"/>
          </w:tcPr>
          <w:p w:rsidR="005B76BF" w:rsidRPr="00065113" w:rsidRDefault="005B76BF" w:rsidP="00B71A02">
            <w:pPr>
              <w:spacing w:after="0" w:line="240" w:lineRule="auto"/>
              <w:jc w:val="both"/>
              <w:rPr>
                <w:sz w:val="20"/>
                <w:szCs w:val="20"/>
              </w:rPr>
            </w:pPr>
            <w:r w:rsidRPr="00065113">
              <w:rPr>
                <w:sz w:val="20"/>
                <w:szCs w:val="20"/>
              </w:rPr>
              <w:t>Preparare gli studenti agli esami di certificazione nella lingua straniera in una prospettiva internazionale. Guidare gli studenti nella certificazione di competenze riconosciute nella Comunità Europea.</w:t>
            </w: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Situazione su cui interviene</w:t>
            </w:r>
          </w:p>
        </w:tc>
        <w:tc>
          <w:tcPr>
            <w:tcW w:w="6846" w:type="dxa"/>
          </w:tcPr>
          <w:p w:rsidR="005B76BF" w:rsidRPr="00065113" w:rsidRDefault="005B76BF" w:rsidP="00B71A02">
            <w:pPr>
              <w:spacing w:after="0" w:line="240" w:lineRule="auto"/>
              <w:jc w:val="both"/>
              <w:rPr>
                <w:sz w:val="20"/>
                <w:szCs w:val="20"/>
              </w:rPr>
            </w:pPr>
            <w:r w:rsidRPr="00065113">
              <w:rPr>
                <w:sz w:val="20"/>
                <w:szCs w:val="20"/>
              </w:rPr>
              <w:t xml:space="preserve">Con questi corsi, specificamente dedicati a questo obiettivo, si intende offrire un’ulteriore formazione, oltre a quella dei corsi istituzionali, permettendo un incremento della competenza linguistica. Le attività integrative, organizzate nel pomeriggio così da evitare l’interferenza con i corsi istituzionali, non sono obbligatorie; vanno dunque considerate come opportunità ulteriori offerte agli studenti che intendono incrementare le proprie capacità linguistiche e ottenere un certificato che le attesti. </w:t>
            </w: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Attività previste</w:t>
            </w:r>
          </w:p>
        </w:tc>
        <w:tc>
          <w:tcPr>
            <w:tcW w:w="6846" w:type="dxa"/>
          </w:tcPr>
          <w:p w:rsidR="005B76BF" w:rsidRPr="00065113" w:rsidRDefault="005B76BF" w:rsidP="00B71A02">
            <w:pPr>
              <w:spacing w:after="0" w:line="240" w:lineRule="auto"/>
              <w:jc w:val="both"/>
              <w:rPr>
                <w:sz w:val="20"/>
                <w:szCs w:val="20"/>
              </w:rPr>
            </w:pPr>
            <w:r w:rsidRPr="00065113">
              <w:rPr>
                <w:sz w:val="20"/>
                <w:szCs w:val="20"/>
              </w:rPr>
              <w:t>Il corso prevede la lezione in aula con l’insegnante di lingua che guida le varie attività, finalizzate al conseguimento di maggiori abilità nel parlato, nell’ascolto e nella comprensione, nella produzione orale e scritta.</w:t>
            </w:r>
          </w:p>
          <w:p w:rsidR="005B76BF" w:rsidRPr="00065113" w:rsidRDefault="005B76BF" w:rsidP="00B71A02">
            <w:pPr>
              <w:spacing w:after="0" w:line="240" w:lineRule="auto"/>
              <w:jc w:val="both"/>
              <w:rPr>
                <w:sz w:val="20"/>
                <w:szCs w:val="20"/>
              </w:rPr>
            </w:pP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Risorse finanziarie necessarie</w:t>
            </w:r>
          </w:p>
        </w:tc>
        <w:tc>
          <w:tcPr>
            <w:tcW w:w="6846" w:type="dxa"/>
          </w:tcPr>
          <w:p w:rsidR="005B76BF" w:rsidRPr="00065113" w:rsidRDefault="005B76BF" w:rsidP="00B71A02">
            <w:pPr>
              <w:spacing w:after="0" w:line="240" w:lineRule="auto"/>
              <w:jc w:val="both"/>
              <w:rPr>
                <w:sz w:val="20"/>
                <w:szCs w:val="20"/>
              </w:rPr>
            </w:pPr>
            <w:r w:rsidRPr="00065113">
              <w:rPr>
                <w:sz w:val="20"/>
                <w:szCs w:val="20"/>
              </w:rPr>
              <w:t>Costi previsti per materiali.</w:t>
            </w: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Risorse umane (ore) / area</w:t>
            </w:r>
          </w:p>
        </w:tc>
        <w:tc>
          <w:tcPr>
            <w:tcW w:w="6846" w:type="dxa"/>
          </w:tcPr>
          <w:p w:rsidR="005B76BF" w:rsidRPr="00065113" w:rsidRDefault="005B76BF" w:rsidP="00B71A02">
            <w:pPr>
              <w:spacing w:after="0" w:line="240" w:lineRule="auto"/>
              <w:jc w:val="both"/>
              <w:rPr>
                <w:sz w:val="20"/>
                <w:szCs w:val="20"/>
              </w:rPr>
            </w:pPr>
            <w:r w:rsidRPr="00065113">
              <w:rPr>
                <w:sz w:val="20"/>
                <w:szCs w:val="20"/>
              </w:rPr>
              <w:t>I corsi prevedono incontri settimanali di due ore per un numero totale di quaranta ore con insegnanti di una scuola di lingue. Quota alunni.</w:t>
            </w: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Altre risorse necessarie</w:t>
            </w:r>
          </w:p>
        </w:tc>
        <w:tc>
          <w:tcPr>
            <w:tcW w:w="6846" w:type="dxa"/>
          </w:tcPr>
          <w:p w:rsidR="005B76BF" w:rsidRPr="00065113" w:rsidRDefault="005B76BF" w:rsidP="00B71A02">
            <w:pPr>
              <w:spacing w:after="0" w:line="240" w:lineRule="auto"/>
              <w:jc w:val="both"/>
              <w:rPr>
                <w:sz w:val="20"/>
                <w:szCs w:val="20"/>
              </w:rPr>
            </w:pPr>
            <w:r w:rsidRPr="00065113">
              <w:rPr>
                <w:sz w:val="20"/>
                <w:szCs w:val="20"/>
              </w:rPr>
              <w:t>Supporto audio e video</w:t>
            </w: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 xml:space="preserve">Indicatori utilizzati </w:t>
            </w:r>
          </w:p>
        </w:tc>
        <w:tc>
          <w:tcPr>
            <w:tcW w:w="6846" w:type="dxa"/>
          </w:tcPr>
          <w:p w:rsidR="005B76BF" w:rsidRPr="00065113" w:rsidRDefault="005B76BF" w:rsidP="00B71A02">
            <w:pPr>
              <w:spacing w:after="0" w:line="240" w:lineRule="auto"/>
              <w:jc w:val="both"/>
              <w:rPr>
                <w:sz w:val="20"/>
                <w:szCs w:val="20"/>
              </w:rPr>
            </w:pPr>
            <w:r w:rsidRPr="00065113">
              <w:rPr>
                <w:sz w:val="20"/>
                <w:szCs w:val="20"/>
              </w:rPr>
              <w:t>Esame finale presso un ente certificatore. Quota alunni.</w:t>
            </w:r>
          </w:p>
        </w:tc>
      </w:tr>
      <w:tr w:rsidR="005B76BF" w:rsidRPr="00302032" w:rsidTr="00B71A02">
        <w:trPr>
          <w:trHeight w:val="425"/>
        </w:trPr>
        <w:tc>
          <w:tcPr>
            <w:tcW w:w="2932" w:type="dxa"/>
          </w:tcPr>
          <w:p w:rsidR="005B76BF" w:rsidRPr="00065113" w:rsidRDefault="005B76BF" w:rsidP="00B71A02">
            <w:pPr>
              <w:spacing w:after="0" w:line="240" w:lineRule="auto"/>
              <w:jc w:val="both"/>
              <w:rPr>
                <w:sz w:val="20"/>
                <w:szCs w:val="20"/>
              </w:rPr>
            </w:pPr>
            <w:r w:rsidRPr="00065113">
              <w:rPr>
                <w:sz w:val="20"/>
                <w:szCs w:val="20"/>
              </w:rPr>
              <w:t>Valori / situazione attesi</w:t>
            </w:r>
          </w:p>
        </w:tc>
        <w:tc>
          <w:tcPr>
            <w:tcW w:w="6846" w:type="dxa"/>
          </w:tcPr>
          <w:p w:rsidR="005B76BF" w:rsidRPr="00065113" w:rsidRDefault="005B76BF" w:rsidP="00B71A02">
            <w:pPr>
              <w:spacing w:after="0" w:line="240" w:lineRule="auto"/>
              <w:jc w:val="both"/>
              <w:rPr>
                <w:sz w:val="20"/>
                <w:szCs w:val="20"/>
              </w:rPr>
            </w:pPr>
            <w:r w:rsidRPr="00065113">
              <w:rPr>
                <w:sz w:val="20"/>
                <w:szCs w:val="20"/>
              </w:rPr>
              <w:t>La maggior parte degli alunni conseguirà la certificazione internazionale. Coloro che non intendono affrontare l’esame finale, avranno comunque frequentato un corso che avrà accresciuto le loro competenze linguistiche</w:t>
            </w:r>
          </w:p>
        </w:tc>
      </w:tr>
    </w:tbl>
    <w:p w:rsidR="00BB339B" w:rsidRPr="00BB339B" w:rsidRDefault="003E1AC2" w:rsidP="00443CFB">
      <w:pPr>
        <w:autoSpaceDE w:val="0"/>
        <w:autoSpaceDN w:val="0"/>
        <w:adjustRightInd w:val="0"/>
        <w:spacing w:before="120" w:after="120" w:line="240" w:lineRule="auto"/>
        <w:jc w:val="both"/>
        <w:rPr>
          <w:rFonts w:cstheme="minorHAnsi"/>
          <w:b/>
        </w:rPr>
      </w:pPr>
      <w:r>
        <w:rPr>
          <w:rFonts w:cstheme="minorHAnsi"/>
          <w:b/>
          <w:bCs/>
        </w:rPr>
        <w:t>Altre attività integrative</w:t>
      </w:r>
    </w:p>
    <w:p w:rsidR="00487FA0" w:rsidRDefault="00BB339B" w:rsidP="00443CFB">
      <w:pPr>
        <w:pStyle w:val="Titolo4"/>
        <w:spacing w:before="120" w:beforeAutospacing="0" w:after="120" w:afterAutospacing="0"/>
        <w:jc w:val="both"/>
        <w:rPr>
          <w:rFonts w:asciiTheme="minorHAnsi" w:hAnsiTheme="minorHAnsi" w:cstheme="minorHAnsi"/>
          <w:b w:val="0"/>
          <w:sz w:val="22"/>
          <w:szCs w:val="22"/>
        </w:rPr>
      </w:pPr>
      <w:r w:rsidRPr="00BB339B">
        <w:rPr>
          <w:rFonts w:asciiTheme="minorHAnsi" w:hAnsiTheme="minorHAnsi" w:cstheme="minorHAnsi"/>
          <w:b w:val="0"/>
          <w:sz w:val="22"/>
          <w:szCs w:val="22"/>
        </w:rPr>
        <w:t>Parallelamente alle attività curriculari, l’Istituto offre ai propri studenti occasioni didattiche interdisciplinari come arri</w:t>
      </w:r>
      <w:r w:rsidR="00336949">
        <w:rPr>
          <w:rFonts w:asciiTheme="minorHAnsi" w:hAnsiTheme="minorHAnsi" w:cstheme="minorHAnsi"/>
          <w:b w:val="0"/>
          <w:sz w:val="22"/>
          <w:szCs w:val="22"/>
        </w:rPr>
        <w:t>cchimento culturale e stimolo a</w:t>
      </w:r>
      <w:r w:rsidRPr="00BB339B">
        <w:rPr>
          <w:rFonts w:asciiTheme="minorHAnsi" w:hAnsiTheme="minorHAnsi" w:cstheme="minorHAnsi"/>
          <w:b w:val="0"/>
          <w:sz w:val="22"/>
          <w:szCs w:val="22"/>
        </w:rPr>
        <w:t xml:space="preserve"> un approccio differente alla partecipazione allo studio. Le principali iniziative offerte riguardano, a esempio, corsi di certificazione per la lingua straniera, viaggi di istruzione, visite guidate a musei, mostre, aziende e istituzioni; partecipazione a gare e manifestazioni sportive; attività di volontariato</w:t>
      </w:r>
      <w:r w:rsidR="004C7FFB">
        <w:rPr>
          <w:rFonts w:asciiTheme="minorHAnsi" w:hAnsiTheme="minorHAnsi" w:cstheme="minorHAnsi"/>
          <w:b w:val="0"/>
          <w:sz w:val="22"/>
          <w:szCs w:val="22"/>
        </w:rPr>
        <w:t>.</w:t>
      </w:r>
    </w:p>
    <w:p w:rsidR="005E7D24" w:rsidRPr="002F019B" w:rsidRDefault="005E7D24" w:rsidP="008E0D3E">
      <w:pPr>
        <w:pStyle w:val="Paragrafoelenco"/>
        <w:numPr>
          <w:ilvl w:val="1"/>
          <w:numId w:val="1"/>
        </w:numPr>
        <w:spacing w:after="120" w:line="240" w:lineRule="auto"/>
        <w:ind w:left="1434" w:hanging="357"/>
        <w:contextualSpacing w:val="0"/>
        <w:rPr>
          <w:b/>
        </w:rPr>
      </w:pPr>
      <w:r w:rsidRPr="002F019B">
        <w:rPr>
          <w:b/>
        </w:rPr>
        <w:t>Scelte derivanti da priorità e obiettivi assunti negli anni precedenti.</w:t>
      </w:r>
    </w:p>
    <w:p w:rsidR="007E73FA" w:rsidRPr="005723A0" w:rsidRDefault="007E73FA" w:rsidP="0060491E">
      <w:pPr>
        <w:pStyle w:val="Paragrafoelenco"/>
        <w:numPr>
          <w:ilvl w:val="0"/>
          <w:numId w:val="49"/>
        </w:numPr>
        <w:spacing w:after="0" w:line="360" w:lineRule="auto"/>
        <w:jc w:val="both"/>
        <w:rPr>
          <w:rFonts w:cstheme="minorHAnsi"/>
          <w:b/>
        </w:rPr>
      </w:pPr>
      <w:r w:rsidRPr="005723A0">
        <w:rPr>
          <w:rFonts w:cstheme="minorHAnsi"/>
          <w:b/>
        </w:rPr>
        <w:lastRenderedPageBreak/>
        <w:t xml:space="preserve">Flessibilità </w:t>
      </w:r>
      <w:proofErr w:type="spellStart"/>
      <w:r w:rsidRPr="005723A0">
        <w:rPr>
          <w:rFonts w:cstheme="minorHAnsi"/>
          <w:b/>
        </w:rPr>
        <w:t>didattico-organizzativa</w:t>
      </w:r>
      <w:proofErr w:type="spellEnd"/>
    </w:p>
    <w:p w:rsidR="004230DE" w:rsidRPr="004230DE" w:rsidRDefault="004230DE" w:rsidP="00EC0D8D">
      <w:pPr>
        <w:spacing w:after="120" w:line="240" w:lineRule="auto"/>
        <w:jc w:val="both"/>
      </w:pPr>
      <w:r w:rsidRPr="004230DE">
        <w:t>Sulla base di esperienze registrate nei precedenti anni scolastici e in considerazione degli spazi aperti dall’autonomia, si acquisisce il concetto di modulo in base ai seguenti parametri</w:t>
      </w:r>
      <w:r w:rsidR="00EC0D8D">
        <w:t>:</w:t>
      </w:r>
    </w:p>
    <w:p w:rsidR="004230DE" w:rsidRPr="004230DE" w:rsidRDefault="004230DE" w:rsidP="0060491E">
      <w:pPr>
        <w:pStyle w:val="Paragrafoelenco"/>
        <w:numPr>
          <w:ilvl w:val="0"/>
          <w:numId w:val="51"/>
        </w:numPr>
        <w:spacing w:after="120" w:line="240" w:lineRule="auto"/>
        <w:jc w:val="both"/>
      </w:pPr>
      <w:r w:rsidRPr="004230DE">
        <w:t>modu</w:t>
      </w:r>
      <w:r w:rsidR="00C10385">
        <w:t>larità</w:t>
      </w:r>
      <w:r w:rsidRPr="004230DE">
        <w:t xml:space="preserve"> del curricolo, progettata dal consiglio di classe;</w:t>
      </w:r>
    </w:p>
    <w:p w:rsidR="00EC0D8D" w:rsidRDefault="004230DE" w:rsidP="0060491E">
      <w:pPr>
        <w:pStyle w:val="Paragrafoelenco"/>
        <w:numPr>
          <w:ilvl w:val="0"/>
          <w:numId w:val="51"/>
        </w:numPr>
        <w:spacing w:after="120" w:line="240" w:lineRule="auto"/>
        <w:jc w:val="both"/>
      </w:pPr>
      <w:r w:rsidRPr="004230DE">
        <w:t>abbandono di schemi disciplinari fondati su percorsi rigidi per singola materia. Ciò consente ai consigli di classe, all’interno degli spazi orari assegnati, di costruire blocchi di contenuti e competenze, organizzati con criteri pluridisciplinari entro limiti temporali predefiniti e coinvolgenti le competenze dei docenti delle discipline presenti nel normale curricolo di ordinamento;</w:t>
      </w:r>
    </w:p>
    <w:p w:rsidR="004230DE" w:rsidRPr="004230DE" w:rsidRDefault="004230DE" w:rsidP="0060491E">
      <w:pPr>
        <w:pStyle w:val="Paragrafoelenco"/>
        <w:numPr>
          <w:ilvl w:val="0"/>
          <w:numId w:val="51"/>
        </w:numPr>
        <w:spacing w:after="120" w:line="240" w:lineRule="auto"/>
        <w:jc w:val="both"/>
      </w:pPr>
      <w:r w:rsidRPr="004230DE">
        <w:t>intersezione tra il percorso didattico dislocato nell’orario e gruppi di studenti che non si identificano con l’intera classe.</w:t>
      </w:r>
    </w:p>
    <w:p w:rsidR="004230DE" w:rsidRPr="004230DE" w:rsidRDefault="00EC0D8D" w:rsidP="004230DE">
      <w:pPr>
        <w:spacing w:after="120" w:line="240" w:lineRule="auto"/>
        <w:jc w:val="both"/>
        <w:rPr>
          <w:rFonts w:cstheme="minorHAnsi"/>
        </w:rPr>
      </w:pPr>
      <w:r>
        <w:rPr>
          <w:rFonts w:cstheme="minorHAnsi"/>
        </w:rPr>
        <w:t>R</w:t>
      </w:r>
      <w:r w:rsidRPr="00FD5DBC">
        <w:rPr>
          <w:rFonts w:cstheme="minorHAnsi"/>
        </w:rPr>
        <w:t>esta aperta</w:t>
      </w:r>
      <w:r>
        <w:rPr>
          <w:rFonts w:cstheme="minorHAnsi"/>
        </w:rPr>
        <w:t>, dunque,</w:t>
      </w:r>
      <w:r w:rsidRPr="00FD5DBC">
        <w:rPr>
          <w:rFonts w:cstheme="minorHAnsi"/>
        </w:rPr>
        <w:t xml:space="preserve"> la possibilità di introdurre nei percorsi formativi una flessibilità che consenta di utilizzare durante l’anno un monte di ore da destinare a specifici approfondimenti delle materie fondamentali, o al soddisfacimento di istanze emergenti da particolari problematiche culturali.</w:t>
      </w:r>
      <w:r w:rsidR="00336949">
        <w:rPr>
          <w:rFonts w:cstheme="minorHAnsi"/>
        </w:rPr>
        <w:t xml:space="preserve"> </w:t>
      </w:r>
      <w:r>
        <w:rPr>
          <w:rFonts w:cstheme="minorHAnsi"/>
          <w:lang w:eastAsia="it-IT"/>
        </w:rPr>
        <w:t xml:space="preserve">Perciò, </w:t>
      </w:r>
      <w:r w:rsidRPr="00FD5DBC">
        <w:rPr>
          <w:rFonts w:cstheme="minorHAnsi"/>
          <w:lang w:eastAsia="it-IT"/>
        </w:rPr>
        <w:t>l’articolazione modulare del monte orario annuale di ciascuna disciplina, ivi compresi attività e insegna</w:t>
      </w:r>
      <w:r w:rsidR="00A62AD9">
        <w:rPr>
          <w:rFonts w:cstheme="minorHAnsi"/>
          <w:lang w:eastAsia="it-IT"/>
        </w:rPr>
        <w:t>menti interdisciplinari</w:t>
      </w:r>
      <w:r w:rsidR="00336949">
        <w:rPr>
          <w:rFonts w:cstheme="minorHAnsi"/>
          <w:lang w:eastAsia="it-IT"/>
        </w:rPr>
        <w:t>.</w:t>
      </w:r>
    </w:p>
    <w:p w:rsidR="007E73FA" w:rsidRPr="009A6AD4" w:rsidRDefault="00EC0D8D" w:rsidP="00336949">
      <w:pPr>
        <w:spacing w:after="120" w:line="240" w:lineRule="auto"/>
        <w:jc w:val="both"/>
        <w:rPr>
          <w:rFonts w:cstheme="minorHAnsi"/>
        </w:rPr>
      </w:pPr>
      <w:r>
        <w:rPr>
          <w:rFonts w:cstheme="minorHAnsi"/>
        </w:rPr>
        <w:t xml:space="preserve">Pertanto, </w:t>
      </w:r>
      <w:r w:rsidR="007E73FA" w:rsidRPr="009A6AD4">
        <w:rPr>
          <w:rFonts w:cstheme="minorHAnsi"/>
        </w:rPr>
        <w:t>i corsi di studio e soprat</w:t>
      </w:r>
      <w:r w:rsidR="007E73FA">
        <w:rPr>
          <w:rFonts w:cstheme="minorHAnsi"/>
        </w:rPr>
        <w:t>t</w:t>
      </w:r>
      <w:r w:rsidR="007E73FA" w:rsidRPr="009A6AD4">
        <w:rPr>
          <w:rFonts w:cstheme="minorHAnsi"/>
        </w:rPr>
        <w:t>utto il biennio vengono attivati su:</w:t>
      </w:r>
    </w:p>
    <w:p w:rsidR="007E73FA" w:rsidRPr="009A6AD4" w:rsidRDefault="007E73FA" w:rsidP="0060491E">
      <w:pPr>
        <w:numPr>
          <w:ilvl w:val="0"/>
          <w:numId w:val="19"/>
        </w:numPr>
        <w:spacing w:after="0" w:line="240" w:lineRule="auto"/>
        <w:ind w:left="714" w:hanging="357"/>
        <w:jc w:val="both"/>
        <w:rPr>
          <w:rFonts w:cstheme="minorHAnsi"/>
        </w:rPr>
      </w:pPr>
      <w:r w:rsidRPr="009A6AD4">
        <w:rPr>
          <w:rFonts w:cstheme="minorHAnsi"/>
        </w:rPr>
        <w:t>area di equivalenza, con discipline comuni, pur nella diversità degli indirizzi;</w:t>
      </w:r>
    </w:p>
    <w:p w:rsidR="007E73FA" w:rsidRPr="009A6AD4" w:rsidRDefault="007E73FA" w:rsidP="0060491E">
      <w:pPr>
        <w:numPr>
          <w:ilvl w:val="0"/>
          <w:numId w:val="19"/>
        </w:numPr>
        <w:spacing w:after="0" w:line="240" w:lineRule="auto"/>
        <w:ind w:left="714" w:hanging="357"/>
        <w:jc w:val="both"/>
        <w:rPr>
          <w:rFonts w:cstheme="minorHAnsi"/>
        </w:rPr>
      </w:pPr>
      <w:r w:rsidRPr="009A6AD4">
        <w:rPr>
          <w:rFonts w:cstheme="minorHAnsi"/>
        </w:rPr>
        <w:t>area di indirizzo</w:t>
      </w:r>
      <w:r w:rsidRPr="009A6AD4">
        <w:rPr>
          <w:rFonts w:cstheme="minorHAnsi"/>
          <w:b/>
        </w:rPr>
        <w:t>,</w:t>
      </w:r>
      <w:r w:rsidRPr="009A6AD4">
        <w:rPr>
          <w:rFonts w:cstheme="minorHAnsi"/>
        </w:rPr>
        <w:t xml:space="preserve"> caratterizz</w:t>
      </w:r>
      <w:r w:rsidR="004230DE">
        <w:rPr>
          <w:rFonts w:cstheme="minorHAnsi"/>
        </w:rPr>
        <w:t>ata dalle discipline specifiche</w:t>
      </w:r>
      <w:r w:rsidRPr="009A6AD4">
        <w:rPr>
          <w:rFonts w:cstheme="minorHAnsi"/>
        </w:rPr>
        <w:t xml:space="preserve"> del singolo indirizzo;</w:t>
      </w:r>
    </w:p>
    <w:p w:rsidR="00C10385" w:rsidRDefault="007E73FA" w:rsidP="0060491E">
      <w:pPr>
        <w:numPr>
          <w:ilvl w:val="0"/>
          <w:numId w:val="19"/>
        </w:numPr>
        <w:spacing w:after="120" w:line="240" w:lineRule="auto"/>
        <w:ind w:left="714" w:hanging="357"/>
        <w:jc w:val="both"/>
        <w:rPr>
          <w:rFonts w:cstheme="minorHAnsi"/>
        </w:rPr>
      </w:pPr>
      <w:r w:rsidRPr="009A6AD4">
        <w:rPr>
          <w:rFonts w:cstheme="minorHAnsi"/>
        </w:rPr>
        <w:t>area dell’integrazione, riferita alla libera progettazione interna all’Istituto.</w:t>
      </w:r>
    </w:p>
    <w:p w:rsidR="003779B5" w:rsidRDefault="003779B5" w:rsidP="003779B5">
      <w:pPr>
        <w:spacing w:after="120" w:line="240" w:lineRule="auto"/>
        <w:jc w:val="both"/>
        <w:rPr>
          <w:rFonts w:cstheme="minorHAnsi"/>
        </w:rPr>
      </w:pPr>
      <w:r>
        <w:rPr>
          <w:rFonts w:cstheme="minorHAnsi"/>
        </w:rPr>
        <w:t>In particolare, per quanto riguarda il recupero della riduzione dell’ora di lezione nell’orario settimanale</w:t>
      </w:r>
      <w:r w:rsidR="00CA70F8">
        <w:rPr>
          <w:rFonts w:cstheme="minorHAnsi"/>
        </w:rPr>
        <w:t xml:space="preserve"> (il prospetto orario del recupero sarà elaborato per ogni anno scolastico)</w:t>
      </w:r>
      <w:r>
        <w:rPr>
          <w:rFonts w:cstheme="minorHAnsi"/>
        </w:rPr>
        <w:t>, l’Istitut</w:t>
      </w:r>
      <w:r w:rsidR="002133DE">
        <w:rPr>
          <w:rFonts w:cstheme="minorHAnsi"/>
        </w:rPr>
        <w:t>o ha operato le scelte seguenti:</w:t>
      </w:r>
    </w:p>
    <w:p w:rsidR="00CA70F8" w:rsidRDefault="00CA70F8" w:rsidP="0060491E">
      <w:pPr>
        <w:pStyle w:val="Paragrafoelenco"/>
        <w:numPr>
          <w:ilvl w:val="0"/>
          <w:numId w:val="77"/>
        </w:numPr>
        <w:spacing w:after="120"/>
        <w:jc w:val="both"/>
        <w:rPr>
          <w:rFonts w:cstheme="minorHAnsi"/>
        </w:rPr>
      </w:pPr>
      <w:r>
        <w:rPr>
          <w:rFonts w:cstheme="minorHAnsi"/>
        </w:rPr>
        <w:t>PREMESSO</w:t>
      </w:r>
      <w:r w:rsidRPr="00933B7B">
        <w:rPr>
          <w:rFonts w:cstheme="minorHAnsi"/>
        </w:rPr>
        <w:t xml:space="preserve"> che non risultano nella nostra scuola motivi di “forza maggiore” né tanto meno di pendolarismo</w:t>
      </w:r>
      <w:r>
        <w:rPr>
          <w:rFonts w:cstheme="minorHAnsi"/>
        </w:rPr>
        <w:t>;</w:t>
      </w:r>
    </w:p>
    <w:p w:rsidR="00CA70F8" w:rsidRPr="00625D27" w:rsidRDefault="00CA70F8" w:rsidP="0060491E">
      <w:pPr>
        <w:pStyle w:val="Paragrafoelenco"/>
        <w:numPr>
          <w:ilvl w:val="0"/>
          <w:numId w:val="77"/>
        </w:numPr>
        <w:spacing w:after="120"/>
        <w:jc w:val="both"/>
        <w:rPr>
          <w:rFonts w:ascii="Arial" w:hAnsi="Arial" w:cs="Arial"/>
        </w:rPr>
      </w:pPr>
      <w:r>
        <w:t>PREMESSO che nell’ambito della flessibilità didattico – organizzativa è prevista la riduzione dell’ora di lezione;</w:t>
      </w:r>
    </w:p>
    <w:p w:rsidR="00CA70F8" w:rsidRDefault="00CA70F8" w:rsidP="0060491E">
      <w:pPr>
        <w:pStyle w:val="Paragrafoelenco"/>
        <w:numPr>
          <w:ilvl w:val="0"/>
          <w:numId w:val="77"/>
        </w:numPr>
        <w:spacing w:before="120" w:after="120" w:line="240" w:lineRule="auto"/>
        <w:jc w:val="both"/>
        <w:rPr>
          <w:rFonts w:cstheme="minorHAnsi"/>
        </w:rPr>
      </w:pPr>
      <w:r w:rsidRPr="00933B7B">
        <w:rPr>
          <w:rFonts w:cstheme="minorHAnsi"/>
        </w:rPr>
        <w:t>CONSIDERATO che la riduzione dell’ora di lezione in un orario lungo è in vigore da sempre nella scuola;</w:t>
      </w:r>
    </w:p>
    <w:p w:rsidR="00CA70F8" w:rsidRPr="00933B7B" w:rsidRDefault="00CA70F8" w:rsidP="0060491E">
      <w:pPr>
        <w:pStyle w:val="Paragrafoelenco"/>
        <w:numPr>
          <w:ilvl w:val="0"/>
          <w:numId w:val="77"/>
        </w:numPr>
        <w:spacing w:before="120" w:after="120" w:line="240" w:lineRule="auto"/>
        <w:jc w:val="both"/>
        <w:rPr>
          <w:rFonts w:cstheme="minorHAnsi"/>
        </w:rPr>
      </w:pPr>
      <w:r w:rsidRPr="00933B7B">
        <w:rPr>
          <w:rFonts w:cstheme="minorHAnsi"/>
        </w:rPr>
        <w:t xml:space="preserve">CONSIDERATO </w:t>
      </w:r>
      <w:r>
        <w:rPr>
          <w:rFonts w:cstheme="minorHAnsi"/>
        </w:rPr>
        <w:t xml:space="preserve">ancora </w:t>
      </w:r>
      <w:r w:rsidRPr="00933B7B">
        <w:rPr>
          <w:rFonts w:cstheme="minorHAnsi"/>
        </w:rPr>
        <w:t>che le famiglie sono ormai abituate a un rientro a ca</w:t>
      </w:r>
      <w:r>
        <w:rPr>
          <w:rFonts w:cstheme="minorHAnsi"/>
        </w:rPr>
        <w:t>sa protratto non troppo a lungo</w:t>
      </w:r>
      <w:r w:rsidRPr="00933B7B">
        <w:rPr>
          <w:rFonts w:cstheme="minorHAnsi"/>
        </w:rPr>
        <w:t xml:space="preserve"> nel pomeriggio, soprattutto in coincidenza con lo svolgimento delle attività pomeridiane (corsi di recupero, corsi di lingue, corsi di informatica, progetti, ecc.); e che gli alunni sono abituati a un orario più snello</w:t>
      </w:r>
      <w:r>
        <w:rPr>
          <w:rFonts w:cstheme="minorHAnsi"/>
        </w:rPr>
        <w:t>,</w:t>
      </w:r>
      <w:r w:rsidRPr="00933B7B">
        <w:rPr>
          <w:rFonts w:cstheme="minorHAnsi"/>
        </w:rPr>
        <w:t xml:space="preserve"> di solito</w:t>
      </w:r>
      <w:r>
        <w:rPr>
          <w:rFonts w:cstheme="minorHAnsi"/>
        </w:rPr>
        <w:t>,</w:t>
      </w:r>
      <w:r w:rsidRPr="00933B7B">
        <w:rPr>
          <w:rFonts w:cstheme="minorHAnsi"/>
        </w:rPr>
        <w:t xml:space="preserve"> nelle ultime ore che sono, comunque, quelle nelle quali, come scientificamente ormai dimostrato, la soglia di attenzio</w:t>
      </w:r>
      <w:r>
        <w:rPr>
          <w:rFonts w:cstheme="minorHAnsi"/>
        </w:rPr>
        <w:t>ne e partecipazione è più bassa;</w:t>
      </w:r>
    </w:p>
    <w:p w:rsidR="00CA70F8" w:rsidRDefault="00CA70F8" w:rsidP="00CA70F8">
      <w:pPr>
        <w:spacing w:before="120" w:after="120" w:line="240" w:lineRule="auto"/>
        <w:jc w:val="both"/>
        <w:rPr>
          <w:rFonts w:cstheme="minorHAnsi"/>
        </w:rPr>
      </w:pPr>
      <w:r>
        <w:rPr>
          <w:rFonts w:cstheme="minorHAnsi"/>
        </w:rPr>
        <w:t>si precisa che:</w:t>
      </w:r>
    </w:p>
    <w:p w:rsidR="00CA70F8" w:rsidRPr="00B15193" w:rsidRDefault="00336949" w:rsidP="004C1095">
      <w:pPr>
        <w:spacing w:after="120" w:line="240" w:lineRule="auto"/>
        <w:jc w:val="both"/>
        <w:rPr>
          <w:rFonts w:cstheme="minorHAnsi"/>
        </w:rPr>
      </w:pPr>
      <w:r>
        <w:t xml:space="preserve">nell’Istituto sono attivi (si veda p. 25 ss) </w:t>
      </w:r>
      <w:r w:rsidR="00D358EF">
        <w:rPr>
          <w:rStyle w:val="Enfasigrassetto"/>
          <w:rFonts w:cstheme="minorHAnsi"/>
          <w:b w:val="0"/>
        </w:rPr>
        <w:t xml:space="preserve">per i </w:t>
      </w:r>
      <w:r w:rsidRPr="00336949">
        <w:rPr>
          <w:rStyle w:val="Enfasigrassetto"/>
          <w:rFonts w:cstheme="minorHAnsi"/>
          <w:b w:val="0"/>
        </w:rPr>
        <w:t>PCTO</w:t>
      </w:r>
      <w:r w:rsidR="00CA70F8">
        <w:t xml:space="preserve"> </w:t>
      </w:r>
      <w:r>
        <w:t>due percorsi organizzati dall’Istituto anche in orario pomeridiano e dall’</w:t>
      </w:r>
      <w:proofErr w:type="spellStart"/>
      <w:r>
        <w:t>a.s.</w:t>
      </w:r>
      <w:proofErr w:type="spellEnd"/>
      <w:r>
        <w:t xml:space="preserve"> 2020/2021 la scuola ha sottoscritto convenzio</w:t>
      </w:r>
      <w:r w:rsidR="00D358EF">
        <w:t>ni con alcune università romane, oltre al fatto che rientrano ne</w:t>
      </w:r>
      <w:r w:rsidR="00B15193">
        <w:t>l</w:t>
      </w:r>
      <w:r w:rsidR="00D358EF">
        <w:t xml:space="preserve"> monte ore del curricolo anche </w:t>
      </w:r>
      <w:r w:rsidR="00D358EF" w:rsidRPr="006113C2">
        <w:t xml:space="preserve">le specialità sportive a livello agonistico, come da </w:t>
      </w:r>
      <w:r w:rsidR="00D358EF" w:rsidRPr="00B15193">
        <w:rPr>
          <w:rFonts w:cstheme="minorHAnsi"/>
        </w:rPr>
        <w:t xml:space="preserve">Guida operativa per la scuola, Attività di Alternanza Scuola Lavoro del MIUR, gennaio 2016 e Le esperienze di studio e formazione all’estero - Nota MIUR </w:t>
      </w:r>
      <w:proofErr w:type="spellStart"/>
      <w:r w:rsidR="00D358EF" w:rsidRPr="00B15193">
        <w:rPr>
          <w:rFonts w:cstheme="minorHAnsi"/>
        </w:rPr>
        <w:t>prot</w:t>
      </w:r>
      <w:proofErr w:type="spellEnd"/>
      <w:r w:rsidR="00D358EF" w:rsidRPr="00B15193">
        <w:rPr>
          <w:rFonts w:cstheme="minorHAnsi"/>
        </w:rPr>
        <w:t>. n. 3355 del 28/03/2017.</w:t>
      </w:r>
    </w:p>
    <w:p w:rsidR="001248F9" w:rsidRPr="00B3064E" w:rsidRDefault="001248F9" w:rsidP="001248F9">
      <w:pPr>
        <w:spacing w:after="120" w:line="240" w:lineRule="auto"/>
        <w:jc w:val="both"/>
        <w:rPr>
          <w:rFonts w:cs="Arial"/>
        </w:rPr>
      </w:pPr>
      <w:r w:rsidRPr="006113C2">
        <w:t xml:space="preserve">Si ricorda, poi, che </w:t>
      </w:r>
      <w:r w:rsidRPr="006113C2">
        <w:rPr>
          <w:rFonts w:cs="Arial"/>
        </w:rPr>
        <w:t>le prime classi del Liceo scientifico sportivo dovranno, invece, recuperare soltanto 18 ore in totale, in quanto il martedì svolgono quattro ore di 60’ ciascuna di discipline sportive e di educazione fisi</w:t>
      </w:r>
      <w:r w:rsidR="00A62AD9">
        <w:rPr>
          <w:rFonts w:cs="Arial"/>
        </w:rPr>
        <w:t>ca al Centro sportivo esterno</w:t>
      </w:r>
      <w:r>
        <w:rPr>
          <w:rFonts w:cs="Arial"/>
        </w:rPr>
        <w:t xml:space="preserve"> (Vb. Consiglio di Istituto del 28/11/2017, p. 3 all’</w:t>
      </w:r>
      <w:proofErr w:type="spellStart"/>
      <w:r>
        <w:rPr>
          <w:rFonts w:cs="Arial"/>
        </w:rPr>
        <w:t>o.d.g.</w:t>
      </w:r>
      <w:proofErr w:type="spellEnd"/>
      <w:r>
        <w:rPr>
          <w:rFonts w:cs="Arial"/>
        </w:rPr>
        <w:t>)</w:t>
      </w:r>
      <w:r w:rsidRPr="006113C2">
        <w:rPr>
          <w:rFonts w:cs="Arial"/>
        </w:rPr>
        <w:t>.</w:t>
      </w:r>
    </w:p>
    <w:p w:rsidR="00CA70F8" w:rsidRPr="0003135A" w:rsidRDefault="00CA70F8" w:rsidP="00D358EF">
      <w:pPr>
        <w:spacing w:after="120" w:line="240" w:lineRule="auto"/>
        <w:jc w:val="both"/>
      </w:pPr>
      <w:r>
        <w:t xml:space="preserve">In linea, inoltre, con il tentativo di </w:t>
      </w:r>
      <w:r w:rsidRPr="00B274D2">
        <w:rPr>
          <w:rFonts w:cstheme="minorHAnsi"/>
        </w:rPr>
        <w:t xml:space="preserve">organizzare l’apprendimento mirando </w:t>
      </w:r>
      <w:r w:rsidRPr="00B274D2">
        <w:rPr>
          <w:rFonts w:cstheme="minorHAnsi"/>
          <w:bCs/>
        </w:rPr>
        <w:t>all’integrazione</w:t>
      </w:r>
      <w:r w:rsidRPr="00B274D2">
        <w:rPr>
          <w:rFonts w:cstheme="minorHAnsi"/>
        </w:rPr>
        <w:t xml:space="preserve"> dei </w:t>
      </w:r>
      <w:r w:rsidRPr="00B274D2">
        <w:rPr>
          <w:rFonts w:cstheme="minorHAnsi"/>
          <w:bCs/>
        </w:rPr>
        <w:t>saperi</w:t>
      </w:r>
      <w:r w:rsidRPr="00B274D2">
        <w:rPr>
          <w:rFonts w:cstheme="minorHAnsi"/>
        </w:rPr>
        <w:t xml:space="preserve"> e delle diverse aree disciplinari in aree di lavoro comune</w:t>
      </w:r>
      <w:r>
        <w:t xml:space="preserve"> e con l’introduzione nell’Istituto dall’</w:t>
      </w:r>
      <w:proofErr w:type="spellStart"/>
      <w:r>
        <w:t>a.s.</w:t>
      </w:r>
      <w:proofErr w:type="spellEnd"/>
      <w:r>
        <w:t xml:space="preserve"> 2015/2016 della didattica e della valutazione per competenze chiave di cittadinanza (vedi schema allegato</w:t>
      </w:r>
      <w:r w:rsidR="00D358EF">
        <w:t>, p. 38</w:t>
      </w:r>
      <w:r>
        <w:t>), il monte ore (cinque ore da 55’ e tre ore da 60’ / giorno, per cinque giorni / sett., per 35 settimane) da recuperar</w:t>
      </w:r>
      <w:r w:rsidR="00D358EF">
        <w:t xml:space="preserve">e </w:t>
      </w:r>
      <w:r w:rsidR="00D358EF">
        <w:lastRenderedPageBreak/>
        <w:t xml:space="preserve">nella scuola, è ripartito per progetti multidisciplinari dedicati </w:t>
      </w:r>
      <w:r w:rsidRPr="0003135A">
        <w:t xml:space="preserve">al supporto di una didattica che </w:t>
      </w:r>
      <w:r w:rsidRPr="00D358EF">
        <w:rPr>
          <w:rFonts w:cstheme="minorHAnsi"/>
        </w:rPr>
        <w:t xml:space="preserve">focalizzi l’apprendimento sulle </w:t>
      </w:r>
      <w:r w:rsidRPr="00D358EF">
        <w:rPr>
          <w:rFonts w:cstheme="minorHAnsi"/>
          <w:bCs/>
        </w:rPr>
        <w:t>competenze</w:t>
      </w:r>
      <w:r w:rsidRPr="00D358EF">
        <w:rPr>
          <w:rFonts w:cstheme="minorHAnsi"/>
        </w:rPr>
        <w:t xml:space="preserve"> da acquisire, più che sulle conoscenze, e cioè:</w:t>
      </w:r>
    </w:p>
    <w:p w:rsidR="00CA70F8" w:rsidRPr="003D0F53" w:rsidRDefault="00CA70F8" w:rsidP="0060491E">
      <w:pPr>
        <w:pStyle w:val="Paragrafoelenco"/>
        <w:numPr>
          <w:ilvl w:val="1"/>
          <w:numId w:val="46"/>
        </w:numPr>
        <w:pBdr>
          <w:top w:val="nil"/>
          <w:left w:val="nil"/>
          <w:bottom w:val="nil"/>
          <w:right w:val="nil"/>
          <w:between w:val="nil"/>
          <w:bar w:val="nil"/>
        </w:pBdr>
        <w:tabs>
          <w:tab w:val="num" w:pos="1788"/>
        </w:tabs>
        <w:spacing w:before="120" w:after="0" w:line="240" w:lineRule="auto"/>
        <w:ind w:left="1440" w:hanging="360"/>
        <w:contextualSpacing w:val="0"/>
        <w:rPr>
          <w:rFonts w:eastAsia="Verdana" w:cs="Verdana"/>
        </w:rPr>
      </w:pPr>
      <w:r w:rsidRPr="003D0F53">
        <w:t>Area linguistica e comunicativa (</w:t>
      </w:r>
      <w:r w:rsidRPr="003D0F53">
        <w:rPr>
          <w:b/>
          <w:bCs/>
        </w:rPr>
        <w:t>curricolo di scrittura</w:t>
      </w:r>
      <w:r w:rsidRPr="003D0F53">
        <w:t xml:space="preserve">): </w:t>
      </w:r>
    </w:p>
    <w:p w:rsidR="00CA70F8" w:rsidRPr="003D0F53" w:rsidRDefault="00CA70F8" w:rsidP="0060491E">
      <w:pPr>
        <w:pStyle w:val="Paragrafoelenco"/>
        <w:numPr>
          <w:ilvl w:val="0"/>
          <w:numId w:val="78"/>
        </w:numPr>
        <w:pBdr>
          <w:top w:val="nil"/>
          <w:left w:val="nil"/>
          <w:bottom w:val="nil"/>
          <w:right w:val="nil"/>
          <w:between w:val="nil"/>
          <w:bar w:val="nil"/>
        </w:pBdr>
        <w:spacing w:before="120" w:after="0" w:line="240" w:lineRule="auto"/>
        <w:contextualSpacing w:val="0"/>
        <w:rPr>
          <w:rFonts w:eastAsia="Verdana" w:cs="Verdana"/>
        </w:rPr>
      </w:pPr>
      <w:r w:rsidRPr="003D0F53">
        <w:t>Italiano: 2 h/settimana in I e in II, 1h/settimana in III e in IV;</w:t>
      </w:r>
    </w:p>
    <w:p w:rsidR="00CA70F8" w:rsidRPr="003D0F53" w:rsidRDefault="00CA70F8" w:rsidP="0060491E">
      <w:pPr>
        <w:pStyle w:val="Paragrafoelenco"/>
        <w:numPr>
          <w:ilvl w:val="0"/>
          <w:numId w:val="78"/>
        </w:numPr>
        <w:pBdr>
          <w:top w:val="nil"/>
          <w:left w:val="nil"/>
          <w:bottom w:val="nil"/>
          <w:right w:val="nil"/>
          <w:between w:val="nil"/>
          <w:bar w:val="nil"/>
        </w:pBdr>
        <w:spacing w:before="120" w:after="0" w:line="240" w:lineRule="auto"/>
        <w:contextualSpacing w:val="0"/>
        <w:rPr>
          <w:rFonts w:eastAsia="Verdana" w:cs="Verdana"/>
        </w:rPr>
      </w:pPr>
      <w:r w:rsidRPr="003D0F53">
        <w:t>Inglese: 12 h/anno in III e IV (modulo coordinato con Italiano)</w:t>
      </w:r>
      <w:r>
        <w:t>.</w:t>
      </w:r>
    </w:p>
    <w:p w:rsidR="00CA70F8" w:rsidRDefault="00CA70F8" w:rsidP="0060491E">
      <w:pPr>
        <w:pStyle w:val="Paragrafoelenco"/>
        <w:numPr>
          <w:ilvl w:val="1"/>
          <w:numId w:val="46"/>
        </w:numPr>
        <w:pBdr>
          <w:top w:val="nil"/>
          <w:left w:val="nil"/>
          <w:bottom w:val="nil"/>
          <w:right w:val="nil"/>
          <w:between w:val="nil"/>
          <w:bar w:val="nil"/>
        </w:pBdr>
        <w:tabs>
          <w:tab w:val="num" w:pos="1788"/>
        </w:tabs>
        <w:spacing w:before="120" w:after="0" w:line="240" w:lineRule="auto"/>
        <w:ind w:left="1440" w:hanging="360"/>
        <w:contextualSpacing w:val="0"/>
        <w:jc w:val="both"/>
      </w:pPr>
      <w:r w:rsidRPr="003D0F53">
        <w:t xml:space="preserve">Area metodologica: lavoro su progetto di </w:t>
      </w:r>
      <w:r w:rsidRPr="003D0F53">
        <w:rPr>
          <w:b/>
          <w:bCs/>
        </w:rPr>
        <w:t>ricerca</w:t>
      </w:r>
      <w:r w:rsidRPr="003D0F53">
        <w:t xml:space="preserve"> (24 h/anno, in almeno 2 materie decise dal Consiglio di Classe)</w:t>
      </w:r>
      <w:r>
        <w:t>, per es. ricerca individuale per l’Esame di stato; Alternanza Scuola – Lavoro; Progetto Teatro.</w:t>
      </w:r>
    </w:p>
    <w:p w:rsidR="00CA70F8" w:rsidRPr="003D0F53" w:rsidRDefault="00CA70F8" w:rsidP="0060491E">
      <w:pPr>
        <w:pStyle w:val="Paragrafoelenco"/>
        <w:numPr>
          <w:ilvl w:val="1"/>
          <w:numId w:val="46"/>
        </w:numPr>
        <w:pBdr>
          <w:top w:val="nil"/>
          <w:left w:val="nil"/>
          <w:bottom w:val="nil"/>
          <w:right w:val="nil"/>
          <w:between w:val="nil"/>
          <w:bar w:val="nil"/>
        </w:pBdr>
        <w:tabs>
          <w:tab w:val="num" w:pos="1788"/>
        </w:tabs>
        <w:spacing w:before="120" w:after="0" w:line="240" w:lineRule="auto"/>
        <w:ind w:left="1440" w:hanging="360"/>
        <w:contextualSpacing w:val="0"/>
        <w:rPr>
          <w:rFonts w:eastAsia="Verdana" w:cs="Verdana"/>
        </w:rPr>
      </w:pPr>
      <w:r w:rsidRPr="003D0F53">
        <w:t xml:space="preserve">Area logico-argomentativa: </w:t>
      </w:r>
      <w:r w:rsidRPr="003D0F53">
        <w:rPr>
          <w:b/>
        </w:rPr>
        <w:t>pratica dell’argomentare</w:t>
      </w:r>
      <w:r>
        <w:rPr>
          <w:b/>
        </w:rPr>
        <w:t>:</w:t>
      </w:r>
    </w:p>
    <w:p w:rsidR="00CA70F8" w:rsidRPr="006B614F" w:rsidRDefault="00CA70F8" w:rsidP="0060491E">
      <w:pPr>
        <w:pStyle w:val="Paragrafoelenco"/>
        <w:numPr>
          <w:ilvl w:val="0"/>
          <w:numId w:val="79"/>
        </w:numPr>
        <w:pBdr>
          <w:top w:val="nil"/>
          <w:left w:val="nil"/>
          <w:bottom w:val="nil"/>
          <w:right w:val="nil"/>
          <w:between w:val="nil"/>
          <w:bar w:val="nil"/>
        </w:pBdr>
        <w:spacing w:before="120" w:after="120" w:line="240" w:lineRule="auto"/>
        <w:ind w:left="714" w:hanging="357"/>
        <w:contextualSpacing w:val="0"/>
        <w:jc w:val="both"/>
        <w:rPr>
          <w:rFonts w:eastAsia="Verdana" w:cs="Verdana"/>
        </w:rPr>
      </w:pPr>
      <w:r w:rsidRPr="003D0F53">
        <w:t>Italiano, Filosofia, Scienze, Fisica e Matematica, (9 h anno per materia in II, in III, in IV)</w:t>
      </w:r>
      <w:r>
        <w:t>.</w:t>
      </w:r>
    </w:p>
    <w:p w:rsidR="00CA70F8" w:rsidRPr="003D0F53" w:rsidRDefault="00CA70F8" w:rsidP="0060491E">
      <w:pPr>
        <w:pStyle w:val="Paragrafoelenco"/>
        <w:numPr>
          <w:ilvl w:val="1"/>
          <w:numId w:val="46"/>
        </w:numPr>
        <w:pBdr>
          <w:top w:val="nil"/>
          <w:left w:val="nil"/>
          <w:bottom w:val="nil"/>
          <w:right w:val="nil"/>
          <w:between w:val="nil"/>
          <w:bar w:val="nil"/>
        </w:pBdr>
        <w:tabs>
          <w:tab w:val="num" w:pos="1788"/>
        </w:tabs>
        <w:spacing w:before="120" w:after="0" w:line="240" w:lineRule="auto"/>
        <w:ind w:left="1440" w:hanging="360"/>
        <w:contextualSpacing w:val="0"/>
        <w:rPr>
          <w:rFonts w:eastAsia="Verdana" w:cs="Verdana"/>
        </w:rPr>
      </w:pPr>
      <w:r w:rsidRPr="003D0F53">
        <w:t xml:space="preserve">Area scientifica: </w:t>
      </w:r>
      <w:r w:rsidRPr="003D0F53">
        <w:rPr>
          <w:b/>
          <w:bCs/>
        </w:rPr>
        <w:t>Scienze integrate</w:t>
      </w:r>
    </w:p>
    <w:p w:rsidR="00CA70F8" w:rsidRPr="006B614F" w:rsidRDefault="00CA70F8" w:rsidP="0060491E">
      <w:pPr>
        <w:pStyle w:val="Paragrafoelenco"/>
        <w:numPr>
          <w:ilvl w:val="0"/>
          <w:numId w:val="79"/>
        </w:numPr>
        <w:pBdr>
          <w:top w:val="nil"/>
          <w:left w:val="nil"/>
          <w:bottom w:val="nil"/>
          <w:right w:val="nil"/>
          <w:between w:val="nil"/>
          <w:bar w:val="nil"/>
        </w:pBdr>
        <w:spacing w:before="120" w:after="0" w:line="240" w:lineRule="auto"/>
        <w:contextualSpacing w:val="0"/>
        <w:jc w:val="both"/>
        <w:rPr>
          <w:rFonts w:eastAsia="Verdana" w:cs="Verdana"/>
        </w:rPr>
      </w:pPr>
      <w:r w:rsidRPr="003D0F53">
        <w:t>Fisica, Scienze, Matematica: (1h settimanale in I e in II, 12 h/anno per materia in III e in IV in modulo coordinato</w:t>
      </w:r>
      <w:r w:rsidR="006113C2">
        <w:t>)</w:t>
      </w:r>
    </w:p>
    <w:p w:rsidR="00CA70F8" w:rsidRDefault="00CA70F8" w:rsidP="001248F9">
      <w:pPr>
        <w:pBdr>
          <w:top w:val="nil"/>
          <w:left w:val="nil"/>
          <w:bottom w:val="nil"/>
          <w:right w:val="nil"/>
          <w:between w:val="nil"/>
          <w:bar w:val="nil"/>
        </w:pBdr>
        <w:spacing w:before="120" w:after="120" w:line="240" w:lineRule="auto"/>
        <w:jc w:val="both"/>
        <w:rPr>
          <w:rFonts w:cstheme="minorHAnsi"/>
        </w:rPr>
      </w:pPr>
      <w:r w:rsidRPr="003D6F1E">
        <w:rPr>
          <w:rFonts w:cstheme="minorHAnsi"/>
          <w:bCs/>
        </w:rPr>
        <w:t xml:space="preserve">Infatti, </w:t>
      </w:r>
      <w:r w:rsidRPr="003D6F1E">
        <w:rPr>
          <w:rFonts w:cstheme="minorHAnsi"/>
        </w:rPr>
        <w:t>procedere verso la didattica per competenze appare, forse, più semplice in attività che prevedano pianificazione, progettazione e realizzazione di u</w:t>
      </w:r>
      <w:r>
        <w:rPr>
          <w:rFonts w:cstheme="minorHAnsi"/>
        </w:rPr>
        <w:t>n progetto/prodotto</w:t>
      </w:r>
      <w:r w:rsidRPr="003D6F1E">
        <w:rPr>
          <w:rFonts w:cstheme="minorHAnsi"/>
        </w:rPr>
        <w:t xml:space="preserve"> e che portino gli studenti verso un </w:t>
      </w:r>
      <w:r w:rsidRPr="003D6F1E">
        <w:rPr>
          <w:rFonts w:cstheme="minorHAnsi"/>
          <w:i/>
          <w:iCs/>
        </w:rPr>
        <w:t xml:space="preserve">saper fare </w:t>
      </w:r>
      <w:r w:rsidRPr="003D6F1E">
        <w:rPr>
          <w:rFonts w:cstheme="minorHAnsi"/>
        </w:rPr>
        <w:t xml:space="preserve">che affianca o precede il semplice </w:t>
      </w:r>
      <w:r w:rsidRPr="003D6F1E">
        <w:rPr>
          <w:rFonts w:cstheme="minorHAnsi"/>
          <w:i/>
          <w:iCs/>
        </w:rPr>
        <w:t>sapere</w:t>
      </w:r>
      <w:r w:rsidRPr="003D6F1E">
        <w:rPr>
          <w:rFonts w:cstheme="minorHAnsi"/>
        </w:rPr>
        <w:t>.</w:t>
      </w:r>
    </w:p>
    <w:p w:rsidR="007E73FA" w:rsidRPr="005723A0" w:rsidRDefault="007E73FA" w:rsidP="0060491E">
      <w:pPr>
        <w:pStyle w:val="Paragrafoelenco"/>
        <w:numPr>
          <w:ilvl w:val="0"/>
          <w:numId w:val="49"/>
        </w:numPr>
        <w:spacing w:after="0" w:line="360" w:lineRule="auto"/>
        <w:jc w:val="both"/>
        <w:rPr>
          <w:b/>
        </w:rPr>
      </w:pPr>
      <w:r w:rsidRPr="005723A0">
        <w:rPr>
          <w:rFonts w:cstheme="minorHAnsi"/>
          <w:b/>
          <w:color w:val="231F20"/>
        </w:rPr>
        <w:t>Linee di programmazione didattica rinnovata</w:t>
      </w:r>
    </w:p>
    <w:p w:rsidR="005E7D24" w:rsidRPr="00B85C8D" w:rsidRDefault="005E7D24" w:rsidP="00B85C8D">
      <w:pPr>
        <w:spacing w:after="120" w:line="240" w:lineRule="auto"/>
        <w:jc w:val="both"/>
        <w:rPr>
          <w:rFonts w:cstheme="minorHAnsi"/>
        </w:rPr>
      </w:pPr>
      <w:r w:rsidRPr="005723A0">
        <w:t>Dall’</w:t>
      </w:r>
      <w:proofErr w:type="spellStart"/>
      <w:r w:rsidRPr="005723A0">
        <w:t>a.s.</w:t>
      </w:r>
      <w:proofErr w:type="spellEnd"/>
      <w:r w:rsidRPr="005723A0">
        <w:t xml:space="preserve"> 2014/2015 l’Istituto con </w:t>
      </w:r>
      <w:r w:rsidRPr="005723A0">
        <w:rPr>
          <w:rFonts w:cstheme="minorHAnsi"/>
          <w:color w:val="231F20"/>
        </w:rPr>
        <w:t>D. M. 0000126 del 15/02/2014 del MIUR – Ufficio del Gabinetto, ha attivato il Liceo Quadriennale Interna</w:t>
      </w:r>
      <w:r w:rsidR="001248F9">
        <w:rPr>
          <w:rFonts w:cstheme="minorHAnsi"/>
          <w:color w:val="231F20"/>
        </w:rPr>
        <w:t xml:space="preserve">zionale e poi </w:t>
      </w:r>
      <w:r w:rsidR="00B85C8D">
        <w:rPr>
          <w:rFonts w:cstheme="minorHAnsi"/>
          <w:color w:val="231F20"/>
        </w:rPr>
        <w:t xml:space="preserve">nel </w:t>
      </w:r>
      <w:r w:rsidR="00B85C8D">
        <w:rPr>
          <w:rFonts w:cs="Arial"/>
        </w:rPr>
        <w:t xml:space="preserve">2018/2019 </w:t>
      </w:r>
      <w:r w:rsidR="00B85C8D" w:rsidRPr="000C5DB7">
        <w:rPr>
          <w:rFonts w:cs="Arial"/>
        </w:rPr>
        <w:t>l’Istituto ha partecipato</w:t>
      </w:r>
      <w:r w:rsidR="00B85C8D">
        <w:rPr>
          <w:rFonts w:cs="Arial"/>
        </w:rPr>
        <w:t xml:space="preserve"> al Bando del</w:t>
      </w:r>
      <w:r w:rsidR="00B85C8D" w:rsidRPr="000C5DB7">
        <w:rPr>
          <w:rFonts w:cs="Arial"/>
        </w:rPr>
        <w:t xml:space="preserve"> Piano nazionale di innovazione </w:t>
      </w:r>
      <w:proofErr w:type="spellStart"/>
      <w:r w:rsidR="00B85C8D" w:rsidRPr="000C5DB7">
        <w:rPr>
          <w:rFonts w:cs="Arial"/>
        </w:rPr>
        <w:t>ordinamentale</w:t>
      </w:r>
      <w:proofErr w:type="spellEnd"/>
      <w:r w:rsidR="00B85C8D" w:rsidRPr="000C5DB7">
        <w:rPr>
          <w:rFonts w:cs="Arial"/>
        </w:rPr>
        <w:t xml:space="preserve"> per la sperimentazione di </w:t>
      </w:r>
      <w:r w:rsidR="00B85C8D">
        <w:rPr>
          <w:rFonts w:cs="Arial"/>
        </w:rPr>
        <w:t>percorsi quadriennali</w:t>
      </w:r>
      <w:r w:rsidR="00B85C8D" w:rsidRPr="000C5DB7">
        <w:rPr>
          <w:rFonts w:cs="Arial"/>
        </w:rPr>
        <w:t xml:space="preserve"> ex</w:t>
      </w:r>
      <w:r w:rsidR="00B85C8D">
        <w:rPr>
          <w:rFonts w:cs="Arial"/>
        </w:rPr>
        <w:t xml:space="preserve"> D. MIUR n. 820 del 18/10/2017</w:t>
      </w:r>
      <w:r w:rsidR="00B85C8D" w:rsidRPr="000C5DB7">
        <w:rPr>
          <w:rFonts w:cs="Arial"/>
        </w:rPr>
        <w:t xml:space="preserve">. </w:t>
      </w:r>
      <w:r w:rsidR="00B85C8D">
        <w:rPr>
          <w:rFonts w:cs="Arial"/>
        </w:rPr>
        <w:t xml:space="preserve">Infine, </w:t>
      </w:r>
      <w:r w:rsidR="00B85C8D">
        <w:rPr>
          <w:rFonts w:cstheme="minorHAnsi"/>
        </w:rPr>
        <w:t>la scuola ha partecipato</w:t>
      </w:r>
      <w:r w:rsidR="00B85C8D" w:rsidRPr="004D6D67">
        <w:rPr>
          <w:rFonts w:cstheme="minorHAnsi"/>
        </w:rPr>
        <w:t xml:space="preserve"> nell’</w:t>
      </w:r>
      <w:proofErr w:type="spellStart"/>
      <w:r w:rsidR="00B85C8D" w:rsidRPr="004D6D67">
        <w:rPr>
          <w:rFonts w:cstheme="minorHAnsi"/>
        </w:rPr>
        <w:t>a.s.</w:t>
      </w:r>
      <w:proofErr w:type="spellEnd"/>
      <w:r w:rsidR="00B85C8D" w:rsidRPr="004D6D67">
        <w:rPr>
          <w:rFonts w:cstheme="minorHAnsi"/>
        </w:rPr>
        <w:t xml:space="preserve"> 2021/2022 al rinnovo </w:t>
      </w:r>
      <w:r w:rsidR="00B85C8D">
        <w:rPr>
          <w:rFonts w:cstheme="minorHAnsi"/>
        </w:rPr>
        <w:t>– dall’</w:t>
      </w:r>
      <w:proofErr w:type="spellStart"/>
      <w:r w:rsidR="00B85C8D">
        <w:rPr>
          <w:rFonts w:cstheme="minorHAnsi"/>
        </w:rPr>
        <w:t>a.s.</w:t>
      </w:r>
      <w:proofErr w:type="spellEnd"/>
      <w:r w:rsidR="00B85C8D">
        <w:rPr>
          <w:rFonts w:cstheme="minorHAnsi"/>
        </w:rPr>
        <w:t xml:space="preserve"> 2022/2023 – </w:t>
      </w:r>
      <w:r w:rsidR="00B85C8D" w:rsidRPr="004D6D67">
        <w:rPr>
          <w:rFonts w:cstheme="minorHAnsi"/>
        </w:rPr>
        <w:t xml:space="preserve">del progetto di sperimentazione del Liceo internazionale quadriennale a indirizzo scientifico, ai sensi del Bando per: </w:t>
      </w:r>
      <w:r w:rsidR="00B85C8D" w:rsidRPr="004D6D67">
        <w:rPr>
          <w:rFonts w:cstheme="minorHAnsi"/>
          <w:bCs/>
        </w:rPr>
        <w:t xml:space="preserve">Piano nazionale di innovazione </w:t>
      </w:r>
      <w:proofErr w:type="spellStart"/>
      <w:r w:rsidR="00B85C8D" w:rsidRPr="004D6D67">
        <w:rPr>
          <w:rFonts w:cstheme="minorHAnsi"/>
          <w:bCs/>
        </w:rPr>
        <w:t>ordinamentale</w:t>
      </w:r>
      <w:proofErr w:type="spellEnd"/>
      <w:r w:rsidR="00B85C8D" w:rsidRPr="004D6D67">
        <w:rPr>
          <w:rFonts w:cstheme="minorHAnsi"/>
          <w:bCs/>
        </w:rPr>
        <w:t xml:space="preserve"> per l’ampliamento e l’adeguamento della sperimentazione di percorsi quadriennali di istruzione secondaria di secondo grado agli Obiettivi del Piano Nazionale di Ripresa e Resilienza </w:t>
      </w:r>
      <w:proofErr w:type="spellStart"/>
      <w:r w:rsidR="00B85C8D" w:rsidRPr="004D6D67">
        <w:rPr>
          <w:rFonts w:cstheme="minorHAnsi"/>
          <w:bCs/>
        </w:rPr>
        <w:t>#NextGenerationItalia</w:t>
      </w:r>
      <w:proofErr w:type="spellEnd"/>
      <w:r w:rsidR="00B85C8D" w:rsidRPr="004D6D67">
        <w:rPr>
          <w:rFonts w:cstheme="minorHAnsi"/>
          <w:bCs/>
        </w:rPr>
        <w:t xml:space="preserve"> ex D. D. n. 2451 del 7/12/2021</w:t>
      </w:r>
      <w:r w:rsidR="001248F9">
        <w:rPr>
          <w:rFonts w:cstheme="minorHAnsi"/>
          <w:color w:val="231F20"/>
        </w:rPr>
        <w:t xml:space="preserve"> per il</w:t>
      </w:r>
      <w:r w:rsidRPr="005723A0">
        <w:rPr>
          <w:rFonts w:cstheme="minorHAnsi"/>
          <w:color w:val="231F20"/>
        </w:rPr>
        <w:t xml:space="preserve"> </w:t>
      </w:r>
      <w:r w:rsidR="001248F9">
        <w:rPr>
          <w:rFonts w:cstheme="minorHAnsi"/>
          <w:color w:val="231F20"/>
        </w:rPr>
        <w:t xml:space="preserve">quale </w:t>
      </w:r>
      <w:r w:rsidRPr="005723A0">
        <w:rPr>
          <w:rFonts w:cstheme="minorHAnsi"/>
          <w:color w:val="231F20"/>
        </w:rPr>
        <w:t>sono state elaborate le linee di programmazione didattica rinnovata.</w:t>
      </w:r>
    </w:p>
    <w:p w:rsidR="007E73FA" w:rsidRPr="005723A0" w:rsidRDefault="007E73FA" w:rsidP="00183F11">
      <w:pPr>
        <w:spacing w:after="120" w:line="240" w:lineRule="auto"/>
        <w:jc w:val="both"/>
        <w:rPr>
          <w:rFonts w:eastAsia="Verdana" w:cstheme="minorHAnsi"/>
        </w:rPr>
      </w:pPr>
      <w:r w:rsidRPr="005723A0">
        <w:rPr>
          <w:rFonts w:cstheme="minorHAnsi"/>
        </w:rPr>
        <w:t xml:space="preserve">La sperimentazione si basa </w:t>
      </w:r>
      <w:r w:rsidR="00183F11" w:rsidRPr="005723A0">
        <w:rPr>
          <w:rFonts w:cstheme="minorHAnsi"/>
        </w:rPr>
        <w:t xml:space="preserve">in particolare </w:t>
      </w:r>
      <w:r w:rsidRPr="005723A0">
        <w:rPr>
          <w:rFonts w:cstheme="minorHAnsi"/>
        </w:rPr>
        <w:t>sui seguenti criteri di riferimento:</w:t>
      </w:r>
    </w:p>
    <w:p w:rsidR="00183F11" w:rsidRPr="005723A0" w:rsidRDefault="00183F11" w:rsidP="0060491E">
      <w:pPr>
        <w:pStyle w:val="Paragrafoelenco"/>
        <w:numPr>
          <w:ilvl w:val="0"/>
          <w:numId w:val="48"/>
        </w:numPr>
        <w:pBdr>
          <w:top w:val="nil"/>
          <w:left w:val="nil"/>
          <w:bottom w:val="nil"/>
          <w:right w:val="nil"/>
          <w:between w:val="nil"/>
          <w:bar w:val="nil"/>
        </w:pBdr>
        <w:spacing w:before="120" w:after="120" w:line="240" w:lineRule="auto"/>
        <w:ind w:hanging="360"/>
        <w:contextualSpacing w:val="0"/>
        <w:jc w:val="both"/>
        <w:rPr>
          <w:rFonts w:eastAsia="Verdana" w:cstheme="minorHAnsi"/>
        </w:rPr>
      </w:pPr>
      <w:r w:rsidRPr="005723A0">
        <w:rPr>
          <w:rFonts w:cstheme="minorHAnsi"/>
        </w:rPr>
        <w:t xml:space="preserve">organizzare l’apprendimento mirando </w:t>
      </w:r>
      <w:r w:rsidRPr="005723A0">
        <w:rPr>
          <w:rFonts w:cstheme="minorHAnsi"/>
          <w:bCs/>
        </w:rPr>
        <w:t>all’integrazione</w:t>
      </w:r>
      <w:r w:rsidRPr="005723A0">
        <w:rPr>
          <w:rFonts w:cstheme="minorHAnsi"/>
        </w:rPr>
        <w:t xml:space="preserve"> dei </w:t>
      </w:r>
      <w:r w:rsidRPr="005723A0">
        <w:rPr>
          <w:rFonts w:cstheme="minorHAnsi"/>
          <w:bCs/>
        </w:rPr>
        <w:t>saperi</w:t>
      </w:r>
      <w:r w:rsidRPr="005723A0">
        <w:rPr>
          <w:rFonts w:cstheme="minorHAnsi"/>
        </w:rPr>
        <w:t xml:space="preserve"> e delle diverse aree disciplinari in aree di lavoro comune;</w:t>
      </w:r>
    </w:p>
    <w:p w:rsidR="00183F11" w:rsidRPr="001F4B38" w:rsidRDefault="00183F11" w:rsidP="0060491E">
      <w:pPr>
        <w:pStyle w:val="Paragrafoelenco"/>
        <w:numPr>
          <w:ilvl w:val="0"/>
          <w:numId w:val="48"/>
        </w:numPr>
        <w:pBdr>
          <w:top w:val="nil"/>
          <w:left w:val="nil"/>
          <w:bottom w:val="nil"/>
          <w:right w:val="nil"/>
          <w:between w:val="nil"/>
          <w:bar w:val="nil"/>
        </w:pBdr>
        <w:spacing w:before="120" w:after="120" w:line="240" w:lineRule="auto"/>
        <w:ind w:hanging="360"/>
        <w:contextualSpacing w:val="0"/>
        <w:jc w:val="both"/>
        <w:rPr>
          <w:rFonts w:eastAsia="Verdana" w:cstheme="minorHAnsi"/>
        </w:rPr>
      </w:pPr>
      <w:r w:rsidRPr="005723A0">
        <w:rPr>
          <w:rFonts w:cstheme="minorHAnsi"/>
        </w:rPr>
        <w:t>individuare</w:t>
      </w:r>
      <w:r w:rsidR="006113C2">
        <w:rPr>
          <w:rFonts w:cstheme="minorHAnsi"/>
        </w:rPr>
        <w:t xml:space="preserve"> </w:t>
      </w:r>
      <w:r w:rsidRPr="005723A0">
        <w:rPr>
          <w:rFonts w:cstheme="minorHAnsi"/>
          <w:bCs/>
        </w:rPr>
        <w:t>nodi tematici e gangli di competenze</w:t>
      </w:r>
      <w:r w:rsidRPr="005723A0">
        <w:rPr>
          <w:rFonts w:cstheme="minorHAnsi"/>
        </w:rPr>
        <w:t xml:space="preserve"> su cui imperniare l’acquisizione delle conoscenze e delle abilità. </w:t>
      </w:r>
      <w:r w:rsidRPr="005723A0">
        <w:rPr>
          <w:rFonts w:cs="ArialMT"/>
        </w:rPr>
        <w:t>Per i licei la mappa delle competenze, anche quelle di indirizzo, è disegnata per inclusione e si riferisce alle stesse aree che raggruppano i risultati di apprendimento comuni. Ciò giustifica la scelta di ricondurre l’insieme delle competenze dei licei alla classificazione propria della cittadinanza europea (</w:t>
      </w:r>
      <w:r w:rsidRPr="005723A0">
        <w:rPr>
          <w:rFonts w:cs="Arial-BoldMT"/>
          <w:bCs/>
        </w:rPr>
        <w:t>comunicazione in lingua madre</w:t>
      </w:r>
      <w:r w:rsidRPr="005723A0">
        <w:rPr>
          <w:rFonts w:cs="ArialMT"/>
        </w:rPr>
        <w:t xml:space="preserve">, </w:t>
      </w:r>
      <w:r w:rsidRPr="005723A0">
        <w:rPr>
          <w:rFonts w:cs="Arial-BoldMT"/>
          <w:bCs/>
        </w:rPr>
        <w:t>comunicazione in lingua straniera</w:t>
      </w:r>
      <w:r w:rsidRPr="005723A0">
        <w:rPr>
          <w:rFonts w:cs="ArialMT"/>
        </w:rPr>
        <w:t xml:space="preserve">, </w:t>
      </w:r>
      <w:r w:rsidRPr="005723A0">
        <w:rPr>
          <w:rFonts w:cs="Arial-BoldMT"/>
          <w:bCs/>
        </w:rPr>
        <w:t>competenza digitale, competenza matematica, competenza di base in scienza e tecnologia, consapevolezza ed espressione culturale, spirito di iniziativa e intraprendenza, imparare a imparare</w:t>
      </w:r>
      <w:r w:rsidRPr="005723A0">
        <w:rPr>
          <w:rFonts w:cs="ArialMT"/>
        </w:rPr>
        <w:t xml:space="preserve">, </w:t>
      </w:r>
      <w:r w:rsidRPr="005723A0">
        <w:rPr>
          <w:rFonts w:cs="Arial-BoldMT"/>
          <w:bCs/>
        </w:rPr>
        <w:t>competenze sociali e civiche);</w:t>
      </w:r>
    </w:p>
    <w:p w:rsidR="00647FAB" w:rsidRDefault="00647FAB" w:rsidP="001248F9">
      <w:pPr>
        <w:autoSpaceDE w:val="0"/>
        <w:autoSpaceDN w:val="0"/>
        <w:adjustRightInd w:val="0"/>
        <w:spacing w:after="0" w:line="240" w:lineRule="auto"/>
        <w:jc w:val="both"/>
        <w:rPr>
          <w:rFonts w:cstheme="minorHAnsi"/>
          <w:b/>
          <w:bCs/>
          <w:sz w:val="20"/>
          <w:szCs w:val="20"/>
        </w:rPr>
      </w:pPr>
    </w:p>
    <w:p w:rsidR="00647FAB" w:rsidRDefault="00647FAB" w:rsidP="001248F9">
      <w:pPr>
        <w:autoSpaceDE w:val="0"/>
        <w:autoSpaceDN w:val="0"/>
        <w:adjustRightInd w:val="0"/>
        <w:spacing w:after="0" w:line="240" w:lineRule="auto"/>
        <w:jc w:val="both"/>
        <w:rPr>
          <w:rFonts w:cstheme="minorHAnsi"/>
          <w:b/>
          <w:bCs/>
          <w:sz w:val="20"/>
          <w:szCs w:val="20"/>
        </w:rPr>
      </w:pPr>
    </w:p>
    <w:p w:rsidR="00647FAB" w:rsidRDefault="00647FAB" w:rsidP="001248F9">
      <w:pPr>
        <w:autoSpaceDE w:val="0"/>
        <w:autoSpaceDN w:val="0"/>
        <w:adjustRightInd w:val="0"/>
        <w:spacing w:after="0" w:line="240" w:lineRule="auto"/>
        <w:jc w:val="both"/>
        <w:rPr>
          <w:rFonts w:cstheme="minorHAnsi"/>
          <w:b/>
          <w:bCs/>
          <w:sz w:val="20"/>
          <w:szCs w:val="20"/>
        </w:rPr>
      </w:pPr>
    </w:p>
    <w:p w:rsidR="00647FAB" w:rsidRDefault="00647FAB" w:rsidP="001248F9">
      <w:pPr>
        <w:autoSpaceDE w:val="0"/>
        <w:autoSpaceDN w:val="0"/>
        <w:adjustRightInd w:val="0"/>
        <w:spacing w:after="0" w:line="240" w:lineRule="auto"/>
        <w:jc w:val="both"/>
        <w:rPr>
          <w:rFonts w:cstheme="minorHAnsi"/>
          <w:b/>
          <w:bCs/>
          <w:sz w:val="20"/>
          <w:szCs w:val="20"/>
        </w:rPr>
      </w:pPr>
    </w:p>
    <w:p w:rsidR="00647FAB" w:rsidRDefault="00647FAB" w:rsidP="001248F9">
      <w:pPr>
        <w:autoSpaceDE w:val="0"/>
        <w:autoSpaceDN w:val="0"/>
        <w:adjustRightInd w:val="0"/>
        <w:spacing w:after="0" w:line="240" w:lineRule="auto"/>
        <w:jc w:val="both"/>
        <w:rPr>
          <w:rFonts w:cstheme="minorHAnsi"/>
          <w:b/>
          <w:bCs/>
          <w:sz w:val="20"/>
          <w:szCs w:val="20"/>
        </w:rPr>
      </w:pPr>
    </w:p>
    <w:p w:rsidR="00647FAB" w:rsidRDefault="00647FAB" w:rsidP="001248F9">
      <w:pPr>
        <w:autoSpaceDE w:val="0"/>
        <w:autoSpaceDN w:val="0"/>
        <w:adjustRightInd w:val="0"/>
        <w:spacing w:after="0" w:line="240" w:lineRule="auto"/>
        <w:jc w:val="both"/>
        <w:rPr>
          <w:rFonts w:cstheme="minorHAnsi"/>
          <w:b/>
          <w:bCs/>
          <w:sz w:val="20"/>
          <w:szCs w:val="20"/>
        </w:rPr>
      </w:pPr>
    </w:p>
    <w:p w:rsidR="00647FAB" w:rsidRDefault="00647FAB" w:rsidP="001248F9">
      <w:pPr>
        <w:autoSpaceDE w:val="0"/>
        <w:autoSpaceDN w:val="0"/>
        <w:adjustRightInd w:val="0"/>
        <w:spacing w:after="0" w:line="240" w:lineRule="auto"/>
        <w:jc w:val="both"/>
        <w:rPr>
          <w:rFonts w:cstheme="minorHAnsi"/>
          <w:b/>
          <w:bCs/>
          <w:sz w:val="20"/>
          <w:szCs w:val="20"/>
        </w:rPr>
      </w:pPr>
    </w:p>
    <w:p w:rsidR="006755AD" w:rsidRDefault="006755AD" w:rsidP="001248F9">
      <w:pPr>
        <w:autoSpaceDE w:val="0"/>
        <w:autoSpaceDN w:val="0"/>
        <w:adjustRightInd w:val="0"/>
        <w:spacing w:after="0" w:line="240" w:lineRule="auto"/>
        <w:jc w:val="both"/>
        <w:rPr>
          <w:rFonts w:cstheme="minorHAnsi"/>
          <w:b/>
          <w:bCs/>
          <w:sz w:val="20"/>
          <w:szCs w:val="20"/>
        </w:rPr>
      </w:pPr>
    </w:p>
    <w:p w:rsidR="006755AD" w:rsidRDefault="006755AD" w:rsidP="001248F9">
      <w:pPr>
        <w:autoSpaceDE w:val="0"/>
        <w:autoSpaceDN w:val="0"/>
        <w:adjustRightInd w:val="0"/>
        <w:spacing w:after="0" w:line="240" w:lineRule="auto"/>
        <w:jc w:val="both"/>
        <w:rPr>
          <w:rFonts w:cstheme="minorHAnsi"/>
          <w:b/>
          <w:bCs/>
          <w:sz w:val="20"/>
          <w:szCs w:val="20"/>
        </w:rPr>
      </w:pPr>
    </w:p>
    <w:p w:rsidR="001F4B38" w:rsidRDefault="001F4B38" w:rsidP="001248F9">
      <w:pPr>
        <w:autoSpaceDE w:val="0"/>
        <w:autoSpaceDN w:val="0"/>
        <w:adjustRightInd w:val="0"/>
        <w:spacing w:after="0" w:line="240" w:lineRule="auto"/>
        <w:jc w:val="both"/>
        <w:rPr>
          <w:rFonts w:cstheme="minorHAnsi"/>
          <w:sz w:val="20"/>
          <w:szCs w:val="20"/>
        </w:rPr>
      </w:pPr>
      <w:r w:rsidRPr="001248F9">
        <w:rPr>
          <w:rFonts w:cstheme="minorHAnsi"/>
          <w:b/>
          <w:bCs/>
          <w:sz w:val="20"/>
          <w:szCs w:val="20"/>
        </w:rPr>
        <w:lastRenderedPageBreak/>
        <w:t xml:space="preserve">Fonti: </w:t>
      </w:r>
      <w:r w:rsidRPr="001248F9">
        <w:rPr>
          <w:rFonts w:cstheme="minorHAnsi"/>
          <w:sz w:val="20"/>
          <w:szCs w:val="20"/>
        </w:rPr>
        <w:t>Raccomandazione del Parlamento Europeo e del Consiglio 18.12.2000; Raccomandazione del Parlamento Europeo e del Consiglio 23.04.2008; D.M.139/2007; Regolamento dei Licei 2010; Indicazioni Nazionali per i Licei 2010</w:t>
      </w:r>
    </w:p>
    <w:p w:rsidR="00B85C8D" w:rsidRDefault="00B85C8D" w:rsidP="001248F9">
      <w:pPr>
        <w:autoSpaceDE w:val="0"/>
        <w:autoSpaceDN w:val="0"/>
        <w:adjustRightInd w:val="0"/>
        <w:spacing w:after="0" w:line="240" w:lineRule="auto"/>
        <w:jc w:val="both"/>
        <w:rPr>
          <w:rFonts w:cstheme="minorHAnsi"/>
          <w:sz w:val="20"/>
          <w:szCs w:val="20"/>
        </w:rPr>
      </w:pPr>
    </w:p>
    <w:tbl>
      <w:tblPr>
        <w:tblStyle w:val="Grigliatabella"/>
        <w:tblW w:w="0" w:type="auto"/>
        <w:tblLook w:val="04A0"/>
      </w:tblPr>
      <w:tblGrid>
        <w:gridCol w:w="1648"/>
        <w:gridCol w:w="1295"/>
        <w:gridCol w:w="1985"/>
        <w:gridCol w:w="1281"/>
        <w:gridCol w:w="1573"/>
        <w:gridCol w:w="2072"/>
      </w:tblGrid>
      <w:tr w:rsidR="002A4712" w:rsidRPr="00B922E0" w:rsidTr="001F4B38">
        <w:tc>
          <w:tcPr>
            <w:tcW w:w="1648" w:type="dxa"/>
            <w:vMerge w:val="restart"/>
          </w:tcPr>
          <w:p w:rsidR="002A4712" w:rsidRPr="00B922E0" w:rsidRDefault="002A4712" w:rsidP="006F1FAD">
            <w:pPr>
              <w:rPr>
                <w:sz w:val="18"/>
                <w:szCs w:val="18"/>
              </w:rPr>
            </w:pPr>
            <w:r w:rsidRPr="00B922E0">
              <w:rPr>
                <w:rFonts w:cs="Arial-BoldMT"/>
                <w:b/>
                <w:bCs/>
                <w:sz w:val="18"/>
                <w:szCs w:val="18"/>
              </w:rPr>
              <w:t xml:space="preserve">COMPETENZE </w:t>
            </w:r>
            <w:proofErr w:type="spellStart"/>
            <w:r w:rsidRPr="00B922E0">
              <w:rPr>
                <w:rFonts w:cs="Arial-BoldMT"/>
                <w:b/>
                <w:bCs/>
                <w:sz w:val="18"/>
                <w:szCs w:val="18"/>
              </w:rPr>
              <w:t>DI</w:t>
            </w:r>
            <w:proofErr w:type="spellEnd"/>
            <w:r w:rsidRPr="00B922E0">
              <w:rPr>
                <w:rFonts w:cs="Arial-BoldMT"/>
                <w:b/>
                <w:bCs/>
                <w:sz w:val="18"/>
                <w:szCs w:val="18"/>
              </w:rPr>
              <w:t xml:space="preserve"> CITTADINANZA</w:t>
            </w:r>
          </w:p>
        </w:tc>
        <w:tc>
          <w:tcPr>
            <w:tcW w:w="8206" w:type="dxa"/>
            <w:gridSpan w:val="5"/>
          </w:tcPr>
          <w:p w:rsidR="002A4712" w:rsidRPr="00B922E0" w:rsidRDefault="002A4712" w:rsidP="006F1FAD">
            <w:pPr>
              <w:jc w:val="center"/>
              <w:rPr>
                <w:rFonts w:cs="Arial-BoldMT"/>
                <w:b/>
                <w:bCs/>
                <w:sz w:val="18"/>
                <w:szCs w:val="18"/>
              </w:rPr>
            </w:pPr>
            <w:r w:rsidRPr="00B922E0">
              <w:rPr>
                <w:rFonts w:cs="Arial-BoldMT"/>
                <w:b/>
                <w:bCs/>
                <w:sz w:val="18"/>
                <w:szCs w:val="18"/>
              </w:rPr>
              <w:t>Risultati di apprendimento comuni a tutti i percorsi liceali</w:t>
            </w:r>
          </w:p>
        </w:tc>
      </w:tr>
      <w:tr w:rsidR="002A4712" w:rsidRPr="00B922E0" w:rsidTr="00647FAB">
        <w:tc>
          <w:tcPr>
            <w:tcW w:w="1648" w:type="dxa"/>
            <w:vMerge/>
          </w:tcPr>
          <w:p w:rsidR="002A4712" w:rsidRPr="00B922E0" w:rsidRDefault="002A4712" w:rsidP="006F1FAD">
            <w:pPr>
              <w:rPr>
                <w:sz w:val="18"/>
                <w:szCs w:val="18"/>
              </w:rPr>
            </w:pPr>
          </w:p>
        </w:tc>
        <w:tc>
          <w:tcPr>
            <w:tcW w:w="1295" w:type="dxa"/>
          </w:tcPr>
          <w:p w:rsidR="002A4712" w:rsidRPr="00B922E0" w:rsidRDefault="002A4712" w:rsidP="006F1FAD">
            <w:pPr>
              <w:rPr>
                <w:sz w:val="18"/>
                <w:szCs w:val="18"/>
              </w:rPr>
            </w:pPr>
            <w:r w:rsidRPr="00B922E0">
              <w:rPr>
                <w:rFonts w:cs="Arial-BoldMT"/>
                <w:b/>
                <w:bCs/>
                <w:sz w:val="18"/>
                <w:szCs w:val="18"/>
              </w:rPr>
              <w:t>Area Metodologica</w:t>
            </w:r>
          </w:p>
        </w:tc>
        <w:tc>
          <w:tcPr>
            <w:tcW w:w="1985" w:type="dxa"/>
          </w:tcPr>
          <w:p w:rsidR="002A4712" w:rsidRPr="00B922E0" w:rsidRDefault="002A4712" w:rsidP="006F1FAD">
            <w:pPr>
              <w:autoSpaceDE w:val="0"/>
              <w:autoSpaceDN w:val="0"/>
              <w:adjustRightInd w:val="0"/>
              <w:rPr>
                <w:rFonts w:cs="Arial-BoldMT"/>
                <w:b/>
                <w:bCs/>
                <w:sz w:val="18"/>
                <w:szCs w:val="18"/>
              </w:rPr>
            </w:pPr>
            <w:r w:rsidRPr="00B922E0">
              <w:rPr>
                <w:rFonts w:cs="Arial-BoldMT"/>
                <w:b/>
                <w:bCs/>
                <w:sz w:val="18"/>
                <w:szCs w:val="18"/>
              </w:rPr>
              <w:t>Area logico-argomentativa</w:t>
            </w:r>
          </w:p>
        </w:tc>
        <w:tc>
          <w:tcPr>
            <w:tcW w:w="1281" w:type="dxa"/>
          </w:tcPr>
          <w:p w:rsidR="002A4712" w:rsidRPr="00B922E0" w:rsidRDefault="002A4712" w:rsidP="006F1FAD">
            <w:pPr>
              <w:autoSpaceDE w:val="0"/>
              <w:autoSpaceDN w:val="0"/>
              <w:adjustRightInd w:val="0"/>
              <w:rPr>
                <w:rFonts w:cs="Arial-BoldMT"/>
                <w:b/>
                <w:bCs/>
                <w:sz w:val="18"/>
                <w:szCs w:val="18"/>
              </w:rPr>
            </w:pPr>
            <w:r w:rsidRPr="00B922E0">
              <w:rPr>
                <w:rFonts w:cs="Arial-BoldMT"/>
                <w:b/>
                <w:bCs/>
                <w:sz w:val="18"/>
                <w:szCs w:val="18"/>
              </w:rPr>
              <w:t>Area linguistica e comunicativa</w:t>
            </w:r>
          </w:p>
        </w:tc>
        <w:tc>
          <w:tcPr>
            <w:tcW w:w="1573" w:type="dxa"/>
          </w:tcPr>
          <w:p w:rsidR="002A4712" w:rsidRPr="00B922E0" w:rsidRDefault="002A4712" w:rsidP="006F1FAD">
            <w:pPr>
              <w:rPr>
                <w:sz w:val="18"/>
                <w:szCs w:val="18"/>
              </w:rPr>
            </w:pPr>
            <w:r w:rsidRPr="00B922E0">
              <w:rPr>
                <w:rFonts w:cs="Arial-BoldMT"/>
                <w:b/>
                <w:bCs/>
                <w:sz w:val="18"/>
                <w:szCs w:val="18"/>
              </w:rPr>
              <w:t>Area storico-umanistica</w:t>
            </w:r>
          </w:p>
        </w:tc>
        <w:tc>
          <w:tcPr>
            <w:tcW w:w="2072" w:type="dxa"/>
          </w:tcPr>
          <w:p w:rsidR="002A4712" w:rsidRPr="00B922E0" w:rsidRDefault="002A4712" w:rsidP="006F1FAD">
            <w:pPr>
              <w:autoSpaceDE w:val="0"/>
              <w:autoSpaceDN w:val="0"/>
              <w:adjustRightInd w:val="0"/>
              <w:rPr>
                <w:rFonts w:cs="Arial-BoldMT"/>
                <w:b/>
                <w:bCs/>
                <w:sz w:val="18"/>
                <w:szCs w:val="18"/>
              </w:rPr>
            </w:pPr>
            <w:r w:rsidRPr="00B922E0">
              <w:rPr>
                <w:rFonts w:cs="Arial-BoldMT"/>
                <w:b/>
                <w:bCs/>
                <w:sz w:val="18"/>
                <w:szCs w:val="18"/>
              </w:rPr>
              <w:t>Area scientifica, matematica e tecnologica</w:t>
            </w:r>
          </w:p>
        </w:tc>
      </w:tr>
      <w:tr w:rsidR="002A4712" w:rsidRPr="00B922E0" w:rsidTr="00647FAB">
        <w:tc>
          <w:tcPr>
            <w:tcW w:w="1648" w:type="dxa"/>
          </w:tcPr>
          <w:p w:rsidR="002A4712" w:rsidRPr="00B922E0" w:rsidRDefault="002A4712" w:rsidP="006F1FAD">
            <w:pPr>
              <w:autoSpaceDE w:val="0"/>
              <w:autoSpaceDN w:val="0"/>
              <w:adjustRightInd w:val="0"/>
              <w:rPr>
                <w:b/>
                <w:sz w:val="18"/>
                <w:szCs w:val="18"/>
              </w:rPr>
            </w:pPr>
            <w:r w:rsidRPr="00B922E0">
              <w:rPr>
                <w:b/>
                <w:sz w:val="18"/>
                <w:szCs w:val="18"/>
              </w:rPr>
              <w:t>Comunicazione nella madre lingua</w:t>
            </w:r>
          </w:p>
        </w:tc>
        <w:tc>
          <w:tcPr>
            <w:tcW w:w="1295" w:type="dxa"/>
          </w:tcPr>
          <w:p w:rsidR="002A4712" w:rsidRPr="00B922E0" w:rsidRDefault="002A4712" w:rsidP="006F1FAD">
            <w:pPr>
              <w:rPr>
                <w:sz w:val="18"/>
                <w:szCs w:val="18"/>
              </w:rPr>
            </w:pPr>
          </w:p>
        </w:tc>
        <w:tc>
          <w:tcPr>
            <w:tcW w:w="1985" w:type="dxa"/>
          </w:tcPr>
          <w:p w:rsidR="002A4712" w:rsidRPr="00B922E0" w:rsidRDefault="002A4712" w:rsidP="006F1FAD">
            <w:pPr>
              <w:rPr>
                <w:sz w:val="18"/>
                <w:szCs w:val="18"/>
              </w:rPr>
            </w:pPr>
          </w:p>
        </w:tc>
        <w:tc>
          <w:tcPr>
            <w:tcW w:w="1281" w:type="dxa"/>
          </w:tcPr>
          <w:p w:rsidR="002A4712" w:rsidRPr="00B922E0" w:rsidRDefault="002A4712" w:rsidP="006F1FAD">
            <w:pPr>
              <w:autoSpaceDE w:val="0"/>
              <w:autoSpaceDN w:val="0"/>
              <w:adjustRightInd w:val="0"/>
              <w:rPr>
                <w:rFonts w:cs="ArialMT"/>
                <w:sz w:val="18"/>
                <w:szCs w:val="18"/>
              </w:rPr>
            </w:pPr>
            <w:r>
              <w:rPr>
                <w:rFonts w:cs="ArialMT"/>
                <w:sz w:val="18"/>
                <w:szCs w:val="18"/>
              </w:rPr>
              <w:t xml:space="preserve">Padroneggiare pienamente la </w:t>
            </w:r>
            <w:r w:rsidRPr="00B922E0">
              <w:rPr>
                <w:rFonts w:cs="ArialMT"/>
                <w:sz w:val="18"/>
                <w:szCs w:val="18"/>
              </w:rPr>
              <w:t>lingua italiana</w:t>
            </w:r>
          </w:p>
          <w:p w:rsidR="002A4712" w:rsidRPr="00B922E0" w:rsidRDefault="002A4712" w:rsidP="006F1FAD">
            <w:pPr>
              <w:autoSpaceDE w:val="0"/>
              <w:autoSpaceDN w:val="0"/>
              <w:adjustRightInd w:val="0"/>
              <w:rPr>
                <w:rFonts w:cs="ArialMT"/>
                <w:sz w:val="18"/>
                <w:szCs w:val="18"/>
              </w:rPr>
            </w:pPr>
          </w:p>
        </w:tc>
        <w:tc>
          <w:tcPr>
            <w:tcW w:w="1573" w:type="dxa"/>
          </w:tcPr>
          <w:p w:rsidR="002A4712" w:rsidRPr="00B922E0" w:rsidRDefault="002A4712" w:rsidP="006F1FAD">
            <w:pPr>
              <w:rPr>
                <w:sz w:val="18"/>
                <w:szCs w:val="18"/>
              </w:rPr>
            </w:pPr>
          </w:p>
        </w:tc>
        <w:tc>
          <w:tcPr>
            <w:tcW w:w="2072" w:type="dxa"/>
          </w:tcPr>
          <w:p w:rsidR="002A4712" w:rsidRPr="00B922E0" w:rsidRDefault="002A4712" w:rsidP="006F1FAD">
            <w:pPr>
              <w:rPr>
                <w:sz w:val="18"/>
                <w:szCs w:val="18"/>
              </w:rPr>
            </w:pPr>
          </w:p>
        </w:tc>
      </w:tr>
      <w:tr w:rsidR="002A4712" w:rsidRPr="00B922E0" w:rsidTr="00647FAB">
        <w:tc>
          <w:tcPr>
            <w:tcW w:w="1648" w:type="dxa"/>
          </w:tcPr>
          <w:p w:rsidR="002A4712" w:rsidRPr="00B922E0" w:rsidRDefault="002A4712" w:rsidP="006F1FAD">
            <w:pPr>
              <w:autoSpaceDE w:val="0"/>
              <w:autoSpaceDN w:val="0"/>
              <w:adjustRightInd w:val="0"/>
              <w:rPr>
                <w:rFonts w:cs="Arial-BoldMT"/>
                <w:b/>
                <w:bCs/>
                <w:sz w:val="18"/>
                <w:szCs w:val="18"/>
              </w:rPr>
            </w:pPr>
            <w:r w:rsidRPr="00B922E0">
              <w:rPr>
                <w:rFonts w:cs="Arial-BoldMT"/>
                <w:b/>
                <w:bCs/>
                <w:sz w:val="18"/>
                <w:szCs w:val="18"/>
              </w:rPr>
              <w:t>Comunicazione nelle lingue straniere</w:t>
            </w:r>
          </w:p>
          <w:p w:rsidR="002A4712" w:rsidRPr="00B922E0" w:rsidRDefault="002A4712" w:rsidP="006F1FAD">
            <w:pPr>
              <w:rPr>
                <w:sz w:val="18"/>
                <w:szCs w:val="18"/>
              </w:rPr>
            </w:pPr>
          </w:p>
        </w:tc>
        <w:tc>
          <w:tcPr>
            <w:tcW w:w="1295" w:type="dxa"/>
          </w:tcPr>
          <w:p w:rsidR="002A4712" w:rsidRPr="00B922E0" w:rsidRDefault="002A4712" w:rsidP="006F1FAD">
            <w:pPr>
              <w:rPr>
                <w:sz w:val="18"/>
                <w:szCs w:val="18"/>
              </w:rPr>
            </w:pPr>
          </w:p>
        </w:tc>
        <w:tc>
          <w:tcPr>
            <w:tcW w:w="1985" w:type="dxa"/>
          </w:tcPr>
          <w:p w:rsidR="002A4712" w:rsidRPr="00B922E0" w:rsidRDefault="002A4712" w:rsidP="006F1FAD">
            <w:pPr>
              <w:rPr>
                <w:sz w:val="18"/>
                <w:szCs w:val="18"/>
              </w:rPr>
            </w:pPr>
          </w:p>
        </w:tc>
        <w:tc>
          <w:tcPr>
            <w:tcW w:w="1281" w:type="dxa"/>
          </w:tcPr>
          <w:p w:rsidR="002A4712" w:rsidRPr="00B922E0" w:rsidRDefault="002A4712" w:rsidP="006F1FAD">
            <w:pPr>
              <w:autoSpaceDE w:val="0"/>
              <w:autoSpaceDN w:val="0"/>
              <w:adjustRightInd w:val="0"/>
              <w:rPr>
                <w:rFonts w:cs="ArialMT"/>
                <w:sz w:val="18"/>
                <w:szCs w:val="18"/>
              </w:rPr>
            </w:pPr>
            <w:r w:rsidRPr="00B922E0">
              <w:rPr>
                <w:rFonts w:cs="ArialMT"/>
                <w:sz w:val="18"/>
                <w:szCs w:val="18"/>
              </w:rPr>
              <w:t>Utilizzare in una lingua straniera moderna, strutture, modalità e competenze comunicative</w:t>
            </w:r>
          </w:p>
        </w:tc>
        <w:tc>
          <w:tcPr>
            <w:tcW w:w="1573" w:type="dxa"/>
          </w:tcPr>
          <w:p w:rsidR="002A4712" w:rsidRPr="00B922E0" w:rsidRDefault="002A4712" w:rsidP="006F1FAD">
            <w:pPr>
              <w:rPr>
                <w:sz w:val="18"/>
                <w:szCs w:val="18"/>
              </w:rPr>
            </w:pPr>
          </w:p>
        </w:tc>
        <w:tc>
          <w:tcPr>
            <w:tcW w:w="2072" w:type="dxa"/>
          </w:tcPr>
          <w:p w:rsidR="002A4712" w:rsidRPr="00B922E0" w:rsidRDefault="002A4712" w:rsidP="006F1FAD">
            <w:pPr>
              <w:rPr>
                <w:sz w:val="18"/>
                <w:szCs w:val="18"/>
              </w:rPr>
            </w:pPr>
          </w:p>
        </w:tc>
      </w:tr>
      <w:tr w:rsidR="002A4712" w:rsidRPr="00B922E0" w:rsidTr="00647FAB">
        <w:tc>
          <w:tcPr>
            <w:tcW w:w="1648" w:type="dxa"/>
          </w:tcPr>
          <w:p w:rsidR="002A4712" w:rsidRPr="00B922E0" w:rsidRDefault="002A4712" w:rsidP="006F1FAD">
            <w:pPr>
              <w:autoSpaceDE w:val="0"/>
              <w:autoSpaceDN w:val="0"/>
              <w:adjustRightInd w:val="0"/>
              <w:rPr>
                <w:rFonts w:cs="Arial-BoldMT"/>
                <w:b/>
                <w:bCs/>
                <w:sz w:val="18"/>
                <w:szCs w:val="18"/>
              </w:rPr>
            </w:pPr>
            <w:r w:rsidRPr="00B922E0">
              <w:rPr>
                <w:rFonts w:cs="Arial-BoldMT"/>
                <w:b/>
                <w:bCs/>
                <w:sz w:val="18"/>
                <w:szCs w:val="18"/>
              </w:rPr>
              <w:t>Competenza matematica e competenze di base in scienza e tecnologia</w:t>
            </w:r>
          </w:p>
        </w:tc>
        <w:tc>
          <w:tcPr>
            <w:tcW w:w="1295" w:type="dxa"/>
          </w:tcPr>
          <w:p w:rsidR="002A4712" w:rsidRPr="00B922E0" w:rsidRDefault="002A4712" w:rsidP="006F1FAD">
            <w:pPr>
              <w:rPr>
                <w:sz w:val="18"/>
                <w:szCs w:val="18"/>
              </w:rPr>
            </w:pPr>
          </w:p>
        </w:tc>
        <w:tc>
          <w:tcPr>
            <w:tcW w:w="1985" w:type="dxa"/>
          </w:tcPr>
          <w:p w:rsidR="002A4712" w:rsidRPr="00B922E0" w:rsidRDefault="002A4712" w:rsidP="006F1FAD">
            <w:pPr>
              <w:rPr>
                <w:sz w:val="18"/>
                <w:szCs w:val="18"/>
              </w:rPr>
            </w:pPr>
          </w:p>
        </w:tc>
        <w:tc>
          <w:tcPr>
            <w:tcW w:w="1281" w:type="dxa"/>
          </w:tcPr>
          <w:p w:rsidR="002A4712" w:rsidRPr="00B922E0" w:rsidRDefault="002A4712" w:rsidP="006F1FAD">
            <w:pPr>
              <w:rPr>
                <w:sz w:val="18"/>
                <w:szCs w:val="18"/>
              </w:rPr>
            </w:pPr>
          </w:p>
        </w:tc>
        <w:tc>
          <w:tcPr>
            <w:tcW w:w="1573" w:type="dxa"/>
          </w:tcPr>
          <w:p w:rsidR="002A4712" w:rsidRPr="00B922E0" w:rsidRDefault="002A4712" w:rsidP="006F1FAD">
            <w:pPr>
              <w:rPr>
                <w:sz w:val="18"/>
                <w:szCs w:val="18"/>
              </w:rPr>
            </w:pPr>
          </w:p>
        </w:tc>
        <w:tc>
          <w:tcPr>
            <w:tcW w:w="2072" w:type="dxa"/>
          </w:tcPr>
          <w:p w:rsidR="002A4712" w:rsidRPr="00B922E0" w:rsidRDefault="002A4712" w:rsidP="006F1FAD">
            <w:pPr>
              <w:autoSpaceDE w:val="0"/>
              <w:autoSpaceDN w:val="0"/>
              <w:adjustRightInd w:val="0"/>
              <w:rPr>
                <w:rFonts w:cs="ArialMT"/>
                <w:sz w:val="18"/>
                <w:szCs w:val="18"/>
              </w:rPr>
            </w:pPr>
            <w:r w:rsidRPr="00B922E0">
              <w:rPr>
                <w:rFonts w:cs="ArialMT"/>
                <w:sz w:val="18"/>
                <w:szCs w:val="18"/>
              </w:rPr>
              <w:t>Utilizzare le procedure e i metodi di indagine propri del pensiero matematico e scientifico per leggere la realtà</w:t>
            </w:r>
          </w:p>
        </w:tc>
      </w:tr>
      <w:tr w:rsidR="002A4712" w:rsidRPr="00B922E0" w:rsidTr="00647FAB">
        <w:tc>
          <w:tcPr>
            <w:tcW w:w="1648" w:type="dxa"/>
          </w:tcPr>
          <w:p w:rsidR="002A4712" w:rsidRPr="00B922E0" w:rsidRDefault="002A4712" w:rsidP="006F1FAD">
            <w:pPr>
              <w:rPr>
                <w:sz w:val="18"/>
                <w:szCs w:val="18"/>
              </w:rPr>
            </w:pPr>
            <w:r w:rsidRPr="00B922E0">
              <w:rPr>
                <w:rFonts w:cs="Arial-BoldMT"/>
                <w:b/>
                <w:bCs/>
                <w:sz w:val="18"/>
                <w:szCs w:val="18"/>
              </w:rPr>
              <w:t>Competenza digitale</w:t>
            </w:r>
          </w:p>
        </w:tc>
        <w:tc>
          <w:tcPr>
            <w:tcW w:w="1295" w:type="dxa"/>
          </w:tcPr>
          <w:p w:rsidR="002A4712" w:rsidRPr="00B922E0" w:rsidRDefault="002A4712" w:rsidP="006F1FAD">
            <w:pPr>
              <w:rPr>
                <w:sz w:val="18"/>
                <w:szCs w:val="18"/>
              </w:rPr>
            </w:pPr>
          </w:p>
        </w:tc>
        <w:tc>
          <w:tcPr>
            <w:tcW w:w="1985" w:type="dxa"/>
          </w:tcPr>
          <w:p w:rsidR="002A4712" w:rsidRPr="00B922E0" w:rsidRDefault="002A4712" w:rsidP="006F1FAD">
            <w:pPr>
              <w:rPr>
                <w:sz w:val="18"/>
                <w:szCs w:val="18"/>
              </w:rPr>
            </w:pPr>
          </w:p>
        </w:tc>
        <w:tc>
          <w:tcPr>
            <w:tcW w:w="1281" w:type="dxa"/>
          </w:tcPr>
          <w:p w:rsidR="002A4712" w:rsidRPr="00B922E0" w:rsidRDefault="002A4712" w:rsidP="006F1FAD">
            <w:pPr>
              <w:rPr>
                <w:sz w:val="18"/>
                <w:szCs w:val="18"/>
              </w:rPr>
            </w:pPr>
          </w:p>
        </w:tc>
        <w:tc>
          <w:tcPr>
            <w:tcW w:w="1573" w:type="dxa"/>
          </w:tcPr>
          <w:p w:rsidR="002A4712" w:rsidRPr="00B922E0" w:rsidRDefault="002A4712" w:rsidP="006F1FAD">
            <w:pPr>
              <w:rPr>
                <w:sz w:val="18"/>
                <w:szCs w:val="18"/>
              </w:rPr>
            </w:pPr>
          </w:p>
        </w:tc>
        <w:tc>
          <w:tcPr>
            <w:tcW w:w="2072" w:type="dxa"/>
          </w:tcPr>
          <w:p w:rsidR="002A4712" w:rsidRPr="00B922E0" w:rsidRDefault="002A4712" w:rsidP="006F1FAD">
            <w:pPr>
              <w:autoSpaceDE w:val="0"/>
              <w:autoSpaceDN w:val="0"/>
              <w:adjustRightInd w:val="0"/>
              <w:rPr>
                <w:rFonts w:cs="ArialMT"/>
                <w:sz w:val="18"/>
                <w:szCs w:val="18"/>
              </w:rPr>
            </w:pPr>
            <w:r w:rsidRPr="00B922E0">
              <w:rPr>
                <w:rFonts w:cs="ArialMT"/>
                <w:sz w:val="18"/>
                <w:szCs w:val="18"/>
              </w:rPr>
              <w:t xml:space="preserve">Utilizzare criticamente strumenti informatici e telematici nelle attività di studio e di approfondimento; nella formalizzazione e </w:t>
            </w:r>
            <w:proofErr w:type="spellStart"/>
            <w:r w:rsidRPr="00B922E0">
              <w:rPr>
                <w:rFonts w:cs="ArialMT"/>
                <w:sz w:val="18"/>
                <w:szCs w:val="18"/>
              </w:rPr>
              <w:t>modellizzazione</w:t>
            </w:r>
            <w:proofErr w:type="spellEnd"/>
            <w:r w:rsidRPr="00B922E0">
              <w:rPr>
                <w:rFonts w:cs="ArialMT"/>
                <w:sz w:val="18"/>
                <w:szCs w:val="18"/>
              </w:rPr>
              <w:t xml:space="preserve"> dei processi complessi e nell’individuazione di procedimenti risolutivi</w:t>
            </w:r>
          </w:p>
        </w:tc>
      </w:tr>
      <w:tr w:rsidR="002A4712" w:rsidRPr="00B922E0" w:rsidTr="00647FAB">
        <w:tc>
          <w:tcPr>
            <w:tcW w:w="1648" w:type="dxa"/>
          </w:tcPr>
          <w:p w:rsidR="002A4712" w:rsidRPr="00B922E0" w:rsidRDefault="002A4712" w:rsidP="006F1FAD">
            <w:pPr>
              <w:rPr>
                <w:sz w:val="18"/>
                <w:szCs w:val="18"/>
              </w:rPr>
            </w:pPr>
            <w:r w:rsidRPr="00B922E0">
              <w:rPr>
                <w:rFonts w:cs="Arial-BoldMT"/>
                <w:b/>
                <w:bCs/>
                <w:sz w:val="18"/>
                <w:szCs w:val="18"/>
              </w:rPr>
              <w:t>Imparare ad imparare</w:t>
            </w:r>
          </w:p>
        </w:tc>
        <w:tc>
          <w:tcPr>
            <w:tcW w:w="1295" w:type="dxa"/>
          </w:tcPr>
          <w:p w:rsidR="002A4712" w:rsidRPr="00B922E0" w:rsidRDefault="002A4712" w:rsidP="006F1FAD">
            <w:pPr>
              <w:autoSpaceDE w:val="0"/>
              <w:autoSpaceDN w:val="0"/>
              <w:adjustRightInd w:val="0"/>
              <w:rPr>
                <w:rFonts w:cs="ArialMT"/>
                <w:sz w:val="18"/>
                <w:szCs w:val="18"/>
              </w:rPr>
            </w:pPr>
            <w:r w:rsidRPr="00B922E0">
              <w:rPr>
                <w:rFonts w:cs="ArialMT"/>
                <w:sz w:val="18"/>
                <w:szCs w:val="18"/>
              </w:rPr>
              <w:t>Utilizzare un metodo di studio autonomo e flessibile</w:t>
            </w:r>
          </w:p>
        </w:tc>
        <w:tc>
          <w:tcPr>
            <w:tcW w:w="1985" w:type="dxa"/>
          </w:tcPr>
          <w:p w:rsidR="002A4712" w:rsidRPr="00B922E0" w:rsidRDefault="002A4712" w:rsidP="006F1FAD">
            <w:pPr>
              <w:rPr>
                <w:sz w:val="18"/>
                <w:szCs w:val="18"/>
              </w:rPr>
            </w:pPr>
          </w:p>
        </w:tc>
        <w:tc>
          <w:tcPr>
            <w:tcW w:w="1281" w:type="dxa"/>
          </w:tcPr>
          <w:p w:rsidR="002A4712" w:rsidRPr="00B922E0" w:rsidRDefault="002A4712" w:rsidP="006F1FAD">
            <w:pPr>
              <w:rPr>
                <w:sz w:val="18"/>
                <w:szCs w:val="18"/>
              </w:rPr>
            </w:pPr>
          </w:p>
        </w:tc>
        <w:tc>
          <w:tcPr>
            <w:tcW w:w="1573" w:type="dxa"/>
          </w:tcPr>
          <w:p w:rsidR="002A4712" w:rsidRPr="00B922E0" w:rsidRDefault="002A4712" w:rsidP="006F1FAD">
            <w:pPr>
              <w:rPr>
                <w:sz w:val="18"/>
                <w:szCs w:val="18"/>
              </w:rPr>
            </w:pPr>
          </w:p>
        </w:tc>
        <w:tc>
          <w:tcPr>
            <w:tcW w:w="2072" w:type="dxa"/>
          </w:tcPr>
          <w:p w:rsidR="002A4712" w:rsidRPr="00B922E0" w:rsidRDefault="002A4712" w:rsidP="006F1FAD">
            <w:pPr>
              <w:rPr>
                <w:sz w:val="18"/>
                <w:szCs w:val="18"/>
              </w:rPr>
            </w:pPr>
          </w:p>
        </w:tc>
      </w:tr>
      <w:tr w:rsidR="002A4712" w:rsidRPr="00B922E0" w:rsidTr="00647FAB">
        <w:tc>
          <w:tcPr>
            <w:tcW w:w="1648" w:type="dxa"/>
          </w:tcPr>
          <w:p w:rsidR="002A4712" w:rsidRPr="00B922E0" w:rsidRDefault="002A4712" w:rsidP="006F1FAD">
            <w:pPr>
              <w:autoSpaceDE w:val="0"/>
              <w:autoSpaceDN w:val="0"/>
              <w:adjustRightInd w:val="0"/>
              <w:rPr>
                <w:rFonts w:cs="Arial-BoldMT"/>
                <w:b/>
                <w:bCs/>
                <w:sz w:val="18"/>
                <w:szCs w:val="18"/>
              </w:rPr>
            </w:pPr>
            <w:r w:rsidRPr="00B922E0">
              <w:rPr>
                <w:rFonts w:cs="Arial-BoldMT"/>
                <w:b/>
                <w:bCs/>
                <w:sz w:val="18"/>
                <w:szCs w:val="18"/>
              </w:rPr>
              <w:t>Competenze sociali e civiche</w:t>
            </w:r>
          </w:p>
        </w:tc>
        <w:tc>
          <w:tcPr>
            <w:tcW w:w="1295" w:type="dxa"/>
          </w:tcPr>
          <w:p w:rsidR="002A4712" w:rsidRPr="00B922E0" w:rsidRDefault="002A4712" w:rsidP="006F1FAD">
            <w:pPr>
              <w:rPr>
                <w:sz w:val="18"/>
                <w:szCs w:val="18"/>
              </w:rPr>
            </w:pPr>
          </w:p>
        </w:tc>
        <w:tc>
          <w:tcPr>
            <w:tcW w:w="1985" w:type="dxa"/>
          </w:tcPr>
          <w:p w:rsidR="002A4712" w:rsidRPr="00B922E0" w:rsidRDefault="002A4712" w:rsidP="006F1FAD">
            <w:pPr>
              <w:autoSpaceDE w:val="0"/>
              <w:autoSpaceDN w:val="0"/>
              <w:adjustRightInd w:val="0"/>
              <w:rPr>
                <w:rFonts w:cs="ArialMT"/>
                <w:sz w:val="18"/>
                <w:szCs w:val="18"/>
              </w:rPr>
            </w:pPr>
            <w:r w:rsidRPr="00B922E0">
              <w:rPr>
                <w:rFonts w:cs="ArialMT"/>
                <w:sz w:val="18"/>
                <w:szCs w:val="18"/>
              </w:rPr>
              <w:t>Saper sostenere una propria tesi</w:t>
            </w:r>
          </w:p>
          <w:p w:rsidR="002A4712" w:rsidRPr="00B922E0" w:rsidRDefault="002A4712" w:rsidP="006F1FAD">
            <w:pPr>
              <w:autoSpaceDE w:val="0"/>
              <w:autoSpaceDN w:val="0"/>
              <w:adjustRightInd w:val="0"/>
              <w:rPr>
                <w:rFonts w:cs="ArialMT"/>
                <w:sz w:val="18"/>
                <w:szCs w:val="18"/>
              </w:rPr>
            </w:pPr>
            <w:r w:rsidRPr="00B922E0">
              <w:rPr>
                <w:rFonts w:cs="ArialMT"/>
                <w:sz w:val="18"/>
                <w:szCs w:val="18"/>
              </w:rPr>
              <w:t>Valutare criticamente le argomentazioni altrui</w:t>
            </w:r>
          </w:p>
          <w:p w:rsidR="002A4712" w:rsidRPr="00B922E0" w:rsidRDefault="002A4712" w:rsidP="006F1FAD">
            <w:pPr>
              <w:autoSpaceDE w:val="0"/>
              <w:autoSpaceDN w:val="0"/>
              <w:adjustRightInd w:val="0"/>
              <w:rPr>
                <w:rFonts w:cs="ArialMT"/>
                <w:sz w:val="18"/>
                <w:szCs w:val="18"/>
              </w:rPr>
            </w:pPr>
            <w:r w:rsidRPr="00B922E0">
              <w:rPr>
                <w:rFonts w:cs="ArialMT"/>
                <w:sz w:val="18"/>
                <w:szCs w:val="18"/>
              </w:rPr>
              <w:t>Saper identificare i problemi e individuare le possibili soluzioni</w:t>
            </w:r>
          </w:p>
          <w:p w:rsidR="002A4712" w:rsidRPr="00B922E0" w:rsidRDefault="002A4712" w:rsidP="006F1FAD">
            <w:pPr>
              <w:autoSpaceDE w:val="0"/>
              <w:autoSpaceDN w:val="0"/>
              <w:adjustRightInd w:val="0"/>
              <w:rPr>
                <w:rFonts w:cs="ArialMT"/>
                <w:sz w:val="18"/>
                <w:szCs w:val="18"/>
              </w:rPr>
            </w:pPr>
            <w:r w:rsidRPr="00B922E0">
              <w:rPr>
                <w:rFonts w:cs="ArialMT"/>
                <w:sz w:val="18"/>
                <w:szCs w:val="18"/>
              </w:rPr>
              <w:t>Saper leggere e interpretare criticamente i contenuti delle diverse forme di comunicazione</w:t>
            </w:r>
          </w:p>
        </w:tc>
        <w:tc>
          <w:tcPr>
            <w:tcW w:w="1281" w:type="dxa"/>
          </w:tcPr>
          <w:p w:rsidR="002A4712" w:rsidRPr="00B922E0" w:rsidRDefault="002A4712" w:rsidP="006F1FAD">
            <w:pPr>
              <w:rPr>
                <w:sz w:val="18"/>
                <w:szCs w:val="18"/>
              </w:rPr>
            </w:pPr>
          </w:p>
        </w:tc>
        <w:tc>
          <w:tcPr>
            <w:tcW w:w="1573" w:type="dxa"/>
          </w:tcPr>
          <w:p w:rsidR="002A4712" w:rsidRPr="00B922E0" w:rsidRDefault="002A4712" w:rsidP="006F1FAD">
            <w:pPr>
              <w:autoSpaceDE w:val="0"/>
              <w:autoSpaceDN w:val="0"/>
              <w:adjustRightInd w:val="0"/>
              <w:rPr>
                <w:rFonts w:cs="ArialMT"/>
                <w:sz w:val="18"/>
                <w:szCs w:val="18"/>
              </w:rPr>
            </w:pPr>
            <w:r w:rsidRPr="00B922E0">
              <w:rPr>
                <w:rFonts w:cs="ArialMT"/>
                <w:sz w:val="18"/>
                <w:szCs w:val="18"/>
              </w:rPr>
              <w:t>Leggere la realtà in modo critico</w:t>
            </w:r>
          </w:p>
          <w:p w:rsidR="002A4712" w:rsidRPr="00B922E0" w:rsidRDefault="002A4712" w:rsidP="006F1FAD">
            <w:pPr>
              <w:autoSpaceDE w:val="0"/>
              <w:autoSpaceDN w:val="0"/>
              <w:adjustRightInd w:val="0"/>
              <w:rPr>
                <w:rFonts w:cs="ArialMT"/>
                <w:sz w:val="18"/>
                <w:szCs w:val="18"/>
              </w:rPr>
            </w:pPr>
            <w:r w:rsidRPr="00B922E0">
              <w:rPr>
                <w:rFonts w:cs="ArialMT"/>
                <w:sz w:val="18"/>
                <w:szCs w:val="18"/>
              </w:rPr>
              <w:t>Esercitare i diritti e i doveri di cittadinanza</w:t>
            </w:r>
          </w:p>
        </w:tc>
        <w:tc>
          <w:tcPr>
            <w:tcW w:w="2072" w:type="dxa"/>
          </w:tcPr>
          <w:p w:rsidR="002A4712" w:rsidRPr="00B922E0" w:rsidRDefault="002A4712" w:rsidP="006F1FAD">
            <w:pPr>
              <w:rPr>
                <w:sz w:val="18"/>
                <w:szCs w:val="18"/>
              </w:rPr>
            </w:pPr>
          </w:p>
        </w:tc>
      </w:tr>
      <w:tr w:rsidR="002A4712" w:rsidRPr="00B922E0" w:rsidTr="001F4B38">
        <w:tc>
          <w:tcPr>
            <w:tcW w:w="1648" w:type="dxa"/>
          </w:tcPr>
          <w:p w:rsidR="002A4712" w:rsidRPr="00B922E0" w:rsidRDefault="002A4712" w:rsidP="006F1FAD">
            <w:pPr>
              <w:autoSpaceDE w:val="0"/>
              <w:autoSpaceDN w:val="0"/>
              <w:adjustRightInd w:val="0"/>
              <w:rPr>
                <w:rFonts w:cs="Arial-BoldMT"/>
                <w:b/>
                <w:bCs/>
                <w:sz w:val="18"/>
                <w:szCs w:val="18"/>
              </w:rPr>
            </w:pPr>
            <w:r w:rsidRPr="00B922E0">
              <w:rPr>
                <w:rFonts w:cs="Arial-BoldMT"/>
                <w:b/>
                <w:bCs/>
                <w:sz w:val="18"/>
                <w:szCs w:val="18"/>
              </w:rPr>
              <w:t>Spirito di iniziativa e</w:t>
            </w:r>
            <w:r w:rsidR="005E7C3A">
              <w:rPr>
                <w:rFonts w:cs="Arial-BoldMT"/>
                <w:b/>
                <w:bCs/>
                <w:sz w:val="18"/>
                <w:szCs w:val="18"/>
              </w:rPr>
              <w:t xml:space="preserve"> </w:t>
            </w:r>
            <w:r w:rsidRPr="00B922E0">
              <w:rPr>
                <w:rFonts w:cs="Arial-BoldMT"/>
                <w:b/>
                <w:bCs/>
                <w:sz w:val="18"/>
                <w:szCs w:val="18"/>
              </w:rPr>
              <w:t>intraprendenza</w:t>
            </w:r>
          </w:p>
        </w:tc>
        <w:tc>
          <w:tcPr>
            <w:tcW w:w="8206" w:type="dxa"/>
            <w:gridSpan w:val="5"/>
          </w:tcPr>
          <w:p w:rsidR="002A4712" w:rsidRPr="00647FAB" w:rsidRDefault="002A4712" w:rsidP="00647FAB">
            <w:pPr>
              <w:autoSpaceDE w:val="0"/>
              <w:autoSpaceDN w:val="0"/>
              <w:adjustRightInd w:val="0"/>
              <w:rPr>
                <w:rFonts w:cs="ArialMT"/>
                <w:sz w:val="18"/>
                <w:szCs w:val="18"/>
              </w:rPr>
            </w:pPr>
            <w:r w:rsidRPr="00B922E0">
              <w:rPr>
                <w:rFonts w:cs="ArialMT"/>
                <w:sz w:val="18"/>
                <w:szCs w:val="18"/>
              </w:rPr>
              <w:t>Utilizzare gli strumenti culturali e metodologici costruiti nel percorso di studi per affrontare situazioni, fenomeni e problemi con atteggiamento razionale, creativo, progettuale e critico</w:t>
            </w:r>
          </w:p>
        </w:tc>
      </w:tr>
      <w:tr w:rsidR="002A4712" w:rsidRPr="00B922E0" w:rsidTr="00647FAB">
        <w:tc>
          <w:tcPr>
            <w:tcW w:w="1648" w:type="dxa"/>
          </w:tcPr>
          <w:p w:rsidR="002A4712" w:rsidRPr="00B922E0" w:rsidRDefault="002A4712" w:rsidP="006F1FAD">
            <w:pPr>
              <w:autoSpaceDE w:val="0"/>
              <w:autoSpaceDN w:val="0"/>
              <w:adjustRightInd w:val="0"/>
              <w:rPr>
                <w:rFonts w:cs="Arial-BoldMT"/>
                <w:b/>
                <w:bCs/>
                <w:sz w:val="18"/>
                <w:szCs w:val="18"/>
              </w:rPr>
            </w:pPr>
            <w:r w:rsidRPr="00B922E0">
              <w:rPr>
                <w:rFonts w:cs="Arial-BoldMT"/>
                <w:b/>
                <w:bCs/>
                <w:sz w:val="18"/>
                <w:szCs w:val="18"/>
              </w:rPr>
              <w:t>Consapevolezza ed espressione culturale</w:t>
            </w:r>
          </w:p>
        </w:tc>
        <w:tc>
          <w:tcPr>
            <w:tcW w:w="1295" w:type="dxa"/>
          </w:tcPr>
          <w:p w:rsidR="002A4712" w:rsidRPr="00B922E0" w:rsidRDefault="002A4712" w:rsidP="006F1FAD">
            <w:pPr>
              <w:rPr>
                <w:sz w:val="18"/>
                <w:szCs w:val="18"/>
              </w:rPr>
            </w:pPr>
          </w:p>
        </w:tc>
        <w:tc>
          <w:tcPr>
            <w:tcW w:w="1985" w:type="dxa"/>
          </w:tcPr>
          <w:p w:rsidR="002A4712" w:rsidRPr="00B922E0" w:rsidRDefault="002A4712" w:rsidP="006F1FAD">
            <w:pPr>
              <w:rPr>
                <w:sz w:val="18"/>
                <w:szCs w:val="18"/>
              </w:rPr>
            </w:pPr>
          </w:p>
        </w:tc>
        <w:tc>
          <w:tcPr>
            <w:tcW w:w="1281" w:type="dxa"/>
          </w:tcPr>
          <w:p w:rsidR="002A4712" w:rsidRPr="00B922E0" w:rsidRDefault="002A4712" w:rsidP="006F1FAD">
            <w:pPr>
              <w:rPr>
                <w:sz w:val="18"/>
                <w:szCs w:val="18"/>
              </w:rPr>
            </w:pPr>
          </w:p>
        </w:tc>
        <w:tc>
          <w:tcPr>
            <w:tcW w:w="1573" w:type="dxa"/>
          </w:tcPr>
          <w:p w:rsidR="002A4712" w:rsidRPr="00B922E0" w:rsidRDefault="002A4712" w:rsidP="006F1FAD">
            <w:pPr>
              <w:autoSpaceDE w:val="0"/>
              <w:autoSpaceDN w:val="0"/>
              <w:adjustRightInd w:val="0"/>
              <w:rPr>
                <w:rFonts w:cs="ArialMT"/>
                <w:sz w:val="18"/>
                <w:szCs w:val="18"/>
              </w:rPr>
            </w:pPr>
            <w:r w:rsidRPr="00B922E0">
              <w:rPr>
                <w:rFonts w:cs="ArialMT"/>
                <w:sz w:val="18"/>
                <w:szCs w:val="18"/>
              </w:rPr>
              <w:t>Saper fruire delle espressioni creative delle arti e dei mezzi espressivi, compresi lo spettacolo, la musica, le arti visive.</w:t>
            </w:r>
          </w:p>
        </w:tc>
        <w:tc>
          <w:tcPr>
            <w:tcW w:w="2072" w:type="dxa"/>
          </w:tcPr>
          <w:p w:rsidR="002A4712" w:rsidRPr="00B922E0" w:rsidRDefault="002A4712" w:rsidP="006F1FAD">
            <w:pPr>
              <w:rPr>
                <w:sz w:val="18"/>
                <w:szCs w:val="18"/>
              </w:rPr>
            </w:pPr>
          </w:p>
        </w:tc>
      </w:tr>
    </w:tbl>
    <w:p w:rsidR="00183F11" w:rsidRPr="005723A0" w:rsidRDefault="00183F11" w:rsidP="0060491E">
      <w:pPr>
        <w:pStyle w:val="Paragrafoelenco"/>
        <w:numPr>
          <w:ilvl w:val="0"/>
          <w:numId w:val="48"/>
        </w:numPr>
        <w:pBdr>
          <w:top w:val="nil"/>
          <w:left w:val="nil"/>
          <w:bottom w:val="nil"/>
          <w:right w:val="nil"/>
          <w:between w:val="nil"/>
          <w:bar w:val="nil"/>
        </w:pBdr>
        <w:spacing w:before="120" w:after="120" w:line="240" w:lineRule="auto"/>
        <w:ind w:hanging="360"/>
        <w:contextualSpacing w:val="0"/>
        <w:jc w:val="both"/>
        <w:rPr>
          <w:rFonts w:eastAsia="Verdana" w:cstheme="minorHAnsi"/>
        </w:rPr>
      </w:pPr>
      <w:r w:rsidRPr="005723A0">
        <w:rPr>
          <w:rFonts w:cstheme="minorHAnsi"/>
        </w:rPr>
        <w:lastRenderedPageBreak/>
        <w:t xml:space="preserve">focalizzare l’apprendimento sulle </w:t>
      </w:r>
      <w:r w:rsidRPr="005723A0">
        <w:rPr>
          <w:rFonts w:cstheme="minorHAnsi"/>
          <w:bCs/>
        </w:rPr>
        <w:t>competenze</w:t>
      </w:r>
      <w:r w:rsidRPr="005723A0">
        <w:rPr>
          <w:rFonts w:cstheme="minorHAnsi"/>
        </w:rPr>
        <w:t xml:space="preserve"> da acquisire, più che sulle conoscenze, con riferimento al sistema europeo delle qualifiche;</w:t>
      </w:r>
      <w:r w:rsidRPr="005723A0">
        <w:rPr>
          <w:rFonts w:cs="ArialMT"/>
        </w:rPr>
        <w:t xml:space="preserve"> ovvero le prestazioni che la persona al termine del percorso deve essere in grado di fronteggiare per essere definita, appunto, competente. Tali evidenze costituiscono in primo luogo il riferimento della valutazione finale e consentono di identificare i livelli della padronanza; in secondo luogo permettono di identificare i compiti/problemi in cui può essere scandito il processo di apprendimento che in tal modo assume la valenza di un laboratorio in cui gli studenti sono protagonisti della loro crescita.</w:t>
      </w:r>
    </w:p>
    <w:p w:rsidR="005E7D24" w:rsidRPr="005723A0" w:rsidRDefault="005E7D24" w:rsidP="007E73FA">
      <w:pPr>
        <w:pBdr>
          <w:top w:val="nil"/>
          <w:left w:val="nil"/>
          <w:bottom w:val="nil"/>
          <w:right w:val="nil"/>
          <w:between w:val="nil"/>
          <w:bar w:val="nil"/>
        </w:pBdr>
        <w:spacing w:after="0" w:line="240" w:lineRule="auto"/>
        <w:jc w:val="both"/>
        <w:rPr>
          <w:rFonts w:eastAsia="Verdana" w:cs="Verdana"/>
        </w:rPr>
      </w:pPr>
      <w:r w:rsidRPr="005723A0">
        <w:t xml:space="preserve">Le focalizzazioni </w:t>
      </w:r>
      <w:r w:rsidR="007E73FA" w:rsidRPr="005723A0">
        <w:t xml:space="preserve">relative ai quattro anni di corso </w:t>
      </w:r>
      <w:r w:rsidRPr="005723A0">
        <w:t>riguardano i “cardini” dell’attuale riassetto dei licei:</w:t>
      </w:r>
    </w:p>
    <w:p w:rsidR="005E7D24" w:rsidRPr="005723A0" w:rsidRDefault="005E7D24" w:rsidP="0060491E">
      <w:pPr>
        <w:pStyle w:val="Paragrafoelenco"/>
        <w:numPr>
          <w:ilvl w:val="1"/>
          <w:numId w:val="46"/>
        </w:numPr>
        <w:pBdr>
          <w:top w:val="nil"/>
          <w:left w:val="nil"/>
          <w:bottom w:val="nil"/>
          <w:right w:val="nil"/>
          <w:between w:val="nil"/>
          <w:bar w:val="nil"/>
        </w:pBdr>
        <w:spacing w:after="0" w:line="240" w:lineRule="auto"/>
        <w:ind w:left="1440" w:hanging="360"/>
        <w:contextualSpacing w:val="0"/>
        <w:rPr>
          <w:rFonts w:eastAsia="Verdana" w:cs="Verdana"/>
        </w:rPr>
      </w:pPr>
      <w:r w:rsidRPr="005723A0">
        <w:t>Area linguistica e comunicativa (</w:t>
      </w:r>
      <w:r w:rsidRPr="005723A0">
        <w:rPr>
          <w:b/>
          <w:bCs/>
        </w:rPr>
        <w:t>curricolo di scrittura</w:t>
      </w:r>
      <w:r w:rsidR="00183F11" w:rsidRPr="005723A0">
        <w:t>)</w:t>
      </w:r>
    </w:p>
    <w:p w:rsidR="005E7D24" w:rsidRPr="005723A0" w:rsidRDefault="005E7D24" w:rsidP="0060491E">
      <w:pPr>
        <w:pStyle w:val="Paragrafoelenco"/>
        <w:numPr>
          <w:ilvl w:val="1"/>
          <w:numId w:val="46"/>
        </w:numPr>
        <w:pBdr>
          <w:top w:val="nil"/>
          <w:left w:val="nil"/>
          <w:bottom w:val="nil"/>
          <w:right w:val="nil"/>
          <w:between w:val="nil"/>
          <w:bar w:val="nil"/>
        </w:pBdr>
        <w:spacing w:after="0" w:line="240" w:lineRule="auto"/>
        <w:ind w:left="1440" w:hanging="360"/>
        <w:contextualSpacing w:val="0"/>
        <w:rPr>
          <w:rFonts w:eastAsia="Verdana" w:cs="Verdana"/>
        </w:rPr>
      </w:pPr>
      <w:r w:rsidRPr="005723A0">
        <w:t xml:space="preserve">Area letteraria: </w:t>
      </w:r>
      <w:r w:rsidRPr="005723A0">
        <w:rPr>
          <w:b/>
          <w:bCs/>
        </w:rPr>
        <w:t>letteratura comparata</w:t>
      </w:r>
    </w:p>
    <w:p w:rsidR="005E7D24" w:rsidRPr="005723A0" w:rsidRDefault="005E7D24" w:rsidP="0060491E">
      <w:pPr>
        <w:pStyle w:val="Paragrafoelenco"/>
        <w:numPr>
          <w:ilvl w:val="1"/>
          <w:numId w:val="46"/>
        </w:numPr>
        <w:pBdr>
          <w:top w:val="nil"/>
          <w:left w:val="nil"/>
          <w:bottom w:val="nil"/>
          <w:right w:val="nil"/>
          <w:between w:val="nil"/>
          <w:bar w:val="nil"/>
        </w:pBdr>
        <w:spacing w:after="0" w:line="240" w:lineRule="auto"/>
        <w:ind w:left="1440" w:hanging="360"/>
        <w:contextualSpacing w:val="0"/>
        <w:rPr>
          <w:rFonts w:eastAsia="Verdana" w:cs="Verdana"/>
        </w:rPr>
      </w:pPr>
      <w:r w:rsidRPr="005723A0">
        <w:t xml:space="preserve">Area metodologica per il </w:t>
      </w:r>
      <w:r w:rsidRPr="005723A0">
        <w:rPr>
          <w:b/>
          <w:bCs/>
        </w:rPr>
        <w:t>confronto tra i metodi di indagine</w:t>
      </w:r>
    </w:p>
    <w:p w:rsidR="005E7D24" w:rsidRPr="005723A0" w:rsidRDefault="005E7D24" w:rsidP="0060491E">
      <w:pPr>
        <w:pStyle w:val="Paragrafoelenco"/>
        <w:numPr>
          <w:ilvl w:val="1"/>
          <w:numId w:val="46"/>
        </w:numPr>
        <w:pBdr>
          <w:top w:val="nil"/>
          <w:left w:val="nil"/>
          <w:bottom w:val="nil"/>
          <w:right w:val="nil"/>
          <w:between w:val="nil"/>
          <w:bar w:val="nil"/>
        </w:pBdr>
        <w:spacing w:after="0" w:line="240" w:lineRule="auto"/>
        <w:ind w:left="1440" w:hanging="360"/>
        <w:contextualSpacing w:val="0"/>
        <w:rPr>
          <w:rFonts w:eastAsia="Verdana" w:cs="Verdana"/>
        </w:rPr>
      </w:pPr>
      <w:r w:rsidRPr="005723A0">
        <w:t xml:space="preserve">Area metodologica: lavoro su progetto di </w:t>
      </w:r>
      <w:r w:rsidRPr="005723A0">
        <w:rPr>
          <w:b/>
          <w:bCs/>
        </w:rPr>
        <w:t>ricerca</w:t>
      </w:r>
      <w:r w:rsidRPr="005723A0">
        <w:t xml:space="preserve"> (24 h/anno, in almeno 2 materie decise dal Consiglio di Classe): progetto in classe 1^, Alternanza Scuola – Lavoro in classe 2^</w:t>
      </w:r>
    </w:p>
    <w:p w:rsidR="005E7D24" w:rsidRPr="005723A0" w:rsidRDefault="005E7D24" w:rsidP="0060491E">
      <w:pPr>
        <w:pStyle w:val="Paragrafoelenco"/>
        <w:numPr>
          <w:ilvl w:val="1"/>
          <w:numId w:val="46"/>
        </w:numPr>
        <w:pBdr>
          <w:top w:val="nil"/>
          <w:left w:val="nil"/>
          <w:bottom w:val="nil"/>
          <w:right w:val="nil"/>
          <w:between w:val="nil"/>
          <w:bar w:val="nil"/>
        </w:pBdr>
        <w:spacing w:after="0" w:line="240" w:lineRule="auto"/>
        <w:ind w:left="1440" w:hanging="360"/>
        <w:contextualSpacing w:val="0"/>
        <w:rPr>
          <w:rFonts w:eastAsia="Verdana" w:cs="Verdana"/>
        </w:rPr>
      </w:pPr>
      <w:r w:rsidRPr="005723A0">
        <w:t xml:space="preserve">Area scientifica: </w:t>
      </w:r>
      <w:r w:rsidRPr="005723A0">
        <w:rPr>
          <w:b/>
          <w:bCs/>
        </w:rPr>
        <w:t>Scienze integrate</w:t>
      </w:r>
    </w:p>
    <w:p w:rsidR="005E7D24" w:rsidRPr="005723A0" w:rsidRDefault="005E7D24" w:rsidP="0060491E">
      <w:pPr>
        <w:pStyle w:val="Paragrafoelenco"/>
        <w:numPr>
          <w:ilvl w:val="1"/>
          <w:numId w:val="46"/>
        </w:numPr>
        <w:pBdr>
          <w:top w:val="nil"/>
          <w:left w:val="nil"/>
          <w:bottom w:val="nil"/>
          <w:right w:val="nil"/>
          <w:between w:val="nil"/>
          <w:bar w:val="nil"/>
        </w:pBdr>
        <w:spacing w:after="0" w:line="240" w:lineRule="auto"/>
        <w:ind w:left="1440" w:hanging="360"/>
        <w:contextualSpacing w:val="0"/>
        <w:rPr>
          <w:rFonts w:eastAsia="Verdana" w:cs="Verdana"/>
        </w:rPr>
      </w:pPr>
      <w:r w:rsidRPr="005723A0">
        <w:t xml:space="preserve">Area artistica: </w:t>
      </w:r>
      <w:r w:rsidRPr="005723A0">
        <w:rPr>
          <w:b/>
          <w:bCs/>
        </w:rPr>
        <w:t xml:space="preserve">arte </w:t>
      </w:r>
      <w:proofErr w:type="spellStart"/>
      <w:r w:rsidRPr="005723A0">
        <w:rPr>
          <w:b/>
          <w:bCs/>
        </w:rPr>
        <w:t>pittorico-plastica</w:t>
      </w:r>
      <w:proofErr w:type="spellEnd"/>
      <w:r w:rsidRPr="005723A0">
        <w:rPr>
          <w:b/>
          <w:bCs/>
        </w:rPr>
        <w:t xml:space="preserve"> e letteraria integrate</w:t>
      </w:r>
      <w:r w:rsidR="00607FD2">
        <w:t xml:space="preserve"> (interpretazione dell’opera)</w:t>
      </w:r>
    </w:p>
    <w:p w:rsidR="00607FD2" w:rsidRPr="00F514BE" w:rsidRDefault="005E7D24" w:rsidP="0060491E">
      <w:pPr>
        <w:pStyle w:val="Paragrafoelenco"/>
        <w:numPr>
          <w:ilvl w:val="1"/>
          <w:numId w:val="46"/>
        </w:numPr>
        <w:pBdr>
          <w:top w:val="nil"/>
          <w:left w:val="nil"/>
          <w:bottom w:val="nil"/>
          <w:right w:val="nil"/>
          <w:between w:val="nil"/>
          <w:bar w:val="nil"/>
        </w:pBdr>
        <w:spacing w:after="120" w:line="240" w:lineRule="auto"/>
        <w:ind w:left="1434" w:hanging="357"/>
        <w:contextualSpacing w:val="0"/>
        <w:rPr>
          <w:rFonts w:eastAsia="Verdana" w:cs="Verdana"/>
        </w:rPr>
      </w:pPr>
      <w:r w:rsidRPr="003D0F53">
        <w:t xml:space="preserve">Area logico-argomentativa: </w:t>
      </w:r>
      <w:r w:rsidRPr="003D0F53">
        <w:rPr>
          <w:b/>
        </w:rPr>
        <w:t>pratica dell’argomentare</w:t>
      </w:r>
      <w:r w:rsidR="00607FD2">
        <w:rPr>
          <w:b/>
        </w:rPr>
        <w:t>.</w:t>
      </w:r>
    </w:p>
    <w:p w:rsidR="00A368D7" w:rsidRPr="005723A0" w:rsidRDefault="008A3258" w:rsidP="005723A0">
      <w:pPr>
        <w:pStyle w:val="Paragrafoelenco"/>
        <w:numPr>
          <w:ilvl w:val="1"/>
          <w:numId w:val="1"/>
        </w:numPr>
        <w:autoSpaceDE w:val="0"/>
        <w:autoSpaceDN w:val="0"/>
        <w:adjustRightInd w:val="0"/>
        <w:spacing w:after="120" w:line="240" w:lineRule="auto"/>
        <w:rPr>
          <w:rFonts w:cstheme="minorHAnsi"/>
          <w:b/>
          <w:iCs/>
        </w:rPr>
      </w:pPr>
      <w:r w:rsidRPr="005723A0">
        <w:rPr>
          <w:rFonts w:cstheme="minorHAnsi"/>
          <w:b/>
          <w:iCs/>
        </w:rPr>
        <w:t>I</w:t>
      </w:r>
      <w:r w:rsidR="00A368D7" w:rsidRPr="005723A0">
        <w:rPr>
          <w:rFonts w:cstheme="minorHAnsi"/>
          <w:b/>
          <w:iCs/>
        </w:rPr>
        <w:t>l curricolo d’istituto.</w:t>
      </w:r>
    </w:p>
    <w:p w:rsidR="008A3258" w:rsidRPr="008A3258" w:rsidRDefault="008A3258" w:rsidP="008A3258">
      <w:pPr>
        <w:autoSpaceDE w:val="0"/>
        <w:autoSpaceDN w:val="0"/>
        <w:adjustRightInd w:val="0"/>
        <w:spacing w:after="120" w:line="240" w:lineRule="auto"/>
        <w:jc w:val="both"/>
        <w:rPr>
          <w:rFonts w:cstheme="minorHAnsi"/>
        </w:rPr>
      </w:pPr>
      <w:r w:rsidRPr="008A3258">
        <w:rPr>
          <w:rFonts w:cstheme="minorHAnsi"/>
        </w:rPr>
        <w:t xml:space="preserve">Il piano triennale dell'offerta formativa assicura l'attuazione dei </w:t>
      </w:r>
      <w:proofErr w:type="spellStart"/>
      <w:r w:rsidRPr="008A3258">
        <w:rPr>
          <w:rFonts w:cstheme="minorHAnsi"/>
        </w:rPr>
        <w:t>princìpi</w:t>
      </w:r>
      <w:proofErr w:type="spellEnd"/>
      <w:r w:rsidRPr="008A3258">
        <w:rPr>
          <w:rFonts w:cstheme="minorHAnsi"/>
        </w:rPr>
        <w:t xml:space="preserve"> di pari opportunità promuovendo nelle scuole di ogni ordine e grado l'educazione alla parità tra i sessi, la prevenzione della violenza di genere e di tutte le discriminazioni, al fine di informare e di sensibilizzare gli studenti, i docenti e i genitori sulle tematiche indicate dall'articolo 5, comma 2, del decreto-legge 14 agosto 2013, n. 93, convertito, con modificazioni, dalla legge 15 ottobre 2013, n. 119.</w:t>
      </w:r>
    </w:p>
    <w:p w:rsidR="008A3258" w:rsidRDefault="008A3258" w:rsidP="008A3258">
      <w:pPr>
        <w:spacing w:after="120" w:line="240" w:lineRule="auto"/>
        <w:jc w:val="both"/>
        <w:rPr>
          <w:rFonts w:eastAsia="Times New Roman" w:cs="Arial"/>
        </w:rPr>
      </w:pPr>
      <w:r>
        <w:rPr>
          <w:rFonts w:eastAsia="Times New Roman" w:cs="Arial"/>
        </w:rPr>
        <w:t>In quest’ottica l</w:t>
      </w:r>
      <w:r w:rsidRPr="00C0506A">
        <w:rPr>
          <w:rFonts w:eastAsia="Times New Roman" w:cs="Arial"/>
        </w:rPr>
        <w:t xml:space="preserve">’azione della scuola deve essere volta a ridurre l’incidenza numerica e la dimensione del gap formativo degli studenti con livelli di apprendimento sotto una determinata soglia. Pertanto, con riferimento al criterio dell’equità degli esiti, </w:t>
      </w:r>
      <w:r w:rsidRPr="00C0506A">
        <w:rPr>
          <w:rFonts w:eastAsia="Times New Roman" w:cs="Arial"/>
          <w:u w:val="single"/>
        </w:rPr>
        <w:t>la scuola deve assicurare a tutti gli studenti il raggiungimento di alcuni livelli essenziali di competenza disciplinare, ma anche di natura trasversale</w:t>
      </w:r>
      <w:r w:rsidRPr="00C0506A">
        <w:rPr>
          <w:rFonts w:eastAsia="Times New Roman" w:cs="Arial"/>
        </w:rPr>
        <w:t xml:space="preserve">, </w:t>
      </w:r>
      <w:r w:rsidRPr="00F87D90">
        <w:rPr>
          <w:rFonts w:eastAsia="Times New Roman" w:cs="Arial"/>
          <w:u w:val="single"/>
        </w:rPr>
        <w:t>come a esempio le competenze sociali e civiche</w:t>
      </w:r>
      <w:r w:rsidRPr="00C0506A">
        <w:rPr>
          <w:rFonts w:eastAsia="Times New Roman" w:cs="Arial"/>
        </w:rPr>
        <w:t xml:space="preserve"> (rispetto delle regole, capacità di creare rapporti positivi con gli altri, costruzione del senso di legalità, sviluppo dell’etica della responsabilità e di valori in linea</w:t>
      </w:r>
      <w:r>
        <w:rPr>
          <w:rFonts w:eastAsia="Times New Roman" w:cs="Arial"/>
        </w:rPr>
        <w:t xml:space="preserve"> con i principi costituzionali) </w:t>
      </w:r>
      <w:r w:rsidRPr="00F87D90">
        <w:rPr>
          <w:rFonts w:eastAsia="Times New Roman" w:cs="Arial"/>
          <w:u w:val="single"/>
        </w:rPr>
        <w:t>e le competenze personali</w:t>
      </w:r>
      <w:r w:rsidRPr="00C0506A">
        <w:rPr>
          <w:rFonts w:eastAsia="Times New Roman" w:cs="Arial"/>
        </w:rPr>
        <w:t xml:space="preserve"> legate alla capacità di orientarsi e di agire efficacemente nelle diverse situazioni e </w:t>
      </w:r>
      <w:r>
        <w:rPr>
          <w:rFonts w:eastAsia="Times New Roman" w:cs="Arial"/>
        </w:rPr>
        <w:t>al</w:t>
      </w:r>
      <w:r w:rsidRPr="00C0506A">
        <w:rPr>
          <w:rFonts w:eastAsia="Times New Roman" w:cs="Arial"/>
        </w:rPr>
        <w:t>la capacità degli studenti di autoregolarsi nella gestione dei compiti scolastici e dello studio.</w:t>
      </w:r>
    </w:p>
    <w:p w:rsidR="008A3258" w:rsidRPr="00F10178" w:rsidRDefault="008A3258" w:rsidP="008A3258">
      <w:pPr>
        <w:autoSpaceDE w:val="0"/>
        <w:autoSpaceDN w:val="0"/>
        <w:adjustRightInd w:val="0"/>
        <w:spacing w:after="120" w:line="240" w:lineRule="auto"/>
        <w:jc w:val="both"/>
        <w:rPr>
          <w:rFonts w:cs="Arial"/>
          <w:bCs/>
        </w:rPr>
      </w:pPr>
      <w:r w:rsidRPr="009A64C3">
        <w:rPr>
          <w:rFonts w:cs="Arial"/>
          <w:bCs/>
        </w:rPr>
        <w:t>Privilegiare l’azione</w:t>
      </w:r>
      <w:r w:rsidR="006113C2">
        <w:rPr>
          <w:rFonts w:cs="Arial"/>
          <w:bCs/>
        </w:rPr>
        <w:t xml:space="preserve"> </w:t>
      </w:r>
      <w:r w:rsidRPr="009A64C3">
        <w:rPr>
          <w:rFonts w:cs="Arial"/>
        </w:rPr>
        <w:t xml:space="preserve">significativa e utile con occasioni e compiti che consentano allo studente di fare la scoperta personale del sapere, personalizzazione dei percorsi, </w:t>
      </w:r>
      <w:r w:rsidRPr="009A64C3">
        <w:rPr>
          <w:rFonts w:cs="Arial"/>
          <w:color w:val="231F20"/>
        </w:rPr>
        <w:t xml:space="preserve">adozione di ambienti per l’apprendimento tramite le ITC, ottimizzazione dei tempi per la realizzazione dei curricoli, attraverso l’individuazione di contenuti comuni tra le discipline </w:t>
      </w:r>
      <w:r w:rsidRPr="009A64C3">
        <w:rPr>
          <w:rFonts w:cs="Arial"/>
        </w:rPr>
        <w:t>in modo trasversale, sono alcune delle metodologie che permettono di costruire percorsi che guidino alle competenze del saper fare.</w:t>
      </w:r>
    </w:p>
    <w:p w:rsidR="008A3258" w:rsidRDefault="008A3258" w:rsidP="008A3258">
      <w:pPr>
        <w:spacing w:after="120" w:line="240" w:lineRule="auto"/>
        <w:jc w:val="both"/>
      </w:pPr>
      <w:r>
        <w:t>Pertanto, n</w:t>
      </w:r>
      <w:r w:rsidRPr="00682D59">
        <w:t xml:space="preserve">el prossimo triennio </w:t>
      </w:r>
      <w:r>
        <w:t>l’istituto dovrà sviluppare e potenziare le seguenti aree</w:t>
      </w:r>
      <w:r w:rsidRPr="00682D59">
        <w:t xml:space="preserve">:  </w:t>
      </w:r>
    </w:p>
    <w:p w:rsidR="008A3258" w:rsidRDefault="008A3258" w:rsidP="0060491E">
      <w:pPr>
        <w:pStyle w:val="Paragrafoelenco"/>
        <w:numPr>
          <w:ilvl w:val="0"/>
          <w:numId w:val="20"/>
        </w:numPr>
        <w:spacing w:after="120" w:line="240" w:lineRule="auto"/>
        <w:ind w:hanging="357"/>
        <w:jc w:val="both"/>
      </w:pPr>
      <w:r w:rsidRPr="007461C1">
        <w:t xml:space="preserve">La didattica per competenze e la relativa valutazione;  </w:t>
      </w:r>
    </w:p>
    <w:p w:rsidR="008A3258" w:rsidRDefault="008A3258" w:rsidP="0060491E">
      <w:pPr>
        <w:pStyle w:val="Paragrafoelenco"/>
        <w:numPr>
          <w:ilvl w:val="0"/>
          <w:numId w:val="20"/>
        </w:numPr>
        <w:spacing w:after="120" w:line="240" w:lineRule="auto"/>
        <w:ind w:hanging="357"/>
        <w:jc w:val="both"/>
      </w:pPr>
      <w:r w:rsidRPr="007461C1">
        <w:t xml:space="preserve">Lo sviluppo dei curricoli </w:t>
      </w:r>
      <w:r>
        <w:t>del Liceo Quadriennale Internazionale;</w:t>
      </w:r>
    </w:p>
    <w:p w:rsidR="008A3258" w:rsidRDefault="008A3258" w:rsidP="0060491E">
      <w:pPr>
        <w:pStyle w:val="Paragrafoelenco"/>
        <w:numPr>
          <w:ilvl w:val="0"/>
          <w:numId w:val="20"/>
        </w:numPr>
        <w:spacing w:after="120" w:line="240" w:lineRule="auto"/>
        <w:ind w:hanging="357"/>
        <w:jc w:val="both"/>
      </w:pPr>
      <w:r>
        <w:t>Il potenziamento delle attività e delle collaborazioni inerenti il Liceo Scientifico Sportivo;</w:t>
      </w:r>
    </w:p>
    <w:p w:rsidR="008A3258" w:rsidRDefault="008A3258" w:rsidP="0060491E">
      <w:pPr>
        <w:pStyle w:val="Paragrafoelenco"/>
        <w:numPr>
          <w:ilvl w:val="0"/>
          <w:numId w:val="20"/>
        </w:numPr>
        <w:spacing w:after="120" w:line="240" w:lineRule="auto"/>
        <w:ind w:hanging="357"/>
        <w:jc w:val="both"/>
      </w:pPr>
      <w:r>
        <w:t xml:space="preserve">Il potenziamento </w:t>
      </w:r>
      <w:r w:rsidR="00DD3ABB">
        <w:t xml:space="preserve">di tutte le attività </w:t>
      </w:r>
      <w:proofErr w:type="spellStart"/>
      <w:r w:rsidR="00DD3ABB">
        <w:t>laboratori</w:t>
      </w:r>
      <w:r>
        <w:t>ali</w:t>
      </w:r>
      <w:proofErr w:type="spellEnd"/>
      <w:r>
        <w:t>;</w:t>
      </w:r>
    </w:p>
    <w:p w:rsidR="008A3258" w:rsidRDefault="008A3258" w:rsidP="0060491E">
      <w:pPr>
        <w:pStyle w:val="Paragrafoelenco"/>
        <w:numPr>
          <w:ilvl w:val="0"/>
          <w:numId w:val="20"/>
        </w:numPr>
        <w:spacing w:after="120" w:line="240" w:lineRule="auto"/>
        <w:ind w:hanging="357"/>
        <w:jc w:val="both"/>
      </w:pPr>
      <w:r>
        <w:t xml:space="preserve">Il </w:t>
      </w:r>
      <w:r w:rsidRPr="007461C1">
        <w:t>potenziamento della padronanza della lingua inglese negli ambiti disciplinari;</w:t>
      </w:r>
    </w:p>
    <w:p w:rsidR="008A3258" w:rsidRDefault="008A3258" w:rsidP="0060491E">
      <w:pPr>
        <w:pStyle w:val="Paragrafoelenco"/>
        <w:numPr>
          <w:ilvl w:val="0"/>
          <w:numId w:val="20"/>
        </w:numPr>
        <w:spacing w:after="120" w:line="240" w:lineRule="auto"/>
        <w:ind w:hanging="357"/>
        <w:jc w:val="both"/>
      </w:pPr>
      <w:r>
        <w:t xml:space="preserve">Il potenziamento delle attività legate ai </w:t>
      </w:r>
      <w:r w:rsidRPr="00643102">
        <w:t>nuovi approcci curricolo-disciplinari (web-conoscenza, reti sociali, mondo digitale</w:t>
      </w:r>
      <w:r>
        <w:t xml:space="preserve">), </w:t>
      </w:r>
      <w:r w:rsidRPr="00643102">
        <w:t xml:space="preserve">nonché </w:t>
      </w:r>
      <w:r>
        <w:t>dell’innovazione tecnologica;</w:t>
      </w:r>
    </w:p>
    <w:p w:rsidR="008A3258" w:rsidRDefault="008A3258" w:rsidP="0060491E">
      <w:pPr>
        <w:pStyle w:val="Paragrafoelenco"/>
        <w:numPr>
          <w:ilvl w:val="0"/>
          <w:numId w:val="20"/>
        </w:numPr>
        <w:spacing w:after="120" w:line="240" w:lineRule="auto"/>
        <w:ind w:hanging="357"/>
        <w:jc w:val="both"/>
      </w:pPr>
      <w:r w:rsidRPr="007461C1">
        <w:t>L</w:t>
      </w:r>
      <w:r>
        <w:t xml:space="preserve">a diffusione delle buone pratiche per </w:t>
      </w:r>
      <w:r w:rsidRPr="007461C1">
        <w:t xml:space="preserve">l’implementazione delle azioni di </w:t>
      </w:r>
      <w:r w:rsidR="00B85C8D">
        <w:t>PCTO</w:t>
      </w:r>
      <w:r w:rsidRPr="007461C1">
        <w:t>, come esperienze di orientamento del sé, sia nella prospettiva della scelta universitaria, sia della formazione all’etica e alla cultura del lavoro</w:t>
      </w:r>
      <w:r>
        <w:t>, sia nell’ottica di un collegamento con il tessuto produttivo del territorio;</w:t>
      </w:r>
    </w:p>
    <w:p w:rsidR="008A3258" w:rsidRDefault="008A3258" w:rsidP="0060491E">
      <w:pPr>
        <w:pStyle w:val="Paragrafoelenco"/>
        <w:numPr>
          <w:ilvl w:val="0"/>
          <w:numId w:val="20"/>
        </w:numPr>
        <w:spacing w:after="120" w:line="240" w:lineRule="auto"/>
        <w:ind w:hanging="357"/>
        <w:jc w:val="both"/>
      </w:pPr>
      <w:r w:rsidRPr="0047413E">
        <w:lastRenderedPageBreak/>
        <w:t>Prevedere percorsi e azioni per valorizzare la scu</w:t>
      </w:r>
      <w:r>
        <w:t>ola intesa come comunità attiva</w:t>
      </w:r>
      <w:r w:rsidRPr="0047413E">
        <w:t>, aperta al territorio e in grado di sviluppare l’interazione con le fam</w:t>
      </w:r>
      <w:r>
        <w:t>iglie e con la comunità locale;</w:t>
      </w:r>
    </w:p>
    <w:p w:rsidR="008A3258" w:rsidRDefault="008A3258" w:rsidP="0060491E">
      <w:pPr>
        <w:pStyle w:val="Paragrafoelenco"/>
        <w:numPr>
          <w:ilvl w:val="0"/>
          <w:numId w:val="20"/>
        </w:numPr>
        <w:spacing w:after="120" w:line="240" w:lineRule="auto"/>
        <w:ind w:left="1083" w:hanging="357"/>
        <w:contextualSpacing w:val="0"/>
        <w:jc w:val="both"/>
      </w:pPr>
      <w:r w:rsidRPr="0047413E">
        <w:t xml:space="preserve">Prevedere un sistema di indicatori di qualità e di standard efficaci per rendere osservabili e valutabili i processi </w:t>
      </w:r>
      <w:r w:rsidR="00B027FA">
        <w:t>e le azioni previste nel P</w:t>
      </w:r>
      <w:r w:rsidR="00CC7EE6">
        <w:t>TOF</w:t>
      </w:r>
      <w:r w:rsidR="00B027FA">
        <w:t>.</w:t>
      </w:r>
    </w:p>
    <w:p w:rsidR="009F5AF3" w:rsidRDefault="009F5AF3" w:rsidP="009F5AF3">
      <w:pPr>
        <w:spacing w:before="120" w:after="120" w:line="240" w:lineRule="auto"/>
        <w:jc w:val="both"/>
        <w:rPr>
          <w:rStyle w:val="Enfasigrassetto"/>
          <w:rFonts w:cstheme="minorHAnsi"/>
        </w:rPr>
      </w:pPr>
      <w:r>
        <w:rPr>
          <w:rStyle w:val="Enfasigrassetto"/>
          <w:rFonts w:cstheme="minorHAnsi"/>
        </w:rPr>
        <w:t>Percorsi per le Competenze Trasversali e l’Orientamento (PCTO)</w:t>
      </w:r>
    </w:p>
    <w:p w:rsidR="009F5AF3" w:rsidRPr="00816E10" w:rsidRDefault="009F5AF3" w:rsidP="009F5AF3">
      <w:pPr>
        <w:autoSpaceDE w:val="0"/>
        <w:autoSpaceDN w:val="0"/>
        <w:adjustRightInd w:val="0"/>
        <w:spacing w:after="120" w:line="240" w:lineRule="auto"/>
        <w:jc w:val="both"/>
        <w:rPr>
          <w:rFonts w:cstheme="minorHAnsi"/>
          <w:color w:val="000000"/>
        </w:rPr>
      </w:pPr>
      <w:r w:rsidRPr="00816E10">
        <w:rPr>
          <w:rFonts w:cs="Times New Roman"/>
        </w:rPr>
        <w:t>L</w:t>
      </w:r>
      <w:r w:rsidRPr="00816E10">
        <w:rPr>
          <w:rFonts w:ascii="Calibri" w:hAnsi="Calibri" w:cs="Calibri"/>
          <w:color w:val="000000"/>
        </w:rPr>
        <w:t>a Legge n. 145 del 30/12/2018, “</w:t>
      </w:r>
      <w:r w:rsidRPr="00816E10">
        <w:rPr>
          <w:rFonts w:ascii="Calibri" w:hAnsi="Calibri" w:cs="Calibri"/>
          <w:i/>
          <w:iCs/>
          <w:color w:val="000000"/>
        </w:rPr>
        <w:t>Bilancio di previsione dello Stato per l’anno finanziario 2019 e bilancio pluriennale per il triennio 2019-2021</w:t>
      </w:r>
      <w:r w:rsidRPr="00816E10">
        <w:rPr>
          <w:rFonts w:ascii="Calibri" w:hAnsi="Calibri" w:cs="Calibri"/>
          <w:color w:val="000000"/>
        </w:rPr>
        <w:t xml:space="preserve">” (legge di Bilancio 2019), all’articolo 1, comma 785, dispone la ridenominazione </w:t>
      </w:r>
      <w:r w:rsidRPr="00816E10">
        <w:rPr>
          <w:rFonts w:cstheme="minorHAnsi"/>
          <w:color w:val="000000"/>
        </w:rPr>
        <w:t xml:space="preserve">dei percorsi di alternanza scuola lavoro (ex D. </w:t>
      </w:r>
      <w:proofErr w:type="spellStart"/>
      <w:r w:rsidRPr="00816E10">
        <w:rPr>
          <w:rFonts w:cstheme="minorHAnsi"/>
          <w:color w:val="000000"/>
        </w:rPr>
        <w:t>Lgvo</w:t>
      </w:r>
      <w:proofErr w:type="spellEnd"/>
      <w:r w:rsidRPr="00816E10">
        <w:rPr>
          <w:rFonts w:cstheme="minorHAnsi"/>
          <w:color w:val="000000"/>
        </w:rPr>
        <w:t xml:space="preserve"> n. 77 del 15/04/2005) </w:t>
      </w:r>
      <w:r w:rsidRPr="00816E10">
        <w:rPr>
          <w:rFonts w:ascii="Calibri" w:hAnsi="Calibri" w:cs="Calibri"/>
          <w:color w:val="000000"/>
        </w:rPr>
        <w:t xml:space="preserve">e l’adozione delle </w:t>
      </w:r>
      <w:r w:rsidRPr="00816E10">
        <w:rPr>
          <w:rFonts w:ascii="Calibri" w:hAnsi="Calibri" w:cs="Calibri"/>
        </w:rPr>
        <w:t>Linee guida de</w:t>
      </w:r>
      <w:r w:rsidRPr="00816E10">
        <w:rPr>
          <w:rFonts w:ascii="Calibri" w:hAnsi="Calibri" w:cs="Calibri"/>
          <w:color w:val="1A1619"/>
        </w:rPr>
        <w:t>i Percorsi per le Competenze Trasversali e per l</w:t>
      </w:r>
      <w:r w:rsidRPr="00816E10">
        <w:rPr>
          <w:rFonts w:ascii="Calibri" w:hAnsi="Calibri" w:cs="Calibri"/>
          <w:color w:val="393438"/>
        </w:rPr>
        <w:t>'</w:t>
      </w:r>
      <w:r w:rsidRPr="00816E10">
        <w:rPr>
          <w:rFonts w:ascii="Calibri" w:hAnsi="Calibri" w:cs="Calibri"/>
          <w:color w:val="1A1619"/>
        </w:rPr>
        <w:t xml:space="preserve">Orientamento </w:t>
      </w:r>
      <w:r w:rsidRPr="00816E10">
        <w:rPr>
          <w:rFonts w:ascii="Calibri" w:hAnsi="Calibri" w:cs="Calibri"/>
          <w:color w:val="000000"/>
        </w:rPr>
        <w:t>(ex D. MIUR n. 774 del 4/09/2019), a partire dall’</w:t>
      </w:r>
      <w:proofErr w:type="spellStart"/>
      <w:r w:rsidRPr="00816E10">
        <w:rPr>
          <w:rFonts w:ascii="Calibri" w:hAnsi="Calibri" w:cs="Calibri"/>
          <w:color w:val="000000"/>
        </w:rPr>
        <w:t>a.s.</w:t>
      </w:r>
      <w:proofErr w:type="spellEnd"/>
      <w:r w:rsidRPr="00816E10">
        <w:rPr>
          <w:rFonts w:ascii="Calibri" w:hAnsi="Calibri" w:cs="Calibri"/>
          <w:color w:val="000000"/>
        </w:rPr>
        <w:t xml:space="preserve"> 2018/2019. </w:t>
      </w:r>
      <w:r w:rsidRPr="00816E10">
        <w:rPr>
          <w:rFonts w:cstheme="minorHAnsi"/>
          <w:color w:val="000000"/>
        </w:rPr>
        <w:t>I PCTO sono attuati per una durata complessiva rideterminata in ragione dell’ordine di studi (licei, istituti tecnici e istituti professionali) nell’arco del triennio finale dei percorsi.</w:t>
      </w:r>
    </w:p>
    <w:p w:rsidR="009F5AF3" w:rsidRPr="00816E10" w:rsidRDefault="009F5AF3" w:rsidP="009F5AF3">
      <w:pPr>
        <w:pStyle w:val="Default"/>
        <w:spacing w:after="120"/>
        <w:jc w:val="both"/>
        <w:rPr>
          <w:rFonts w:eastAsiaTheme="minorHAnsi"/>
          <w:bCs/>
          <w:sz w:val="22"/>
          <w:szCs w:val="22"/>
        </w:rPr>
      </w:pPr>
      <w:r w:rsidRPr="00816E10">
        <w:rPr>
          <w:sz w:val="22"/>
          <w:szCs w:val="22"/>
        </w:rPr>
        <w:t>Dall’</w:t>
      </w:r>
      <w:proofErr w:type="spellStart"/>
      <w:r w:rsidRPr="00816E10">
        <w:rPr>
          <w:sz w:val="22"/>
          <w:szCs w:val="22"/>
        </w:rPr>
        <w:t>a.s.</w:t>
      </w:r>
      <w:proofErr w:type="spellEnd"/>
      <w:r w:rsidRPr="00816E10">
        <w:rPr>
          <w:sz w:val="22"/>
          <w:szCs w:val="22"/>
        </w:rPr>
        <w:t xml:space="preserve"> 2020/2021 l’Istituto ha sottoscritto convenzioni con alcune università per lo svolgimento dei seguenti </w:t>
      </w:r>
      <w:r w:rsidRPr="00816E10">
        <w:rPr>
          <w:rFonts w:eastAsiaTheme="minorHAnsi"/>
          <w:bCs/>
          <w:sz w:val="22"/>
          <w:szCs w:val="22"/>
        </w:rPr>
        <w:t>PCTO. a libera scelta degli studenti:</w:t>
      </w:r>
    </w:p>
    <w:p w:rsidR="009F5AF3" w:rsidRPr="00816E10" w:rsidRDefault="009F5AF3" w:rsidP="009F5AF3">
      <w:pPr>
        <w:pStyle w:val="Default"/>
        <w:numPr>
          <w:ilvl w:val="0"/>
          <w:numId w:val="113"/>
        </w:numPr>
        <w:ind w:left="714" w:hanging="357"/>
        <w:jc w:val="both"/>
        <w:rPr>
          <w:rFonts w:cs="Times New Roman"/>
          <w:sz w:val="22"/>
          <w:szCs w:val="22"/>
        </w:rPr>
      </w:pPr>
      <w:r w:rsidRPr="00816E10">
        <w:rPr>
          <w:rFonts w:cs="Times New Roman"/>
          <w:sz w:val="22"/>
          <w:szCs w:val="22"/>
        </w:rPr>
        <w:t>UNIVERSITA’ CATTOLICA DEL SACRO CUORE</w:t>
      </w:r>
    </w:p>
    <w:p w:rsidR="009F5AF3" w:rsidRPr="00816E10" w:rsidRDefault="009F5AF3" w:rsidP="009F5AF3">
      <w:pPr>
        <w:pStyle w:val="Default"/>
        <w:numPr>
          <w:ilvl w:val="1"/>
          <w:numId w:val="113"/>
        </w:numPr>
        <w:spacing w:after="120"/>
        <w:jc w:val="both"/>
        <w:rPr>
          <w:rFonts w:cs="Times New Roman"/>
          <w:b/>
          <w:bCs/>
          <w:sz w:val="22"/>
          <w:szCs w:val="22"/>
        </w:rPr>
      </w:pPr>
      <w:r w:rsidRPr="00816E10">
        <w:rPr>
          <w:rFonts w:cs="Times New Roman"/>
          <w:bCs/>
          <w:sz w:val="22"/>
          <w:szCs w:val="22"/>
        </w:rPr>
        <w:t>Progetto: COVID-19: comprendere le cause, prevenire le conseguenze</w:t>
      </w:r>
      <w:r>
        <w:rPr>
          <w:rFonts w:cs="Times New Roman"/>
          <w:bCs/>
          <w:sz w:val="22"/>
          <w:szCs w:val="22"/>
        </w:rPr>
        <w:t xml:space="preserve"> – 32h;</w:t>
      </w:r>
    </w:p>
    <w:p w:rsidR="009F5AF3" w:rsidRPr="00816E10" w:rsidRDefault="009F5AF3" w:rsidP="009F5AF3">
      <w:pPr>
        <w:pStyle w:val="Default"/>
        <w:numPr>
          <w:ilvl w:val="0"/>
          <w:numId w:val="113"/>
        </w:numPr>
        <w:ind w:left="714" w:hanging="357"/>
        <w:jc w:val="both"/>
        <w:rPr>
          <w:rFonts w:eastAsiaTheme="minorHAnsi"/>
          <w:bCs/>
          <w:sz w:val="22"/>
          <w:szCs w:val="22"/>
        </w:rPr>
      </w:pPr>
      <w:r w:rsidRPr="00816E10">
        <w:rPr>
          <w:sz w:val="22"/>
          <w:szCs w:val="22"/>
        </w:rPr>
        <w:t>Università Roma Tre</w:t>
      </w:r>
    </w:p>
    <w:p w:rsidR="009F5AF3" w:rsidRPr="00816E10" w:rsidRDefault="009F5AF3" w:rsidP="009F5AF3">
      <w:pPr>
        <w:pStyle w:val="Default"/>
        <w:numPr>
          <w:ilvl w:val="1"/>
          <w:numId w:val="113"/>
        </w:numPr>
        <w:spacing w:after="120"/>
        <w:jc w:val="both"/>
        <w:rPr>
          <w:rFonts w:eastAsiaTheme="minorHAnsi"/>
          <w:bCs/>
          <w:sz w:val="22"/>
          <w:szCs w:val="22"/>
        </w:rPr>
      </w:pPr>
      <w:r w:rsidRPr="00816E10">
        <w:rPr>
          <w:rFonts w:eastAsiaTheme="minorHAnsi"/>
          <w:bCs/>
          <w:sz w:val="22"/>
          <w:szCs w:val="22"/>
        </w:rPr>
        <w:t>Introduzione all’Ingegneria aeronautica</w:t>
      </w:r>
      <w:r>
        <w:rPr>
          <w:rFonts w:eastAsiaTheme="minorHAnsi"/>
          <w:bCs/>
          <w:sz w:val="22"/>
          <w:szCs w:val="22"/>
        </w:rPr>
        <w:t xml:space="preserve"> – 60h;</w:t>
      </w:r>
    </w:p>
    <w:p w:rsidR="009F5AF3" w:rsidRPr="00816E10" w:rsidRDefault="009F5AF3" w:rsidP="009F5AF3">
      <w:pPr>
        <w:pStyle w:val="Default"/>
        <w:numPr>
          <w:ilvl w:val="0"/>
          <w:numId w:val="113"/>
        </w:numPr>
        <w:ind w:left="714" w:hanging="357"/>
        <w:jc w:val="both"/>
        <w:rPr>
          <w:rFonts w:eastAsiaTheme="minorHAnsi"/>
          <w:bCs/>
          <w:sz w:val="22"/>
          <w:szCs w:val="22"/>
        </w:rPr>
      </w:pPr>
      <w:r w:rsidRPr="00816E10">
        <w:rPr>
          <w:sz w:val="22"/>
          <w:szCs w:val="22"/>
        </w:rPr>
        <w:t>Università La Sapienza, al Progetto in Rete Il Cammino verso Medicina</w:t>
      </w:r>
    </w:p>
    <w:p w:rsidR="009F5AF3" w:rsidRPr="00816E10" w:rsidRDefault="009F5AF3" w:rsidP="009F5AF3">
      <w:pPr>
        <w:pStyle w:val="Default"/>
        <w:numPr>
          <w:ilvl w:val="1"/>
          <w:numId w:val="113"/>
        </w:numPr>
        <w:ind w:left="1434" w:hanging="357"/>
        <w:jc w:val="both"/>
        <w:rPr>
          <w:rFonts w:eastAsiaTheme="minorHAnsi"/>
          <w:bCs/>
          <w:sz w:val="22"/>
          <w:szCs w:val="22"/>
        </w:rPr>
      </w:pPr>
      <w:r w:rsidRPr="00816E10">
        <w:rPr>
          <w:bCs/>
          <w:color w:val="auto"/>
          <w:sz w:val="22"/>
          <w:szCs w:val="22"/>
        </w:rPr>
        <w:t>Attiva...Mente - Managerialità, cambiamento climatico e sviluppo sostenibile - PROGETTO 40699 – 20h;</w:t>
      </w:r>
    </w:p>
    <w:p w:rsidR="009F5AF3" w:rsidRPr="00816E10" w:rsidRDefault="009F5AF3" w:rsidP="009F5AF3">
      <w:pPr>
        <w:pStyle w:val="Default"/>
        <w:numPr>
          <w:ilvl w:val="1"/>
          <w:numId w:val="113"/>
        </w:numPr>
        <w:ind w:left="1434" w:hanging="357"/>
        <w:jc w:val="both"/>
        <w:rPr>
          <w:rFonts w:eastAsiaTheme="minorHAnsi"/>
          <w:bCs/>
          <w:sz w:val="22"/>
          <w:szCs w:val="22"/>
        </w:rPr>
      </w:pPr>
      <w:r w:rsidRPr="00816E10">
        <w:rPr>
          <w:bCs/>
          <w:color w:val="auto"/>
          <w:sz w:val="22"/>
          <w:szCs w:val="22"/>
        </w:rPr>
        <w:t>In-formazione filosofica - PROGETTO 40718 – 35h;</w:t>
      </w:r>
    </w:p>
    <w:p w:rsidR="009F5AF3" w:rsidRPr="00816E10" w:rsidRDefault="009F5AF3" w:rsidP="009F5AF3">
      <w:pPr>
        <w:pStyle w:val="Default"/>
        <w:numPr>
          <w:ilvl w:val="1"/>
          <w:numId w:val="113"/>
        </w:numPr>
        <w:ind w:left="1434" w:hanging="357"/>
        <w:jc w:val="both"/>
        <w:rPr>
          <w:rFonts w:eastAsiaTheme="minorHAnsi"/>
          <w:bCs/>
          <w:sz w:val="22"/>
          <w:szCs w:val="22"/>
        </w:rPr>
      </w:pPr>
      <w:r w:rsidRPr="00816E10">
        <w:rPr>
          <w:bCs/>
          <w:color w:val="auto"/>
          <w:sz w:val="22"/>
          <w:szCs w:val="22"/>
        </w:rPr>
        <w:t>FABLAB@IOT_2021 - PROGETTO 40701 – 15h;</w:t>
      </w:r>
    </w:p>
    <w:p w:rsidR="009F5AF3" w:rsidRPr="00816E10" w:rsidRDefault="009F5AF3" w:rsidP="009F5AF3">
      <w:pPr>
        <w:pStyle w:val="Default"/>
        <w:numPr>
          <w:ilvl w:val="1"/>
          <w:numId w:val="113"/>
        </w:numPr>
        <w:ind w:left="1434" w:hanging="357"/>
        <w:jc w:val="both"/>
        <w:rPr>
          <w:rFonts w:eastAsiaTheme="minorHAnsi"/>
          <w:bCs/>
          <w:sz w:val="22"/>
          <w:szCs w:val="22"/>
        </w:rPr>
      </w:pPr>
      <w:r w:rsidRPr="00816E10">
        <w:rPr>
          <w:bCs/>
          <w:color w:val="auto"/>
          <w:sz w:val="22"/>
          <w:szCs w:val="22"/>
        </w:rPr>
        <w:t>IL CAMMINO VERSO MEDICINA ORIENTAMENTO IN RETE – PROGETTO 40768 – 40h.</w:t>
      </w:r>
    </w:p>
    <w:p w:rsidR="009F5AF3" w:rsidRPr="00816E10" w:rsidRDefault="009F5AF3" w:rsidP="009F5AF3">
      <w:pPr>
        <w:autoSpaceDE w:val="0"/>
        <w:autoSpaceDN w:val="0"/>
        <w:adjustRightInd w:val="0"/>
        <w:spacing w:after="120" w:line="240" w:lineRule="auto"/>
        <w:jc w:val="both"/>
        <w:rPr>
          <w:rFonts w:cstheme="minorHAnsi"/>
        </w:rPr>
      </w:pPr>
      <w:r w:rsidRPr="00816E10">
        <w:rPr>
          <w:rFonts w:cstheme="minorHAnsi"/>
          <w:bCs/>
        </w:rPr>
        <w:t xml:space="preserve">Le attività hanno previsto, compatibilmente con la normativa emanata per l’emergenza COVID, </w:t>
      </w:r>
      <w:r w:rsidRPr="00816E10">
        <w:rPr>
          <w:rFonts w:cstheme="minorHAnsi"/>
        </w:rPr>
        <w:t xml:space="preserve">incontri di presentazione in presenza, corsi online in modalità sincrona, corsi online su piattaforma </w:t>
      </w:r>
      <w:proofErr w:type="spellStart"/>
      <w:r w:rsidRPr="00816E10">
        <w:rPr>
          <w:rFonts w:cstheme="minorHAnsi"/>
        </w:rPr>
        <w:t>Moodle</w:t>
      </w:r>
      <w:proofErr w:type="spellEnd"/>
      <w:r w:rsidRPr="00816E10">
        <w:rPr>
          <w:rFonts w:cstheme="minorHAnsi"/>
        </w:rPr>
        <w:t xml:space="preserve"> Sapienza arricchiti di video e materiale didattico, live, s</w:t>
      </w:r>
      <w:r w:rsidRPr="00816E10">
        <w:rPr>
          <w:rFonts w:cstheme="minorHAnsi"/>
          <w:color w:val="000000"/>
        </w:rPr>
        <w:t>imulazioni online</w:t>
      </w:r>
      <w:r w:rsidRPr="00816E10">
        <w:rPr>
          <w:rFonts w:cstheme="minorHAnsi"/>
        </w:rPr>
        <w:t xml:space="preserve"> </w:t>
      </w:r>
      <w:r w:rsidRPr="00816E10">
        <w:rPr>
          <w:rFonts w:cstheme="minorHAnsi"/>
          <w:color w:val="000000"/>
        </w:rPr>
        <w:t>con conseguente</w:t>
      </w:r>
      <w:r w:rsidRPr="001B6E23">
        <w:rPr>
          <w:rFonts w:cstheme="minorHAnsi"/>
          <w:color w:val="000000"/>
          <w:sz w:val="24"/>
          <w:szCs w:val="24"/>
        </w:rPr>
        <w:t xml:space="preserve"> correzione dei docenti</w:t>
      </w:r>
      <w:r w:rsidRPr="00351D38">
        <w:rPr>
          <w:rFonts w:cstheme="minorHAnsi"/>
          <w:sz w:val="24"/>
          <w:szCs w:val="24"/>
        </w:rPr>
        <w:t xml:space="preserve">, </w:t>
      </w:r>
      <w:r w:rsidRPr="00816E10">
        <w:rPr>
          <w:rFonts w:cstheme="minorHAnsi"/>
        </w:rPr>
        <w:t>possibilità di fare il download sulla piattaforma PCTO dell’ Università La Sapienza dei documenti riguardanti lo studente, la valutazione e il percorso formativo.</w:t>
      </w:r>
    </w:p>
    <w:p w:rsidR="009F5AF3" w:rsidRPr="00816E10" w:rsidRDefault="009F5AF3" w:rsidP="009F5AF3">
      <w:pPr>
        <w:spacing w:after="120" w:line="240" w:lineRule="auto"/>
        <w:jc w:val="both"/>
        <w:rPr>
          <w:rFonts w:cstheme="minorHAnsi"/>
        </w:rPr>
      </w:pPr>
      <w:r w:rsidRPr="00816E10">
        <w:rPr>
          <w:rFonts w:cstheme="minorHAnsi"/>
        </w:rPr>
        <w:t>I PCTO, a partire dall’</w:t>
      </w:r>
      <w:proofErr w:type="spellStart"/>
      <w:r w:rsidRPr="00816E10">
        <w:rPr>
          <w:rFonts w:cstheme="minorHAnsi"/>
        </w:rPr>
        <w:t>a.s.</w:t>
      </w:r>
      <w:proofErr w:type="spellEnd"/>
      <w:r w:rsidRPr="00816E10">
        <w:rPr>
          <w:rFonts w:cstheme="minorHAnsi"/>
        </w:rPr>
        <w:t xml:space="preserve"> 2018/2019, si sono svolti prevalentemente in orario pomeridiano (Teatro Psicopedagogico, Corso Findomestic, attività in convenzione esterna, comprese le specialità sportive a livello agonistico, come da Guida operativa per la scuola, Attività di Alternanza Scuola Lavoro del MIUR, gennaio 2016 e Le esperienze di studio e formazione all’estero - Nota MIUR </w:t>
      </w:r>
      <w:proofErr w:type="spellStart"/>
      <w:r w:rsidRPr="00816E10">
        <w:rPr>
          <w:rFonts w:cstheme="minorHAnsi"/>
        </w:rPr>
        <w:t>prot</w:t>
      </w:r>
      <w:proofErr w:type="spellEnd"/>
      <w:r w:rsidRPr="00816E10">
        <w:rPr>
          <w:rFonts w:cstheme="minorHAnsi"/>
        </w:rPr>
        <w:t>. n. 3355 del 28/03/2017), dopo aver preparato una scheda di valutazione omogenea per tutte le attività e per tutti i soggetti in convenzione con una selezione delle quattro aree di indicatori di competenze raggiunte.</w:t>
      </w:r>
    </w:p>
    <w:p w:rsidR="009F5AF3" w:rsidRPr="00816E10" w:rsidRDefault="009F5AF3" w:rsidP="009F5AF3">
      <w:pPr>
        <w:autoSpaceDE w:val="0"/>
        <w:autoSpaceDN w:val="0"/>
        <w:adjustRightInd w:val="0"/>
        <w:spacing w:after="120" w:line="240" w:lineRule="auto"/>
        <w:jc w:val="both"/>
        <w:rPr>
          <w:rFonts w:cs="Times New Roman"/>
        </w:rPr>
      </w:pPr>
      <w:r w:rsidRPr="00816E10">
        <w:t>Inoltre, quale diffusione delle buone pratiche come esperienze di orientamento del sé, sia nella prospettiva della scelta universitaria, sia della formazione all’etica e alla cultura del lavoro, sia nell’ottica di un collegamento con il tessuto produttivo del territorio si caratterizzano i PCTO di Istituto che prevedono dall’</w:t>
      </w:r>
      <w:proofErr w:type="spellStart"/>
      <w:r w:rsidRPr="00816E10">
        <w:t>a.s.</w:t>
      </w:r>
      <w:proofErr w:type="spellEnd"/>
      <w:r w:rsidRPr="00816E10">
        <w:t xml:space="preserve"> 2017/2018 i seguenti progetti, a scelta delle famiglie:</w:t>
      </w:r>
    </w:p>
    <w:p w:rsidR="009F5AF3" w:rsidRDefault="009F5AF3" w:rsidP="009F5AF3">
      <w:pPr>
        <w:spacing w:before="120" w:after="120" w:line="240" w:lineRule="auto"/>
        <w:jc w:val="both"/>
        <w:rPr>
          <w:rStyle w:val="Enfasigrassetto"/>
          <w:rFonts w:cstheme="minorHAnsi"/>
        </w:rPr>
      </w:pPr>
      <w:r w:rsidRPr="00313DC8">
        <w:rPr>
          <w:rStyle w:val="Enfasigrassetto"/>
          <w:rFonts w:cstheme="minorHAnsi"/>
        </w:rPr>
        <w:t>Teatro d’Animazione Pedagogico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30"/>
        <w:gridCol w:w="1287"/>
        <w:gridCol w:w="2268"/>
        <w:gridCol w:w="3260"/>
        <w:gridCol w:w="31"/>
      </w:tblGrid>
      <w:tr w:rsidR="009F5AF3" w:rsidRPr="0087517A" w:rsidTr="009F5AF3">
        <w:trPr>
          <w:trHeight w:val="425"/>
        </w:trPr>
        <w:tc>
          <w:tcPr>
            <w:tcW w:w="2932" w:type="dxa"/>
            <w:gridSpan w:val="2"/>
          </w:tcPr>
          <w:p w:rsidR="009F5AF3" w:rsidRPr="00940800" w:rsidRDefault="009F5AF3" w:rsidP="009F5AF3">
            <w:pPr>
              <w:spacing w:after="0" w:line="240" w:lineRule="auto"/>
              <w:jc w:val="both"/>
              <w:rPr>
                <w:sz w:val="20"/>
                <w:szCs w:val="20"/>
              </w:rPr>
            </w:pPr>
            <w:r w:rsidRPr="00940800">
              <w:rPr>
                <w:sz w:val="20"/>
                <w:szCs w:val="20"/>
              </w:rPr>
              <w:t>Denominazione progetto</w:t>
            </w:r>
          </w:p>
        </w:tc>
        <w:tc>
          <w:tcPr>
            <w:tcW w:w="6846" w:type="dxa"/>
            <w:gridSpan w:val="4"/>
          </w:tcPr>
          <w:p w:rsidR="009F5AF3" w:rsidRPr="00940800" w:rsidRDefault="009F5AF3" w:rsidP="009F5AF3">
            <w:pPr>
              <w:pStyle w:val="Titolo4"/>
              <w:spacing w:before="0" w:after="0" w:afterAutospacing="0"/>
              <w:rPr>
                <w:rFonts w:asciiTheme="minorHAnsi" w:hAnsiTheme="minorHAnsi" w:cstheme="minorHAnsi"/>
                <w:b w:val="0"/>
                <w:sz w:val="20"/>
                <w:szCs w:val="20"/>
              </w:rPr>
            </w:pPr>
            <w:r w:rsidRPr="00940800">
              <w:rPr>
                <w:rStyle w:val="Enfasigrassetto"/>
                <w:rFonts w:asciiTheme="minorHAnsi" w:hAnsiTheme="minorHAnsi" w:cstheme="minorHAnsi"/>
                <w:sz w:val="20"/>
                <w:szCs w:val="20"/>
              </w:rPr>
              <w:t>Teatro d’Animazione Pedagogico</w:t>
            </w:r>
            <w:r w:rsidRPr="00940800">
              <w:rPr>
                <w:rFonts w:asciiTheme="minorHAnsi" w:hAnsiTheme="minorHAnsi" w:cstheme="minorHAnsi"/>
                <w:b w:val="0"/>
                <w:sz w:val="20"/>
                <w:szCs w:val="20"/>
              </w:rPr>
              <w:t>- Prevenzione al bullismo</w:t>
            </w:r>
          </w:p>
          <w:p w:rsidR="009F5AF3" w:rsidRPr="00940800" w:rsidRDefault="009F5AF3" w:rsidP="009F5AF3">
            <w:pPr>
              <w:spacing w:after="0"/>
              <w:jc w:val="both"/>
              <w:rPr>
                <w:sz w:val="20"/>
                <w:szCs w:val="20"/>
              </w:rPr>
            </w:pPr>
            <w:r w:rsidRPr="00940800">
              <w:rPr>
                <w:sz w:val="20"/>
                <w:szCs w:val="20"/>
              </w:rPr>
              <w:t>Il Teatro d’</w:t>
            </w:r>
            <w:proofErr w:type="spellStart"/>
            <w:r w:rsidRPr="00940800">
              <w:rPr>
                <w:sz w:val="20"/>
                <w:szCs w:val="20"/>
              </w:rPr>
              <w:t>AnimAzione</w:t>
            </w:r>
            <w:proofErr w:type="spellEnd"/>
            <w:r w:rsidRPr="00940800">
              <w:rPr>
                <w:sz w:val="20"/>
                <w:szCs w:val="20"/>
              </w:rPr>
              <w:t xml:space="preserve"> Pedagogico, si avvale, fra gli altri, del </w:t>
            </w:r>
            <w:r w:rsidRPr="00940800">
              <w:rPr>
                <w:rStyle w:val="Enfasigrassetto"/>
                <w:b w:val="0"/>
                <w:sz w:val="20"/>
                <w:szCs w:val="20"/>
              </w:rPr>
              <w:t xml:space="preserve">RICONOSCIMENTO SCIENTIFICO </w:t>
            </w:r>
            <w:r w:rsidRPr="00940800">
              <w:rPr>
                <w:sz w:val="20"/>
                <w:szCs w:val="20"/>
              </w:rPr>
              <w:t>dell’Osservatorio Laboratorio Tutela Rispetto Emozionale Età Evolutiva (</w:t>
            </w:r>
            <w:proofErr w:type="spellStart"/>
            <w:r w:rsidRPr="00940800">
              <w:rPr>
                <w:sz w:val="20"/>
                <w:szCs w:val="20"/>
              </w:rPr>
              <w:t>O.L.T.R.E.E.E.</w:t>
            </w:r>
            <w:proofErr w:type="spellEnd"/>
            <w:r w:rsidRPr="00940800">
              <w:rPr>
                <w:sz w:val="20"/>
                <w:szCs w:val="20"/>
              </w:rPr>
              <w:t>) dell’</w:t>
            </w:r>
            <w:r w:rsidRPr="00940800">
              <w:rPr>
                <w:rStyle w:val="Enfasigrassetto"/>
                <w:b w:val="0"/>
                <w:sz w:val="20"/>
                <w:szCs w:val="20"/>
              </w:rPr>
              <w:t>Università degli Studi Roma Tre.</w:t>
            </w:r>
          </w:p>
        </w:tc>
      </w:tr>
      <w:tr w:rsidR="009F5AF3" w:rsidRPr="0087517A" w:rsidTr="009F5AF3">
        <w:trPr>
          <w:trHeight w:val="425"/>
        </w:trPr>
        <w:tc>
          <w:tcPr>
            <w:tcW w:w="2932" w:type="dxa"/>
            <w:gridSpan w:val="2"/>
          </w:tcPr>
          <w:p w:rsidR="009F5AF3" w:rsidRPr="00940800" w:rsidRDefault="009F5AF3" w:rsidP="009F5AF3">
            <w:pPr>
              <w:spacing w:after="0" w:line="240" w:lineRule="auto"/>
              <w:jc w:val="both"/>
              <w:rPr>
                <w:sz w:val="20"/>
                <w:szCs w:val="20"/>
              </w:rPr>
            </w:pPr>
            <w:r w:rsidRPr="00940800">
              <w:rPr>
                <w:sz w:val="20"/>
                <w:szCs w:val="20"/>
              </w:rPr>
              <w:t>Prodotto</w:t>
            </w:r>
          </w:p>
        </w:tc>
        <w:tc>
          <w:tcPr>
            <w:tcW w:w="6846" w:type="dxa"/>
            <w:gridSpan w:val="4"/>
          </w:tcPr>
          <w:p w:rsidR="009F5AF3" w:rsidRPr="00940800" w:rsidRDefault="009F5AF3" w:rsidP="009F5AF3">
            <w:pPr>
              <w:pStyle w:val="Titolo4"/>
              <w:spacing w:before="0" w:after="120"/>
              <w:rPr>
                <w:rStyle w:val="Enfasigrassetto"/>
                <w:rFonts w:asciiTheme="minorHAnsi" w:hAnsiTheme="minorHAnsi" w:cstheme="minorHAnsi"/>
                <w:i/>
                <w:sz w:val="20"/>
                <w:szCs w:val="20"/>
              </w:rPr>
            </w:pPr>
            <w:r w:rsidRPr="00940800">
              <w:rPr>
                <w:rStyle w:val="Enfasigrassetto"/>
                <w:rFonts w:asciiTheme="minorHAnsi" w:hAnsiTheme="minorHAnsi" w:cstheme="minorHAnsi"/>
                <w:sz w:val="20"/>
                <w:szCs w:val="20"/>
              </w:rPr>
              <w:t>Realizzazione di uno spettacolo teatrale di fine anno scolastico al Teatro Olimpico di Roma</w:t>
            </w:r>
          </w:p>
        </w:tc>
      </w:tr>
      <w:tr w:rsidR="009F5AF3" w:rsidRPr="0087517A" w:rsidTr="009F5AF3">
        <w:trPr>
          <w:trHeight w:val="425"/>
        </w:trPr>
        <w:tc>
          <w:tcPr>
            <w:tcW w:w="9778" w:type="dxa"/>
            <w:gridSpan w:val="6"/>
          </w:tcPr>
          <w:p w:rsidR="009F5AF3" w:rsidRPr="00AD0E1A" w:rsidRDefault="009F5AF3" w:rsidP="009F5AF3">
            <w:pPr>
              <w:spacing w:after="0" w:line="240" w:lineRule="auto"/>
              <w:jc w:val="center"/>
              <w:rPr>
                <w:sz w:val="20"/>
                <w:szCs w:val="20"/>
              </w:rPr>
            </w:pPr>
            <w:r w:rsidRPr="00B51AE5">
              <w:rPr>
                <w:sz w:val="20"/>
                <w:szCs w:val="20"/>
              </w:rPr>
              <w:t>Competenze chiave di cittadinanza</w:t>
            </w:r>
          </w:p>
        </w:tc>
      </w:tr>
      <w:tr w:rsidR="009F5AF3" w:rsidRPr="0087517A" w:rsidTr="009F5AF3">
        <w:trPr>
          <w:trHeight w:val="425"/>
        </w:trPr>
        <w:tc>
          <w:tcPr>
            <w:tcW w:w="4219" w:type="dxa"/>
            <w:gridSpan w:val="3"/>
          </w:tcPr>
          <w:p w:rsidR="009F5AF3" w:rsidRPr="006A26C5" w:rsidRDefault="009F5AF3" w:rsidP="009F5AF3">
            <w:pPr>
              <w:spacing w:after="0" w:line="240" w:lineRule="auto"/>
              <w:jc w:val="both"/>
              <w:rPr>
                <w:sz w:val="18"/>
                <w:szCs w:val="18"/>
              </w:rPr>
            </w:pPr>
            <w:r w:rsidRPr="006A26C5">
              <w:rPr>
                <w:sz w:val="18"/>
                <w:szCs w:val="18"/>
              </w:rPr>
              <w:lastRenderedPageBreak/>
              <w:t>Competenze sociali e civiche</w:t>
            </w:r>
          </w:p>
          <w:p w:rsidR="009F5AF3" w:rsidRPr="006A26C5" w:rsidRDefault="009F5AF3" w:rsidP="009F5AF3">
            <w:pPr>
              <w:spacing w:after="0" w:line="240" w:lineRule="auto"/>
              <w:jc w:val="both"/>
              <w:rPr>
                <w:sz w:val="18"/>
                <w:szCs w:val="18"/>
              </w:rPr>
            </w:pPr>
            <w:r w:rsidRPr="006A26C5">
              <w:rPr>
                <w:sz w:val="18"/>
                <w:szCs w:val="18"/>
              </w:rPr>
              <w:t>(Area logico – argomentativa)</w:t>
            </w:r>
          </w:p>
          <w:p w:rsidR="009F5AF3" w:rsidRPr="006A26C5" w:rsidRDefault="009F5AF3" w:rsidP="009F5AF3">
            <w:pPr>
              <w:spacing w:after="0" w:line="240" w:lineRule="auto"/>
              <w:jc w:val="both"/>
              <w:rPr>
                <w:sz w:val="18"/>
                <w:szCs w:val="18"/>
              </w:rPr>
            </w:pPr>
          </w:p>
          <w:p w:rsidR="009F5AF3" w:rsidRPr="006A26C5" w:rsidRDefault="009F5AF3" w:rsidP="009F5AF3">
            <w:pPr>
              <w:spacing w:after="0" w:line="240" w:lineRule="auto"/>
              <w:jc w:val="both"/>
              <w:rPr>
                <w:sz w:val="18"/>
                <w:szCs w:val="18"/>
              </w:rPr>
            </w:pPr>
          </w:p>
          <w:p w:rsidR="009F5AF3" w:rsidRPr="006A26C5" w:rsidRDefault="009F5AF3" w:rsidP="009F5AF3">
            <w:pPr>
              <w:spacing w:after="0" w:line="240" w:lineRule="auto"/>
              <w:jc w:val="both"/>
              <w:rPr>
                <w:sz w:val="18"/>
                <w:szCs w:val="18"/>
              </w:rPr>
            </w:pPr>
          </w:p>
          <w:p w:rsidR="009F5AF3" w:rsidRPr="006A26C5" w:rsidRDefault="009F5AF3" w:rsidP="009F5AF3">
            <w:pPr>
              <w:spacing w:after="0" w:line="240" w:lineRule="auto"/>
              <w:jc w:val="both"/>
              <w:rPr>
                <w:rFonts w:cs="Arial-BoldMT"/>
                <w:bCs/>
                <w:sz w:val="18"/>
                <w:szCs w:val="18"/>
              </w:rPr>
            </w:pPr>
          </w:p>
          <w:p w:rsidR="009F5AF3" w:rsidRPr="006A26C5" w:rsidRDefault="009F5AF3" w:rsidP="009F5AF3">
            <w:pPr>
              <w:spacing w:after="0" w:line="240" w:lineRule="auto"/>
              <w:jc w:val="both"/>
              <w:rPr>
                <w:rFonts w:cs="Arial-BoldMT"/>
                <w:bCs/>
                <w:sz w:val="18"/>
                <w:szCs w:val="18"/>
              </w:rPr>
            </w:pPr>
          </w:p>
          <w:p w:rsidR="009F5AF3" w:rsidRPr="006A26C5" w:rsidRDefault="009F5AF3" w:rsidP="009F5AF3">
            <w:pPr>
              <w:spacing w:after="0" w:line="240" w:lineRule="auto"/>
              <w:jc w:val="both"/>
              <w:rPr>
                <w:rFonts w:cs="Arial-BoldMT"/>
                <w:bCs/>
                <w:sz w:val="18"/>
                <w:szCs w:val="18"/>
              </w:rPr>
            </w:pPr>
            <w:r w:rsidRPr="006A26C5">
              <w:rPr>
                <w:rFonts w:cs="Arial-BoldMT"/>
                <w:bCs/>
                <w:sz w:val="18"/>
                <w:szCs w:val="18"/>
              </w:rPr>
              <w:t xml:space="preserve">Spirito di iniziativa e intraprendenza (Area Metodologica, </w:t>
            </w:r>
            <w:r w:rsidRPr="006A26C5">
              <w:rPr>
                <w:sz w:val="18"/>
                <w:szCs w:val="18"/>
              </w:rPr>
              <w:t xml:space="preserve">Area logico – argomentativa, </w:t>
            </w:r>
            <w:r w:rsidRPr="006A26C5">
              <w:rPr>
                <w:rFonts w:cs="Arial-BoldMT"/>
                <w:bCs/>
                <w:sz w:val="18"/>
                <w:szCs w:val="18"/>
              </w:rPr>
              <w:t>Area linguistica e comunicativa, Area storico-umanistica, Area scientifica, matematica e tecnologica)</w:t>
            </w:r>
          </w:p>
          <w:p w:rsidR="009F5AF3" w:rsidRPr="006A26C5" w:rsidRDefault="009F5AF3" w:rsidP="009F5AF3">
            <w:pPr>
              <w:spacing w:after="0" w:line="240" w:lineRule="auto"/>
              <w:jc w:val="both"/>
              <w:rPr>
                <w:sz w:val="18"/>
                <w:szCs w:val="18"/>
              </w:rPr>
            </w:pPr>
          </w:p>
          <w:p w:rsidR="009F5AF3" w:rsidRPr="006A26C5" w:rsidRDefault="009F5AF3" w:rsidP="009F5AF3">
            <w:pPr>
              <w:spacing w:after="0"/>
              <w:rPr>
                <w:sz w:val="18"/>
                <w:szCs w:val="18"/>
              </w:rPr>
            </w:pPr>
          </w:p>
          <w:p w:rsidR="009F5AF3" w:rsidRDefault="009F5AF3" w:rsidP="009F5AF3">
            <w:pPr>
              <w:pStyle w:val="Default"/>
              <w:rPr>
                <w:rFonts w:asciiTheme="minorHAnsi" w:hAnsiTheme="minorHAnsi"/>
                <w:sz w:val="18"/>
                <w:szCs w:val="18"/>
              </w:rPr>
            </w:pPr>
          </w:p>
          <w:p w:rsidR="009F5AF3" w:rsidRDefault="009F5AF3" w:rsidP="009F5AF3">
            <w:pPr>
              <w:pStyle w:val="Default"/>
              <w:rPr>
                <w:rFonts w:asciiTheme="minorHAnsi" w:hAnsiTheme="minorHAnsi"/>
                <w:sz w:val="18"/>
                <w:szCs w:val="18"/>
              </w:rPr>
            </w:pPr>
          </w:p>
          <w:p w:rsidR="009F5AF3" w:rsidRDefault="009F5AF3" w:rsidP="009F5AF3">
            <w:pPr>
              <w:pStyle w:val="Default"/>
              <w:rPr>
                <w:rFonts w:asciiTheme="minorHAnsi" w:hAnsiTheme="minorHAnsi"/>
                <w:sz w:val="18"/>
                <w:szCs w:val="18"/>
              </w:rPr>
            </w:pPr>
          </w:p>
          <w:p w:rsidR="009F5AF3" w:rsidRPr="006A26C5" w:rsidRDefault="009F5AF3" w:rsidP="009F5AF3">
            <w:pPr>
              <w:pStyle w:val="Default"/>
              <w:rPr>
                <w:rFonts w:asciiTheme="minorHAnsi" w:hAnsiTheme="minorHAnsi"/>
                <w:sz w:val="18"/>
                <w:szCs w:val="18"/>
              </w:rPr>
            </w:pPr>
          </w:p>
          <w:p w:rsidR="009F5AF3" w:rsidRPr="006A26C5" w:rsidRDefault="009F5AF3" w:rsidP="009F5AF3">
            <w:pPr>
              <w:pStyle w:val="Default"/>
              <w:rPr>
                <w:rFonts w:asciiTheme="minorHAnsi" w:hAnsiTheme="minorHAnsi"/>
                <w:sz w:val="18"/>
                <w:szCs w:val="18"/>
              </w:rPr>
            </w:pPr>
            <w:r w:rsidRPr="006A26C5">
              <w:rPr>
                <w:rFonts w:asciiTheme="minorHAnsi" w:hAnsiTheme="minorHAnsi"/>
                <w:sz w:val="18"/>
                <w:szCs w:val="18"/>
              </w:rPr>
              <w:t xml:space="preserve">Comunicare nella madrelingua: </w:t>
            </w:r>
          </w:p>
          <w:p w:rsidR="009F5AF3" w:rsidRPr="006A26C5" w:rsidRDefault="009F5AF3" w:rsidP="009F5AF3">
            <w:pPr>
              <w:pStyle w:val="Default"/>
              <w:rPr>
                <w:rFonts w:asciiTheme="minorHAnsi" w:hAnsiTheme="minorHAnsi"/>
                <w:sz w:val="18"/>
                <w:szCs w:val="18"/>
              </w:rPr>
            </w:pPr>
          </w:p>
          <w:p w:rsidR="009F5AF3" w:rsidRPr="006A26C5" w:rsidRDefault="009F5AF3" w:rsidP="009F5AF3">
            <w:pPr>
              <w:pStyle w:val="Default"/>
              <w:rPr>
                <w:rFonts w:asciiTheme="minorHAnsi" w:hAnsiTheme="minorHAnsi"/>
                <w:sz w:val="18"/>
                <w:szCs w:val="18"/>
              </w:rPr>
            </w:pPr>
          </w:p>
          <w:p w:rsidR="009F5AF3" w:rsidRPr="006A26C5" w:rsidRDefault="009F5AF3" w:rsidP="009F5AF3">
            <w:pPr>
              <w:pStyle w:val="Default"/>
              <w:rPr>
                <w:rFonts w:asciiTheme="minorHAnsi" w:hAnsiTheme="minorHAnsi"/>
                <w:sz w:val="18"/>
                <w:szCs w:val="18"/>
              </w:rPr>
            </w:pPr>
          </w:p>
          <w:p w:rsidR="009F5AF3" w:rsidRDefault="009F5AF3" w:rsidP="009F5AF3">
            <w:pPr>
              <w:pStyle w:val="Default"/>
              <w:rPr>
                <w:rFonts w:asciiTheme="minorHAnsi" w:hAnsiTheme="minorHAnsi"/>
                <w:sz w:val="18"/>
                <w:szCs w:val="18"/>
              </w:rPr>
            </w:pPr>
          </w:p>
          <w:p w:rsidR="009F5AF3" w:rsidRPr="006A26C5" w:rsidRDefault="009F5AF3" w:rsidP="009F5AF3">
            <w:pPr>
              <w:pStyle w:val="Default"/>
              <w:rPr>
                <w:rFonts w:asciiTheme="minorHAnsi" w:hAnsiTheme="minorHAnsi"/>
                <w:sz w:val="18"/>
                <w:szCs w:val="18"/>
              </w:rPr>
            </w:pPr>
          </w:p>
          <w:p w:rsidR="009F5AF3" w:rsidRPr="006A26C5" w:rsidRDefault="009F5AF3" w:rsidP="009F5AF3">
            <w:pPr>
              <w:pStyle w:val="Default"/>
              <w:rPr>
                <w:sz w:val="18"/>
                <w:szCs w:val="18"/>
              </w:rPr>
            </w:pPr>
            <w:r w:rsidRPr="006A26C5">
              <w:rPr>
                <w:rFonts w:asciiTheme="minorHAnsi" w:hAnsiTheme="minorHAnsi"/>
                <w:sz w:val="18"/>
                <w:szCs w:val="18"/>
              </w:rPr>
              <w:t>Competenze multimediali</w:t>
            </w:r>
          </w:p>
          <w:p w:rsidR="009F5AF3" w:rsidRPr="006A26C5" w:rsidRDefault="009F5AF3" w:rsidP="009F5AF3">
            <w:pPr>
              <w:pStyle w:val="Default"/>
              <w:rPr>
                <w:sz w:val="18"/>
                <w:szCs w:val="18"/>
              </w:rPr>
            </w:pPr>
          </w:p>
          <w:p w:rsidR="009F5AF3" w:rsidRPr="006A26C5" w:rsidRDefault="009F5AF3" w:rsidP="009F5AF3">
            <w:pPr>
              <w:pStyle w:val="Default"/>
              <w:rPr>
                <w:sz w:val="18"/>
                <w:szCs w:val="18"/>
              </w:rPr>
            </w:pPr>
          </w:p>
          <w:p w:rsidR="009F5AF3" w:rsidRPr="006A26C5" w:rsidRDefault="009F5AF3" w:rsidP="009F5AF3">
            <w:pPr>
              <w:pStyle w:val="Default"/>
              <w:rPr>
                <w:sz w:val="18"/>
                <w:szCs w:val="18"/>
              </w:rPr>
            </w:pPr>
          </w:p>
          <w:p w:rsidR="009F5AF3" w:rsidRPr="006A26C5" w:rsidRDefault="009F5AF3" w:rsidP="009F5AF3">
            <w:pPr>
              <w:spacing w:after="0" w:line="240" w:lineRule="auto"/>
              <w:jc w:val="both"/>
              <w:rPr>
                <w:rFonts w:cs="Arial-BoldMT"/>
                <w:bCs/>
                <w:sz w:val="18"/>
                <w:szCs w:val="18"/>
                <w:u w:val="single"/>
              </w:rPr>
            </w:pPr>
            <w:r w:rsidRPr="006A26C5">
              <w:rPr>
                <w:rFonts w:cs="Arial-BoldMT"/>
                <w:bCs/>
                <w:sz w:val="18"/>
                <w:szCs w:val="18"/>
                <w:u w:val="single"/>
              </w:rPr>
              <w:t>Consapevolezza ed espressione culturale</w:t>
            </w:r>
          </w:p>
          <w:p w:rsidR="009F5AF3" w:rsidRPr="006A26C5" w:rsidRDefault="009F5AF3" w:rsidP="009F5AF3">
            <w:pPr>
              <w:autoSpaceDE w:val="0"/>
              <w:autoSpaceDN w:val="0"/>
              <w:adjustRightInd w:val="0"/>
              <w:spacing w:after="0" w:line="240" w:lineRule="auto"/>
              <w:rPr>
                <w:rFonts w:cs="Arial-BoldItalicMT"/>
                <w:bCs/>
                <w:iCs/>
                <w:sz w:val="18"/>
                <w:szCs w:val="18"/>
              </w:rPr>
            </w:pPr>
          </w:p>
          <w:p w:rsidR="009F5AF3" w:rsidRPr="006A26C5" w:rsidRDefault="009F5AF3" w:rsidP="009F5AF3">
            <w:pPr>
              <w:pStyle w:val="Default"/>
              <w:rPr>
                <w:rFonts w:asciiTheme="minorHAnsi" w:hAnsiTheme="minorHAnsi"/>
                <w:sz w:val="18"/>
                <w:szCs w:val="18"/>
              </w:rPr>
            </w:pPr>
            <w:r w:rsidRPr="006A26C5">
              <w:rPr>
                <w:rFonts w:asciiTheme="minorHAnsi" w:hAnsiTheme="minorHAnsi"/>
                <w:sz w:val="18"/>
                <w:szCs w:val="18"/>
              </w:rPr>
              <w:t>Saperi essenziali</w:t>
            </w:r>
          </w:p>
          <w:p w:rsidR="009F5AF3" w:rsidRPr="006A26C5" w:rsidRDefault="009F5AF3" w:rsidP="009F5AF3">
            <w:pPr>
              <w:autoSpaceDE w:val="0"/>
              <w:autoSpaceDN w:val="0"/>
              <w:adjustRightInd w:val="0"/>
              <w:spacing w:after="0"/>
              <w:rPr>
                <w:rFonts w:cs="ArialMT"/>
                <w:sz w:val="18"/>
                <w:szCs w:val="18"/>
              </w:rPr>
            </w:pPr>
            <w:r w:rsidRPr="006A26C5">
              <w:rPr>
                <w:rFonts w:cs="ArialMT"/>
                <w:sz w:val="18"/>
                <w:szCs w:val="18"/>
              </w:rPr>
              <w:t>Utilizzo degli strumenti e dei concetti dell'analisi testuale, iconica, iconografica, teatrale, cinematografica...</w:t>
            </w:r>
          </w:p>
          <w:p w:rsidR="009F5AF3" w:rsidRPr="006A26C5" w:rsidRDefault="009F5AF3" w:rsidP="009F5AF3">
            <w:pPr>
              <w:autoSpaceDE w:val="0"/>
              <w:autoSpaceDN w:val="0"/>
              <w:adjustRightInd w:val="0"/>
              <w:spacing w:after="0"/>
              <w:rPr>
                <w:rFonts w:cs="ArialMT"/>
                <w:sz w:val="18"/>
                <w:szCs w:val="18"/>
              </w:rPr>
            </w:pPr>
            <w:r w:rsidRPr="006A26C5">
              <w:rPr>
                <w:rFonts w:cs="ArialMT"/>
                <w:sz w:val="18"/>
                <w:szCs w:val="18"/>
              </w:rPr>
              <w:t>Utilizzo delle conoscenze relative alla cultura e alla tradizione letteraria, artistica, filosofica, religiosa italiana ed europea.</w:t>
            </w:r>
          </w:p>
          <w:p w:rsidR="009F5AF3" w:rsidRPr="006A26C5" w:rsidRDefault="009F5AF3" w:rsidP="009F5AF3">
            <w:pPr>
              <w:autoSpaceDE w:val="0"/>
              <w:autoSpaceDN w:val="0"/>
              <w:adjustRightInd w:val="0"/>
              <w:spacing w:after="0"/>
              <w:rPr>
                <w:rFonts w:cs="ArialMT"/>
                <w:sz w:val="18"/>
                <w:szCs w:val="18"/>
              </w:rPr>
            </w:pPr>
            <w:r w:rsidRPr="006A26C5">
              <w:rPr>
                <w:rFonts w:cs="ArialMT"/>
                <w:sz w:val="18"/>
                <w:szCs w:val="18"/>
              </w:rPr>
              <w:t>Utilizzo delle tecniche di presentazione (orali, scritte multimediali...)</w:t>
            </w:r>
          </w:p>
          <w:p w:rsidR="009F5AF3" w:rsidRPr="00B51AE5" w:rsidRDefault="009F5AF3" w:rsidP="009F5AF3">
            <w:pPr>
              <w:pStyle w:val="Default"/>
            </w:pPr>
            <w:r w:rsidRPr="006A26C5">
              <w:rPr>
                <w:rFonts w:asciiTheme="minorHAnsi" w:hAnsiTheme="minorHAnsi" w:cs="ArialMT"/>
                <w:sz w:val="18"/>
                <w:szCs w:val="18"/>
              </w:rPr>
              <w:t>Utilizzo di diverse forme espressive (verbali, corporee, multimediali ...)</w:t>
            </w:r>
          </w:p>
        </w:tc>
        <w:tc>
          <w:tcPr>
            <w:tcW w:w="5559" w:type="dxa"/>
            <w:gridSpan w:val="3"/>
          </w:tcPr>
          <w:p w:rsidR="009F5AF3" w:rsidRPr="006A26C5" w:rsidRDefault="009F5AF3" w:rsidP="009F5AF3">
            <w:pPr>
              <w:autoSpaceDE w:val="0"/>
              <w:autoSpaceDN w:val="0"/>
              <w:adjustRightInd w:val="0"/>
              <w:spacing w:after="0" w:line="240" w:lineRule="auto"/>
              <w:rPr>
                <w:rFonts w:cs="ArialMT"/>
                <w:sz w:val="18"/>
                <w:szCs w:val="18"/>
              </w:rPr>
            </w:pPr>
            <w:r w:rsidRPr="006A26C5">
              <w:rPr>
                <w:rFonts w:cs="ArialMT"/>
                <w:sz w:val="18"/>
                <w:szCs w:val="18"/>
              </w:rPr>
              <w:t>Saper sostenere una propria tesi</w:t>
            </w:r>
          </w:p>
          <w:p w:rsidR="009F5AF3" w:rsidRPr="006A26C5" w:rsidRDefault="009F5AF3" w:rsidP="009F5AF3">
            <w:pPr>
              <w:autoSpaceDE w:val="0"/>
              <w:autoSpaceDN w:val="0"/>
              <w:adjustRightInd w:val="0"/>
              <w:spacing w:after="0" w:line="240" w:lineRule="auto"/>
              <w:rPr>
                <w:rFonts w:cs="ArialMT"/>
                <w:sz w:val="18"/>
                <w:szCs w:val="18"/>
              </w:rPr>
            </w:pPr>
            <w:r w:rsidRPr="006A26C5">
              <w:rPr>
                <w:rFonts w:cs="ArialMT"/>
                <w:sz w:val="18"/>
                <w:szCs w:val="18"/>
              </w:rPr>
              <w:t>Valutare criticamente le argomentazioni altrui</w:t>
            </w:r>
          </w:p>
          <w:p w:rsidR="009F5AF3" w:rsidRPr="006A26C5" w:rsidRDefault="009F5AF3" w:rsidP="009F5AF3">
            <w:pPr>
              <w:autoSpaceDE w:val="0"/>
              <w:autoSpaceDN w:val="0"/>
              <w:adjustRightInd w:val="0"/>
              <w:spacing w:after="0" w:line="240" w:lineRule="auto"/>
              <w:rPr>
                <w:rFonts w:cs="ArialMT"/>
                <w:sz w:val="18"/>
                <w:szCs w:val="18"/>
              </w:rPr>
            </w:pPr>
            <w:r w:rsidRPr="006A26C5">
              <w:rPr>
                <w:rFonts w:cs="ArialMT"/>
                <w:sz w:val="18"/>
                <w:szCs w:val="18"/>
              </w:rPr>
              <w:t>Saper identificare i problemi e individuare le possibili soluzioni</w:t>
            </w:r>
          </w:p>
          <w:p w:rsidR="009F5AF3" w:rsidRPr="006A26C5" w:rsidRDefault="009F5AF3" w:rsidP="009F5AF3">
            <w:pPr>
              <w:spacing w:after="0" w:line="240" w:lineRule="auto"/>
              <w:jc w:val="both"/>
              <w:rPr>
                <w:rFonts w:cs="ArialMT"/>
                <w:sz w:val="18"/>
                <w:szCs w:val="18"/>
              </w:rPr>
            </w:pPr>
            <w:r w:rsidRPr="006A26C5">
              <w:rPr>
                <w:rFonts w:cs="ArialMT"/>
                <w:sz w:val="18"/>
                <w:szCs w:val="18"/>
              </w:rPr>
              <w:t>Saper leggere e interpretare criticamente i contenuti delle diverse forme di comunicazione</w:t>
            </w:r>
          </w:p>
          <w:p w:rsidR="009F5AF3" w:rsidRPr="006A26C5" w:rsidRDefault="009F5AF3" w:rsidP="009F5AF3">
            <w:pPr>
              <w:autoSpaceDE w:val="0"/>
              <w:autoSpaceDN w:val="0"/>
              <w:adjustRightInd w:val="0"/>
              <w:spacing w:after="0"/>
              <w:rPr>
                <w:rFonts w:cstheme="minorHAnsi"/>
                <w:bCs/>
                <w:sz w:val="18"/>
                <w:szCs w:val="18"/>
              </w:rPr>
            </w:pPr>
            <w:r w:rsidRPr="006A26C5">
              <w:rPr>
                <w:rFonts w:cstheme="minorHAnsi"/>
                <w:bCs/>
                <w:sz w:val="18"/>
                <w:szCs w:val="18"/>
              </w:rPr>
              <w:t>Esercitare i diritti e i doveri di cittadinanza (italiana ed europea)</w:t>
            </w:r>
          </w:p>
          <w:p w:rsidR="009F5AF3" w:rsidRPr="006A26C5" w:rsidRDefault="009F5AF3" w:rsidP="009F5AF3">
            <w:pPr>
              <w:spacing w:after="0" w:line="240" w:lineRule="auto"/>
              <w:jc w:val="both"/>
              <w:rPr>
                <w:rFonts w:cs="ArialMT"/>
                <w:sz w:val="18"/>
                <w:szCs w:val="18"/>
              </w:rPr>
            </w:pPr>
          </w:p>
          <w:p w:rsidR="009F5AF3" w:rsidRPr="006A26C5" w:rsidRDefault="009F5AF3" w:rsidP="009F5AF3">
            <w:pPr>
              <w:autoSpaceDE w:val="0"/>
              <w:autoSpaceDN w:val="0"/>
              <w:adjustRightInd w:val="0"/>
              <w:spacing w:after="0"/>
              <w:rPr>
                <w:rFonts w:cs="ArialMT"/>
                <w:sz w:val="18"/>
                <w:szCs w:val="18"/>
              </w:rPr>
            </w:pPr>
            <w:r w:rsidRPr="006A26C5">
              <w:rPr>
                <w:rFonts w:cs="ArialMT"/>
                <w:sz w:val="18"/>
                <w:szCs w:val="18"/>
              </w:rPr>
              <w:t>Utilizzare gli strumenti culturali e metodologici costruiti nel percorso di studi per affrontare situazioni, fenomeni e problemi con atteggiamento razionale, creativo, progettuale e critico</w:t>
            </w:r>
          </w:p>
          <w:p w:rsidR="009F5AF3" w:rsidRPr="006A26C5" w:rsidRDefault="009F5AF3" w:rsidP="009F5AF3">
            <w:pPr>
              <w:pStyle w:val="Default"/>
              <w:jc w:val="both"/>
              <w:rPr>
                <w:rFonts w:asciiTheme="minorHAnsi" w:hAnsiTheme="minorHAnsi"/>
                <w:sz w:val="18"/>
                <w:szCs w:val="18"/>
              </w:rPr>
            </w:pPr>
            <w:r w:rsidRPr="006A26C5">
              <w:rPr>
                <w:rFonts w:asciiTheme="minorHAnsi" w:hAnsiTheme="minorHAnsi"/>
                <w:sz w:val="18"/>
                <w:szCs w:val="18"/>
              </w:rPr>
              <w:t xml:space="preserve">Identificare e applicare le tecniche della gestione per progetti </w:t>
            </w:r>
          </w:p>
          <w:p w:rsidR="009F5AF3" w:rsidRPr="006A26C5" w:rsidRDefault="009F5AF3" w:rsidP="009F5AF3">
            <w:pPr>
              <w:pStyle w:val="Default"/>
              <w:jc w:val="both"/>
              <w:rPr>
                <w:rFonts w:asciiTheme="minorHAnsi" w:hAnsiTheme="minorHAnsi"/>
                <w:sz w:val="18"/>
                <w:szCs w:val="18"/>
              </w:rPr>
            </w:pPr>
            <w:r w:rsidRPr="006A26C5">
              <w:rPr>
                <w:rFonts w:asciiTheme="minorHAnsi" w:hAnsiTheme="minorHAnsi"/>
                <w:sz w:val="18"/>
                <w:szCs w:val="18"/>
              </w:rPr>
              <w:t xml:space="preserve">Individuare e utilizzare gli strumenti di comunicazione e di team </w:t>
            </w:r>
            <w:proofErr w:type="spellStart"/>
            <w:r w:rsidRPr="006A26C5">
              <w:rPr>
                <w:rFonts w:asciiTheme="minorHAnsi" w:hAnsiTheme="minorHAnsi"/>
                <w:sz w:val="18"/>
                <w:szCs w:val="18"/>
              </w:rPr>
              <w:t>working</w:t>
            </w:r>
            <w:proofErr w:type="spellEnd"/>
            <w:r w:rsidRPr="006A26C5">
              <w:rPr>
                <w:rFonts w:asciiTheme="minorHAnsi" w:hAnsiTheme="minorHAnsi"/>
                <w:sz w:val="18"/>
                <w:szCs w:val="18"/>
              </w:rPr>
              <w:t xml:space="preserve"> più appropriati per intervenire nei contesti organizzativi e professionali di riferimento </w:t>
            </w:r>
          </w:p>
          <w:p w:rsidR="009F5AF3" w:rsidRPr="006A26C5" w:rsidRDefault="009F5AF3" w:rsidP="009F5AF3">
            <w:pPr>
              <w:pStyle w:val="Default"/>
              <w:jc w:val="both"/>
              <w:rPr>
                <w:rFonts w:asciiTheme="minorHAnsi" w:hAnsiTheme="minorHAnsi"/>
                <w:sz w:val="18"/>
                <w:szCs w:val="18"/>
              </w:rPr>
            </w:pPr>
            <w:r w:rsidRPr="006A26C5">
              <w:rPr>
                <w:rFonts w:asciiTheme="minorHAnsi" w:hAnsiTheme="minorHAnsi"/>
                <w:sz w:val="18"/>
                <w:szCs w:val="18"/>
              </w:rPr>
              <w:t xml:space="preserve">Risolvere problemi </w:t>
            </w:r>
          </w:p>
          <w:p w:rsidR="009F5AF3" w:rsidRDefault="009F5AF3" w:rsidP="009F5AF3">
            <w:pPr>
              <w:pStyle w:val="Default"/>
              <w:jc w:val="both"/>
              <w:rPr>
                <w:rFonts w:asciiTheme="minorHAnsi" w:hAnsiTheme="minorHAnsi"/>
                <w:sz w:val="18"/>
                <w:szCs w:val="18"/>
              </w:rPr>
            </w:pPr>
          </w:p>
          <w:p w:rsidR="009F5AF3" w:rsidRPr="006A26C5" w:rsidRDefault="009F5AF3" w:rsidP="009F5AF3">
            <w:pPr>
              <w:pStyle w:val="Default"/>
              <w:jc w:val="both"/>
              <w:rPr>
                <w:rFonts w:asciiTheme="minorHAnsi" w:hAnsiTheme="minorHAnsi"/>
                <w:sz w:val="18"/>
                <w:szCs w:val="18"/>
              </w:rPr>
            </w:pPr>
            <w:r w:rsidRPr="006A26C5">
              <w:rPr>
                <w:rFonts w:asciiTheme="minorHAnsi" w:hAnsiTheme="minorHAnsi"/>
                <w:sz w:val="18"/>
                <w:szCs w:val="18"/>
              </w:rPr>
              <w:t xml:space="preserve">Utilizzare il patrimonio lessicale ed espressivo della lingua italiana, secondo le esigenze comunicative </w:t>
            </w:r>
          </w:p>
          <w:p w:rsidR="009F5AF3" w:rsidRPr="006A26C5" w:rsidRDefault="009F5AF3" w:rsidP="009F5AF3">
            <w:pPr>
              <w:pStyle w:val="Default"/>
              <w:jc w:val="both"/>
              <w:rPr>
                <w:rFonts w:asciiTheme="minorHAnsi" w:hAnsiTheme="minorHAnsi"/>
                <w:sz w:val="18"/>
                <w:szCs w:val="18"/>
              </w:rPr>
            </w:pPr>
            <w:r w:rsidRPr="006A26C5">
              <w:rPr>
                <w:rFonts w:asciiTheme="minorHAnsi" w:hAnsiTheme="minorHAnsi"/>
                <w:sz w:val="18"/>
                <w:szCs w:val="18"/>
              </w:rPr>
              <w:t xml:space="preserve">Documentare le attività individuali e di gruppo relative al contesto </w:t>
            </w:r>
          </w:p>
          <w:p w:rsidR="009F5AF3" w:rsidRPr="006A26C5" w:rsidRDefault="009F5AF3" w:rsidP="009F5AF3">
            <w:pPr>
              <w:pStyle w:val="Default"/>
              <w:jc w:val="both"/>
              <w:rPr>
                <w:rFonts w:asciiTheme="minorHAnsi" w:hAnsiTheme="minorHAnsi"/>
                <w:sz w:val="18"/>
                <w:szCs w:val="18"/>
              </w:rPr>
            </w:pPr>
            <w:r w:rsidRPr="006A26C5">
              <w:rPr>
                <w:rFonts w:asciiTheme="minorHAnsi" w:hAnsiTheme="minorHAnsi"/>
                <w:sz w:val="18"/>
                <w:szCs w:val="18"/>
              </w:rPr>
              <w:t xml:space="preserve">Produrre testi di vario tipo </w:t>
            </w:r>
          </w:p>
          <w:p w:rsidR="009F5AF3" w:rsidRPr="006A26C5" w:rsidRDefault="009F5AF3" w:rsidP="009F5AF3">
            <w:pPr>
              <w:pStyle w:val="Default"/>
              <w:jc w:val="both"/>
              <w:rPr>
                <w:rFonts w:asciiTheme="minorHAnsi" w:hAnsiTheme="minorHAnsi"/>
                <w:sz w:val="18"/>
                <w:szCs w:val="18"/>
              </w:rPr>
            </w:pPr>
            <w:r w:rsidRPr="006A26C5">
              <w:rPr>
                <w:rFonts w:asciiTheme="minorHAnsi" w:hAnsiTheme="minorHAnsi"/>
                <w:sz w:val="18"/>
                <w:szCs w:val="18"/>
              </w:rPr>
              <w:t xml:space="preserve">Sostenere conversazioni e dialoghi </w:t>
            </w:r>
          </w:p>
          <w:p w:rsidR="009F5AF3" w:rsidRDefault="009F5AF3" w:rsidP="009F5AF3">
            <w:pPr>
              <w:autoSpaceDE w:val="0"/>
              <w:autoSpaceDN w:val="0"/>
              <w:adjustRightInd w:val="0"/>
              <w:spacing w:after="0" w:line="240" w:lineRule="auto"/>
              <w:jc w:val="both"/>
              <w:rPr>
                <w:rFonts w:cs="MIOEBA+TimesNewRoman"/>
                <w:color w:val="000000"/>
                <w:sz w:val="18"/>
                <w:szCs w:val="18"/>
              </w:rPr>
            </w:pPr>
          </w:p>
          <w:p w:rsidR="009F5AF3" w:rsidRPr="006A26C5" w:rsidRDefault="009F5AF3" w:rsidP="009F5AF3">
            <w:pPr>
              <w:autoSpaceDE w:val="0"/>
              <w:autoSpaceDN w:val="0"/>
              <w:adjustRightInd w:val="0"/>
              <w:spacing w:after="0" w:line="240" w:lineRule="auto"/>
              <w:jc w:val="both"/>
              <w:rPr>
                <w:rFonts w:cs="MIOEBA+TimesNewRoman"/>
                <w:color w:val="000000"/>
                <w:sz w:val="18"/>
                <w:szCs w:val="18"/>
              </w:rPr>
            </w:pPr>
          </w:p>
          <w:p w:rsidR="009F5AF3" w:rsidRPr="006A26C5" w:rsidRDefault="009F5AF3" w:rsidP="009F5AF3">
            <w:pPr>
              <w:pStyle w:val="Default"/>
              <w:rPr>
                <w:rFonts w:asciiTheme="minorHAnsi" w:hAnsiTheme="minorHAnsi"/>
                <w:sz w:val="18"/>
                <w:szCs w:val="18"/>
              </w:rPr>
            </w:pPr>
            <w:r w:rsidRPr="006A26C5">
              <w:rPr>
                <w:rFonts w:asciiTheme="minorHAnsi" w:hAnsiTheme="minorHAnsi"/>
                <w:sz w:val="18"/>
                <w:szCs w:val="18"/>
              </w:rPr>
              <w:t xml:space="preserve">Utilizzare e produrre strumenti di comunicazione visiva e multimediale, anche con riferimento alle strategie </w:t>
            </w:r>
          </w:p>
          <w:p w:rsidR="009F5AF3" w:rsidRPr="006A26C5" w:rsidRDefault="009F5AF3" w:rsidP="009F5AF3">
            <w:pPr>
              <w:autoSpaceDE w:val="0"/>
              <w:autoSpaceDN w:val="0"/>
              <w:adjustRightInd w:val="0"/>
              <w:spacing w:after="0" w:line="240" w:lineRule="auto"/>
              <w:jc w:val="both"/>
              <w:rPr>
                <w:rFonts w:cs="MIOEBA+TimesNewRoman"/>
                <w:color w:val="000000"/>
                <w:sz w:val="18"/>
                <w:szCs w:val="18"/>
              </w:rPr>
            </w:pPr>
          </w:p>
          <w:p w:rsidR="009F5AF3" w:rsidRPr="006A26C5" w:rsidRDefault="009F5AF3" w:rsidP="009F5AF3">
            <w:pPr>
              <w:rPr>
                <w:rFonts w:cstheme="minorHAnsi"/>
                <w:bCs/>
                <w:sz w:val="18"/>
                <w:szCs w:val="18"/>
              </w:rPr>
            </w:pPr>
            <w:r w:rsidRPr="006A26C5">
              <w:rPr>
                <w:rFonts w:cstheme="minorHAnsi"/>
                <w:bCs/>
                <w:sz w:val="18"/>
                <w:szCs w:val="18"/>
              </w:rPr>
              <w:t>Saper fruire delle espressioni creative delle arti e dei mezzi espressivi, compresi lo spettacolo, la musica, le arti visive</w:t>
            </w:r>
          </w:p>
          <w:p w:rsidR="009F5AF3" w:rsidRPr="006A26C5" w:rsidRDefault="009F5AF3" w:rsidP="009F5AF3">
            <w:pPr>
              <w:autoSpaceDE w:val="0"/>
              <w:autoSpaceDN w:val="0"/>
              <w:adjustRightInd w:val="0"/>
              <w:spacing w:after="0" w:line="240" w:lineRule="auto"/>
              <w:rPr>
                <w:rFonts w:cs="Arial-BoldItalicMT"/>
                <w:bCs/>
                <w:iCs/>
                <w:sz w:val="18"/>
                <w:szCs w:val="18"/>
              </w:rPr>
            </w:pPr>
            <w:r w:rsidRPr="006A26C5">
              <w:rPr>
                <w:rFonts w:cs="Arial-BoldMT"/>
                <w:bCs/>
                <w:sz w:val="18"/>
                <w:szCs w:val="18"/>
              </w:rPr>
              <w:t xml:space="preserve">Evidenza: </w:t>
            </w:r>
            <w:r w:rsidRPr="006A26C5">
              <w:rPr>
                <w:rFonts w:cs="Arial-BoldItalicMT"/>
                <w:bCs/>
                <w:iCs/>
                <w:sz w:val="18"/>
                <w:szCs w:val="18"/>
              </w:rPr>
              <w:t>Elabora un testo espressivo (fumetto, racconto, testo teatrale, video …) come forma di rielaborazione di un argomento / tema / problema affrontato a scuola (percorso di educazione di genere; ricerca di storia personale, familiare, locale …):</w:t>
            </w:r>
          </w:p>
          <w:p w:rsidR="009F5AF3" w:rsidRPr="006A26C5" w:rsidRDefault="009F5AF3" w:rsidP="009F5AF3">
            <w:pPr>
              <w:autoSpaceDE w:val="0"/>
              <w:autoSpaceDN w:val="0"/>
              <w:adjustRightInd w:val="0"/>
              <w:spacing w:after="0" w:line="240" w:lineRule="auto"/>
              <w:rPr>
                <w:rFonts w:cs="ArialMT"/>
                <w:sz w:val="18"/>
                <w:szCs w:val="18"/>
              </w:rPr>
            </w:pPr>
            <w:r w:rsidRPr="006A26C5">
              <w:rPr>
                <w:rFonts w:cs="Symbol"/>
                <w:sz w:val="18"/>
                <w:szCs w:val="18"/>
              </w:rPr>
              <w:t xml:space="preserve">· </w:t>
            </w:r>
            <w:r w:rsidRPr="006A26C5">
              <w:rPr>
                <w:rFonts w:cs="ArialMT"/>
                <w:sz w:val="18"/>
                <w:szCs w:val="18"/>
              </w:rPr>
              <w:t>Riconoscere e sperimentare le caratteristiche comunicative delle diverse forme espressive.</w:t>
            </w:r>
          </w:p>
          <w:p w:rsidR="009F5AF3" w:rsidRPr="006A26C5" w:rsidRDefault="009F5AF3" w:rsidP="009F5AF3">
            <w:pPr>
              <w:autoSpaceDE w:val="0"/>
              <w:autoSpaceDN w:val="0"/>
              <w:adjustRightInd w:val="0"/>
              <w:spacing w:after="0" w:line="240" w:lineRule="auto"/>
              <w:rPr>
                <w:rFonts w:cs="ArialMT"/>
                <w:sz w:val="18"/>
                <w:szCs w:val="18"/>
              </w:rPr>
            </w:pPr>
            <w:r w:rsidRPr="006A26C5">
              <w:rPr>
                <w:rFonts w:cs="Symbol"/>
                <w:sz w:val="18"/>
                <w:szCs w:val="18"/>
              </w:rPr>
              <w:t xml:space="preserve">· </w:t>
            </w:r>
            <w:r w:rsidRPr="006A26C5">
              <w:rPr>
                <w:rFonts w:cs="ArialMT"/>
                <w:sz w:val="18"/>
                <w:szCs w:val="18"/>
              </w:rPr>
              <w:t>Riconoscere gli elementi caratterizzanti del tema da rielaborare</w:t>
            </w:r>
          </w:p>
          <w:p w:rsidR="009F5AF3" w:rsidRPr="006A26C5" w:rsidRDefault="009F5AF3" w:rsidP="009F5AF3">
            <w:pPr>
              <w:autoSpaceDE w:val="0"/>
              <w:autoSpaceDN w:val="0"/>
              <w:adjustRightInd w:val="0"/>
              <w:spacing w:after="0" w:line="240" w:lineRule="auto"/>
              <w:rPr>
                <w:rFonts w:cs="ArialMT"/>
                <w:sz w:val="18"/>
                <w:szCs w:val="18"/>
              </w:rPr>
            </w:pPr>
            <w:r w:rsidRPr="006A26C5">
              <w:rPr>
                <w:rFonts w:cs="Symbol"/>
                <w:sz w:val="18"/>
                <w:szCs w:val="18"/>
              </w:rPr>
              <w:t xml:space="preserve">· </w:t>
            </w:r>
            <w:r w:rsidRPr="006A26C5">
              <w:rPr>
                <w:rFonts w:cs="ArialMT"/>
                <w:sz w:val="18"/>
                <w:szCs w:val="18"/>
              </w:rPr>
              <w:t>Individuare la corrispondenza tra contenuto e la forma espressiva più idonea.</w:t>
            </w:r>
          </w:p>
          <w:p w:rsidR="009F5AF3" w:rsidRPr="006A26C5" w:rsidRDefault="009F5AF3" w:rsidP="009F5AF3">
            <w:pPr>
              <w:pStyle w:val="Default"/>
              <w:rPr>
                <w:rFonts w:asciiTheme="minorHAnsi" w:hAnsiTheme="minorHAnsi"/>
                <w:b/>
                <w:bCs/>
                <w:sz w:val="18"/>
                <w:szCs w:val="18"/>
              </w:rPr>
            </w:pPr>
            <w:r w:rsidRPr="006A26C5">
              <w:rPr>
                <w:rFonts w:asciiTheme="minorHAnsi" w:hAnsiTheme="minorHAnsi" w:cs="Symbol"/>
                <w:sz w:val="18"/>
                <w:szCs w:val="18"/>
              </w:rPr>
              <w:t xml:space="preserve">· </w:t>
            </w:r>
            <w:r w:rsidRPr="006A26C5">
              <w:rPr>
                <w:rFonts w:asciiTheme="minorHAnsi" w:hAnsiTheme="minorHAnsi" w:cs="ArialMT"/>
                <w:sz w:val="18"/>
                <w:szCs w:val="18"/>
              </w:rPr>
              <w:t>Elaborare un testo espressivo.</w:t>
            </w:r>
          </w:p>
          <w:p w:rsidR="009F5AF3" w:rsidRPr="006A26C5" w:rsidRDefault="009F5AF3" w:rsidP="009F5AF3">
            <w:pPr>
              <w:autoSpaceDE w:val="0"/>
              <w:autoSpaceDN w:val="0"/>
              <w:adjustRightInd w:val="0"/>
              <w:spacing w:after="0" w:line="240" w:lineRule="auto"/>
              <w:jc w:val="both"/>
              <w:rPr>
                <w:rFonts w:cs="MIOEBA+TimesNewRoman"/>
                <w:color w:val="000000"/>
                <w:sz w:val="18"/>
                <w:szCs w:val="18"/>
              </w:rPr>
            </w:pPr>
          </w:p>
        </w:tc>
      </w:tr>
      <w:tr w:rsidR="009F5AF3" w:rsidRPr="0087517A" w:rsidTr="009F5AF3">
        <w:trPr>
          <w:gridAfter w:val="1"/>
          <w:wAfter w:w="31" w:type="dxa"/>
          <w:trHeight w:val="425"/>
        </w:trPr>
        <w:tc>
          <w:tcPr>
            <w:tcW w:w="9747" w:type="dxa"/>
            <w:gridSpan w:val="5"/>
          </w:tcPr>
          <w:p w:rsidR="009F5AF3" w:rsidRDefault="009F5AF3" w:rsidP="009F5AF3">
            <w:pPr>
              <w:spacing w:after="0" w:line="240" w:lineRule="auto"/>
              <w:jc w:val="center"/>
              <w:rPr>
                <w:rFonts w:cs="Arial-BoldMT"/>
                <w:bCs/>
                <w:sz w:val="20"/>
                <w:szCs w:val="20"/>
              </w:rPr>
            </w:pPr>
            <w:r w:rsidRPr="00B51AE5">
              <w:rPr>
                <w:rFonts w:cs="Arial-BoldMT"/>
                <w:bCs/>
                <w:sz w:val="20"/>
                <w:szCs w:val="20"/>
              </w:rPr>
              <w:t>Consapevolezza ed espressione culturale</w:t>
            </w:r>
          </w:p>
          <w:p w:rsidR="009F5AF3" w:rsidRPr="007A3FA0" w:rsidRDefault="009F5AF3" w:rsidP="009F5AF3">
            <w:pPr>
              <w:pStyle w:val="Default"/>
              <w:jc w:val="center"/>
              <w:rPr>
                <w:rFonts w:asciiTheme="minorHAnsi" w:hAnsiTheme="minorHAnsi"/>
                <w:sz w:val="20"/>
                <w:szCs w:val="20"/>
              </w:rPr>
            </w:pPr>
            <w:r>
              <w:rPr>
                <w:rFonts w:asciiTheme="minorHAnsi" w:hAnsiTheme="minorHAnsi"/>
                <w:sz w:val="20"/>
                <w:szCs w:val="20"/>
              </w:rPr>
              <w:t>c</w:t>
            </w:r>
            <w:r w:rsidRPr="000E569A">
              <w:rPr>
                <w:rFonts w:asciiTheme="minorHAnsi" w:hAnsiTheme="minorHAnsi"/>
                <w:sz w:val="20"/>
                <w:szCs w:val="20"/>
              </w:rPr>
              <w:t>on riguardo all’espressività corporea</w:t>
            </w:r>
          </w:p>
        </w:tc>
      </w:tr>
      <w:tr w:rsidR="009F5AF3" w:rsidRPr="007A3FA0" w:rsidTr="009F5AF3">
        <w:trPr>
          <w:gridAfter w:val="1"/>
          <w:wAfter w:w="31" w:type="dxa"/>
          <w:trHeight w:val="425"/>
        </w:trPr>
        <w:tc>
          <w:tcPr>
            <w:tcW w:w="2802" w:type="dxa"/>
          </w:tcPr>
          <w:p w:rsidR="009F5AF3" w:rsidRPr="007A3FA0" w:rsidRDefault="009F5AF3" w:rsidP="009F5AF3">
            <w:pPr>
              <w:pStyle w:val="Default"/>
              <w:jc w:val="center"/>
              <w:rPr>
                <w:rFonts w:asciiTheme="minorHAnsi" w:hAnsiTheme="minorHAnsi"/>
                <w:sz w:val="20"/>
                <w:szCs w:val="20"/>
              </w:rPr>
            </w:pPr>
            <w:r w:rsidRPr="007A3FA0">
              <w:rPr>
                <w:rFonts w:asciiTheme="minorHAnsi" w:hAnsiTheme="minorHAnsi"/>
                <w:b/>
                <w:bCs/>
                <w:sz w:val="20"/>
                <w:szCs w:val="20"/>
              </w:rPr>
              <w:t>COMPETENZE SPECIFICHE</w:t>
            </w:r>
          </w:p>
          <w:p w:rsidR="009F5AF3" w:rsidRPr="007A3FA0" w:rsidRDefault="009F5AF3" w:rsidP="009F5AF3">
            <w:pPr>
              <w:spacing w:after="0" w:line="240" w:lineRule="auto"/>
              <w:jc w:val="center"/>
              <w:rPr>
                <w:rFonts w:cs="Arial-BoldMT"/>
                <w:bCs/>
                <w:sz w:val="20"/>
                <w:szCs w:val="20"/>
              </w:rPr>
            </w:pPr>
          </w:p>
        </w:tc>
        <w:tc>
          <w:tcPr>
            <w:tcW w:w="3685" w:type="dxa"/>
            <w:gridSpan w:val="3"/>
          </w:tcPr>
          <w:p w:rsidR="009F5AF3" w:rsidRPr="007A3FA0" w:rsidRDefault="009F5AF3" w:rsidP="009F5AF3">
            <w:pPr>
              <w:pStyle w:val="Default"/>
              <w:jc w:val="center"/>
              <w:rPr>
                <w:rFonts w:asciiTheme="minorHAnsi" w:hAnsiTheme="minorHAnsi"/>
                <w:sz w:val="20"/>
                <w:szCs w:val="20"/>
              </w:rPr>
            </w:pPr>
            <w:r w:rsidRPr="007A3FA0">
              <w:rPr>
                <w:rFonts w:asciiTheme="minorHAnsi" w:hAnsiTheme="minorHAnsi"/>
                <w:b/>
                <w:bCs/>
                <w:sz w:val="20"/>
                <w:szCs w:val="20"/>
              </w:rPr>
              <w:t>ABILITA’</w:t>
            </w:r>
          </w:p>
          <w:p w:rsidR="009F5AF3" w:rsidRPr="007A3FA0" w:rsidRDefault="009F5AF3" w:rsidP="009F5AF3">
            <w:pPr>
              <w:autoSpaceDE w:val="0"/>
              <w:autoSpaceDN w:val="0"/>
              <w:adjustRightInd w:val="0"/>
              <w:spacing w:after="0" w:line="240" w:lineRule="auto"/>
              <w:jc w:val="center"/>
              <w:rPr>
                <w:rFonts w:cs="ArialMT"/>
                <w:sz w:val="20"/>
                <w:szCs w:val="20"/>
              </w:rPr>
            </w:pPr>
          </w:p>
        </w:tc>
        <w:tc>
          <w:tcPr>
            <w:tcW w:w="3260" w:type="dxa"/>
          </w:tcPr>
          <w:p w:rsidR="009F5AF3" w:rsidRPr="007A3FA0" w:rsidRDefault="009F5AF3" w:rsidP="009F5AF3">
            <w:pPr>
              <w:pStyle w:val="Default"/>
              <w:jc w:val="center"/>
              <w:rPr>
                <w:rFonts w:asciiTheme="minorHAnsi" w:hAnsiTheme="minorHAnsi"/>
                <w:sz w:val="20"/>
                <w:szCs w:val="20"/>
              </w:rPr>
            </w:pPr>
            <w:r w:rsidRPr="007A3FA0">
              <w:rPr>
                <w:rFonts w:asciiTheme="minorHAnsi" w:hAnsiTheme="minorHAnsi"/>
                <w:b/>
                <w:bCs/>
                <w:sz w:val="20"/>
                <w:szCs w:val="20"/>
              </w:rPr>
              <w:t>CONOSCENZE</w:t>
            </w:r>
          </w:p>
          <w:p w:rsidR="009F5AF3" w:rsidRPr="007A3FA0" w:rsidRDefault="009F5AF3" w:rsidP="009F5AF3">
            <w:pPr>
              <w:autoSpaceDE w:val="0"/>
              <w:autoSpaceDN w:val="0"/>
              <w:adjustRightInd w:val="0"/>
              <w:spacing w:after="0" w:line="240" w:lineRule="auto"/>
              <w:jc w:val="center"/>
              <w:rPr>
                <w:rFonts w:cs="ArialMT"/>
                <w:sz w:val="20"/>
                <w:szCs w:val="20"/>
              </w:rPr>
            </w:pPr>
          </w:p>
        </w:tc>
      </w:tr>
      <w:tr w:rsidR="009F5AF3" w:rsidRPr="0087517A" w:rsidTr="009F5AF3">
        <w:trPr>
          <w:gridAfter w:val="1"/>
          <w:wAfter w:w="31" w:type="dxa"/>
          <w:trHeight w:val="425"/>
        </w:trPr>
        <w:tc>
          <w:tcPr>
            <w:tcW w:w="2802" w:type="dxa"/>
          </w:tcPr>
          <w:p w:rsidR="009F5AF3" w:rsidRPr="00113EFC" w:rsidRDefault="009F5AF3" w:rsidP="009F5AF3">
            <w:pPr>
              <w:pStyle w:val="Default"/>
              <w:jc w:val="both"/>
              <w:rPr>
                <w:rFonts w:asciiTheme="minorHAnsi" w:hAnsiTheme="minorHAnsi"/>
                <w:sz w:val="18"/>
                <w:szCs w:val="18"/>
              </w:rPr>
            </w:pPr>
            <w:r w:rsidRPr="00113EFC">
              <w:rPr>
                <w:rFonts w:asciiTheme="minorHAnsi" w:hAnsiTheme="minorHAnsi"/>
                <w:sz w:val="18"/>
                <w:szCs w:val="18"/>
              </w:rPr>
              <w:t xml:space="preserve">Riconoscere gli aspetti comunicativi, culturali e relazionali dell’espressività corporea e l’importanza che riveste la pratica dell’attività </w:t>
            </w:r>
            <w:proofErr w:type="spellStart"/>
            <w:r w:rsidRPr="00113EFC">
              <w:rPr>
                <w:rFonts w:asciiTheme="minorHAnsi" w:hAnsiTheme="minorHAnsi"/>
                <w:sz w:val="18"/>
                <w:szCs w:val="18"/>
              </w:rPr>
              <w:t>motorio-sportiva</w:t>
            </w:r>
            <w:proofErr w:type="spellEnd"/>
            <w:r w:rsidRPr="00113EFC">
              <w:rPr>
                <w:rFonts w:asciiTheme="minorHAnsi" w:hAnsiTheme="minorHAnsi"/>
                <w:sz w:val="18"/>
                <w:szCs w:val="18"/>
              </w:rPr>
              <w:t xml:space="preserve"> per il benessere individuale e collettivo. </w:t>
            </w:r>
          </w:p>
          <w:p w:rsidR="009F5AF3" w:rsidRPr="007A3FA0" w:rsidRDefault="009F5AF3" w:rsidP="009F5AF3">
            <w:pPr>
              <w:spacing w:after="0" w:line="240" w:lineRule="auto"/>
              <w:jc w:val="both"/>
              <w:rPr>
                <w:rFonts w:cs="Arial-BoldMT"/>
                <w:bCs/>
                <w:sz w:val="20"/>
                <w:szCs w:val="20"/>
              </w:rPr>
            </w:pPr>
          </w:p>
          <w:p w:rsidR="009F5AF3" w:rsidRPr="007A3FA0" w:rsidRDefault="009F5AF3" w:rsidP="009F5AF3">
            <w:pPr>
              <w:spacing w:after="0" w:line="240" w:lineRule="auto"/>
              <w:jc w:val="both"/>
              <w:rPr>
                <w:sz w:val="20"/>
                <w:szCs w:val="20"/>
              </w:rPr>
            </w:pPr>
          </w:p>
        </w:tc>
        <w:tc>
          <w:tcPr>
            <w:tcW w:w="3685" w:type="dxa"/>
            <w:gridSpan w:val="3"/>
          </w:tcPr>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Percepire il proprio sé corporeo. Padroneggiare gli schemi motori per la coordinazione dei movimenti e l’esercizio della pratica motoria e sportiva.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Osservare le regole nel gioco e nella pratica sportiva; tenere comportamenti di lealtà e correttezza.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Valutare punti di forza e di debolezza, potenzialità e limiti del proprio corpo nell’esercizio della pratica motoria e sportiva.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Controllare le modalità della comunicazione non verbale per migliorare l’efficacia delle relazioni interpersonali.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Collegare con coerenza i contenuti della comunicazione verbale con i comportamenti comunicativi non verbali.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Utilizzare l’espressione corporea in manifestazioni ricreative, culturali e artistiche: </w:t>
            </w:r>
            <w:r w:rsidRPr="00113EFC">
              <w:rPr>
                <w:rFonts w:asciiTheme="minorHAnsi" w:hAnsiTheme="minorHAnsi"/>
                <w:sz w:val="18"/>
                <w:szCs w:val="18"/>
              </w:rPr>
              <w:lastRenderedPageBreak/>
              <w:t>danza, performance teatrali e artistiche, giochi.</w:t>
            </w:r>
          </w:p>
          <w:p w:rsidR="009F5AF3" w:rsidRPr="007A3FA0" w:rsidRDefault="009F5AF3" w:rsidP="009F5AF3">
            <w:pPr>
              <w:autoSpaceDE w:val="0"/>
              <w:autoSpaceDN w:val="0"/>
              <w:adjustRightInd w:val="0"/>
              <w:spacing w:after="0" w:line="240" w:lineRule="auto"/>
              <w:rPr>
                <w:rFonts w:cs="ArialMT"/>
                <w:sz w:val="20"/>
                <w:szCs w:val="20"/>
              </w:rPr>
            </w:pPr>
            <w:r w:rsidRPr="00113EFC">
              <w:rPr>
                <w:rFonts w:cs="ArialMT"/>
                <w:sz w:val="18"/>
                <w:szCs w:val="18"/>
              </w:rPr>
              <w:t>Utilizzare la corporeità come strumento espressivo e comunicativo della propria personalità</w:t>
            </w:r>
          </w:p>
        </w:tc>
        <w:tc>
          <w:tcPr>
            <w:tcW w:w="3260" w:type="dxa"/>
          </w:tcPr>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lastRenderedPageBreak/>
              <w:t xml:space="preserve">La percezione del proprio sé corporeo.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Schemi motori.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Anatomia e fisiologia.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Effetti di sostanze dopanti nell’organismo.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Regole di giochi e sport.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Tecniche di comunicazione verbale e non verbale. </w:t>
            </w:r>
          </w:p>
          <w:p w:rsidR="009F5AF3" w:rsidRPr="00113EFC" w:rsidRDefault="009F5AF3" w:rsidP="009F5AF3">
            <w:pPr>
              <w:pStyle w:val="Default"/>
              <w:rPr>
                <w:rFonts w:asciiTheme="minorHAnsi" w:hAnsiTheme="minorHAnsi"/>
                <w:sz w:val="18"/>
                <w:szCs w:val="18"/>
              </w:rPr>
            </w:pPr>
            <w:r w:rsidRPr="00113EFC">
              <w:rPr>
                <w:rFonts w:asciiTheme="minorHAnsi" w:hAnsiTheme="minorHAnsi"/>
                <w:sz w:val="18"/>
                <w:szCs w:val="18"/>
              </w:rPr>
              <w:t xml:space="preserve">Tecniche di espressione corporea. Danze tradizionali, folkloristiche e moderne. </w:t>
            </w:r>
          </w:p>
          <w:p w:rsidR="009F5AF3" w:rsidRPr="007A3FA0" w:rsidRDefault="009F5AF3" w:rsidP="009F5AF3">
            <w:pPr>
              <w:autoSpaceDE w:val="0"/>
              <w:autoSpaceDN w:val="0"/>
              <w:adjustRightInd w:val="0"/>
              <w:spacing w:after="0" w:line="240" w:lineRule="auto"/>
              <w:rPr>
                <w:rFonts w:cs="ArialMT"/>
                <w:sz w:val="20"/>
                <w:szCs w:val="20"/>
              </w:rPr>
            </w:pPr>
          </w:p>
        </w:tc>
      </w:tr>
    </w:tbl>
    <w:tbl>
      <w:tblPr>
        <w:tblStyle w:val="Grigliatabella"/>
        <w:tblW w:w="0" w:type="auto"/>
        <w:tblLook w:val="04A0"/>
      </w:tblPr>
      <w:tblGrid>
        <w:gridCol w:w="4889"/>
        <w:gridCol w:w="4889"/>
      </w:tblGrid>
      <w:tr w:rsidR="009F5AF3" w:rsidRPr="006A26C5" w:rsidTr="009F5AF3">
        <w:tc>
          <w:tcPr>
            <w:tcW w:w="9778" w:type="dxa"/>
            <w:gridSpan w:val="2"/>
          </w:tcPr>
          <w:p w:rsidR="009F5AF3" w:rsidRPr="006A26C5" w:rsidRDefault="009F5AF3" w:rsidP="009F5AF3">
            <w:pPr>
              <w:autoSpaceDE w:val="0"/>
              <w:autoSpaceDN w:val="0"/>
              <w:adjustRightInd w:val="0"/>
              <w:rPr>
                <w:rFonts w:cs="ArialMT"/>
                <w:sz w:val="20"/>
                <w:szCs w:val="20"/>
              </w:rPr>
            </w:pPr>
            <w:r>
              <w:rPr>
                <w:rFonts w:cstheme="minorHAnsi"/>
                <w:b/>
                <w:bCs/>
                <w:sz w:val="20"/>
                <w:szCs w:val="20"/>
              </w:rPr>
              <w:lastRenderedPageBreak/>
              <w:t>Evidenze</w:t>
            </w:r>
          </w:p>
        </w:tc>
      </w:tr>
      <w:tr w:rsidR="009F5AF3" w:rsidRPr="006A26C5" w:rsidTr="009F5AF3">
        <w:tc>
          <w:tcPr>
            <w:tcW w:w="9778" w:type="dxa"/>
            <w:gridSpan w:val="2"/>
          </w:tcPr>
          <w:p w:rsidR="009F5AF3" w:rsidRPr="006A26C5" w:rsidRDefault="009F5AF3" w:rsidP="009F5AF3">
            <w:pPr>
              <w:autoSpaceDE w:val="0"/>
              <w:autoSpaceDN w:val="0"/>
              <w:adjustRightInd w:val="0"/>
              <w:rPr>
                <w:rFonts w:cs="ArialMT"/>
                <w:sz w:val="20"/>
                <w:szCs w:val="20"/>
              </w:rPr>
            </w:pPr>
            <w:r w:rsidRPr="006A26C5">
              <w:rPr>
                <w:rFonts w:cs="ArialMT"/>
                <w:sz w:val="20"/>
                <w:szCs w:val="20"/>
              </w:rPr>
              <w:t>Competenza</w:t>
            </w:r>
          </w:p>
          <w:p w:rsidR="009F5AF3" w:rsidRPr="00113EFC" w:rsidRDefault="009F5AF3" w:rsidP="009F5AF3">
            <w:pPr>
              <w:pStyle w:val="Default"/>
              <w:rPr>
                <w:rFonts w:asciiTheme="minorHAnsi" w:hAnsiTheme="minorHAnsi"/>
                <w:sz w:val="20"/>
                <w:szCs w:val="20"/>
              </w:rPr>
            </w:pPr>
            <w:r w:rsidRPr="006A26C5">
              <w:rPr>
                <w:rFonts w:asciiTheme="minorHAnsi" w:hAnsiTheme="minorHAnsi"/>
                <w:sz w:val="20"/>
                <w:szCs w:val="20"/>
              </w:rPr>
              <w:t>Riconoscere gli aspetti comunicativi, culturali e relazionali</w:t>
            </w:r>
            <w:r>
              <w:rPr>
                <w:rFonts w:asciiTheme="minorHAnsi" w:hAnsiTheme="minorHAnsi"/>
                <w:sz w:val="20"/>
                <w:szCs w:val="20"/>
              </w:rPr>
              <w:t xml:space="preserve"> dell’espressività corporea e l’</w:t>
            </w:r>
            <w:r w:rsidRPr="006A26C5">
              <w:rPr>
                <w:rFonts w:asciiTheme="minorHAnsi" w:hAnsiTheme="minorHAnsi"/>
                <w:sz w:val="20"/>
                <w:szCs w:val="20"/>
              </w:rPr>
              <w:t>importanza che riveste la pratica dell</w:t>
            </w:r>
            <w:r>
              <w:rPr>
                <w:rFonts w:asciiTheme="minorHAnsi" w:hAnsiTheme="minorHAnsi"/>
                <w:sz w:val="20"/>
                <w:szCs w:val="20"/>
              </w:rPr>
              <w:t>’</w:t>
            </w:r>
            <w:r w:rsidRPr="006A26C5">
              <w:rPr>
                <w:rFonts w:asciiTheme="minorHAnsi" w:hAnsiTheme="minorHAnsi"/>
                <w:sz w:val="20"/>
                <w:szCs w:val="20"/>
              </w:rPr>
              <w:t xml:space="preserve">attività </w:t>
            </w:r>
            <w:proofErr w:type="spellStart"/>
            <w:r w:rsidRPr="006A26C5">
              <w:rPr>
                <w:rFonts w:asciiTheme="minorHAnsi" w:hAnsiTheme="minorHAnsi"/>
                <w:sz w:val="20"/>
                <w:szCs w:val="20"/>
              </w:rPr>
              <w:t>motorio-sportiva</w:t>
            </w:r>
            <w:proofErr w:type="spellEnd"/>
            <w:r w:rsidRPr="006A26C5">
              <w:rPr>
                <w:rFonts w:asciiTheme="minorHAnsi" w:hAnsiTheme="minorHAnsi"/>
                <w:sz w:val="20"/>
                <w:szCs w:val="20"/>
              </w:rPr>
              <w:t xml:space="preserve"> per il benessere individuale e collettivo. </w:t>
            </w:r>
          </w:p>
        </w:tc>
      </w:tr>
      <w:tr w:rsidR="009F5AF3" w:rsidRPr="006A26C5" w:rsidTr="009F5AF3">
        <w:tc>
          <w:tcPr>
            <w:tcW w:w="9778" w:type="dxa"/>
            <w:gridSpan w:val="2"/>
          </w:tcPr>
          <w:p w:rsidR="009F5AF3" w:rsidRPr="006A26C5" w:rsidRDefault="009F5AF3" w:rsidP="009F5AF3">
            <w:pPr>
              <w:autoSpaceDE w:val="0"/>
              <w:autoSpaceDN w:val="0"/>
              <w:adjustRightInd w:val="0"/>
              <w:rPr>
                <w:rFonts w:cs="Arial-BoldMT"/>
                <w:bCs/>
                <w:sz w:val="20"/>
                <w:szCs w:val="20"/>
              </w:rPr>
            </w:pPr>
            <w:r w:rsidRPr="006A26C5">
              <w:rPr>
                <w:rFonts w:cs="Arial-BoldMT"/>
                <w:bCs/>
                <w:sz w:val="20"/>
                <w:szCs w:val="20"/>
              </w:rPr>
              <w:t xml:space="preserve">Percepire il proprio sé corporeo, usare efficacemente i propri canali percettivi e organizzare la propria fisicità nella duplice dimensione spazio-temporale. </w:t>
            </w:r>
          </w:p>
          <w:p w:rsidR="009F5AF3" w:rsidRPr="006A26C5" w:rsidRDefault="009F5AF3" w:rsidP="009F5AF3">
            <w:pPr>
              <w:autoSpaceDE w:val="0"/>
              <w:autoSpaceDN w:val="0"/>
              <w:adjustRightInd w:val="0"/>
              <w:rPr>
                <w:rFonts w:cs="Arial-BoldMT"/>
                <w:bCs/>
                <w:sz w:val="20"/>
                <w:szCs w:val="20"/>
              </w:rPr>
            </w:pPr>
            <w:r w:rsidRPr="006A26C5">
              <w:rPr>
                <w:rFonts w:cs="Arial-BoldMT"/>
                <w:bCs/>
                <w:sz w:val="20"/>
                <w:szCs w:val="20"/>
              </w:rPr>
              <w:t>Controllare gli schemi motori, sviluppare coordinazione ed equilibrio, allenare le capacità condizionali di resistenza, forza, velocità e mobilità articolare.</w:t>
            </w:r>
          </w:p>
          <w:p w:rsidR="009F5AF3" w:rsidRPr="006A26C5" w:rsidRDefault="009F5AF3" w:rsidP="009F5AF3">
            <w:pPr>
              <w:autoSpaceDE w:val="0"/>
              <w:autoSpaceDN w:val="0"/>
              <w:adjustRightInd w:val="0"/>
              <w:rPr>
                <w:rFonts w:cs="Arial-BoldMT"/>
                <w:bCs/>
                <w:sz w:val="20"/>
                <w:szCs w:val="20"/>
              </w:rPr>
            </w:pPr>
            <w:r w:rsidRPr="006A26C5">
              <w:rPr>
                <w:rFonts w:cs="Arial-BoldMT"/>
                <w:bCs/>
                <w:sz w:val="20"/>
                <w:szCs w:val="20"/>
              </w:rPr>
              <w:t>Nel gioco motorio e sportivo rispettare lealmente le regole e collaborare in modo costruttivo alle dinamiche di gruppo riconos</w:t>
            </w:r>
            <w:r>
              <w:rPr>
                <w:rFonts w:cs="Arial-BoldMT"/>
                <w:bCs/>
                <w:sz w:val="20"/>
                <w:szCs w:val="20"/>
              </w:rPr>
              <w:t>cendo qualità e limiti propri e</w:t>
            </w:r>
            <w:r w:rsidRPr="006A26C5">
              <w:rPr>
                <w:rFonts w:cs="Arial-BoldMT"/>
                <w:bCs/>
                <w:sz w:val="20"/>
                <w:szCs w:val="20"/>
              </w:rPr>
              <w:t xml:space="preserve"> altrui per raggiungere uno scopo condiviso. </w:t>
            </w:r>
          </w:p>
          <w:p w:rsidR="009F5AF3" w:rsidRPr="006A26C5" w:rsidRDefault="009F5AF3" w:rsidP="009F5AF3">
            <w:pPr>
              <w:autoSpaceDE w:val="0"/>
              <w:autoSpaceDN w:val="0"/>
              <w:adjustRightInd w:val="0"/>
              <w:rPr>
                <w:rFonts w:cs="Arial-BoldMT"/>
                <w:bCs/>
                <w:sz w:val="20"/>
                <w:szCs w:val="20"/>
              </w:rPr>
            </w:pPr>
            <w:r w:rsidRPr="006A26C5">
              <w:rPr>
                <w:rFonts w:cs="Arial-BoldMT"/>
                <w:bCs/>
                <w:sz w:val="20"/>
                <w:szCs w:val="20"/>
              </w:rPr>
              <w:t xml:space="preserve">Acquisire consapevolezza del valore della pratica sportiva per il proprio benessere e per quello degli altri ed assumere comportamenti consoni, con consapevolezza delle potenzialità e dei limiti del proprio corpo. </w:t>
            </w:r>
          </w:p>
          <w:p w:rsidR="009F5AF3" w:rsidRPr="006A26C5" w:rsidRDefault="009F5AF3" w:rsidP="009F5AF3">
            <w:pPr>
              <w:autoSpaceDE w:val="0"/>
              <w:autoSpaceDN w:val="0"/>
              <w:adjustRightInd w:val="0"/>
              <w:rPr>
                <w:rFonts w:cs="Arial-BoldMT"/>
                <w:bCs/>
                <w:sz w:val="20"/>
                <w:szCs w:val="20"/>
              </w:rPr>
            </w:pPr>
            <w:r w:rsidRPr="006A26C5">
              <w:rPr>
                <w:rFonts w:cs="Arial-BoldMT"/>
                <w:bCs/>
                <w:sz w:val="20"/>
                <w:szCs w:val="20"/>
              </w:rPr>
              <w:t>Individuare, comprendere, sperimentare e controllare i messaggi non verbali coerentemente ai me</w:t>
            </w:r>
            <w:r>
              <w:rPr>
                <w:rFonts w:cs="Arial-BoldMT"/>
                <w:bCs/>
                <w:sz w:val="20"/>
                <w:szCs w:val="20"/>
              </w:rPr>
              <w:t>ssaggi verbali per migliorare l’</w:t>
            </w:r>
            <w:r w:rsidRPr="006A26C5">
              <w:rPr>
                <w:rFonts w:cs="Arial-BoldMT"/>
                <w:bCs/>
                <w:sz w:val="20"/>
                <w:szCs w:val="20"/>
              </w:rPr>
              <w:t xml:space="preserve">efficacia delle relazioni personali in contesti formali e non formali. </w:t>
            </w:r>
          </w:p>
          <w:p w:rsidR="009F5AF3" w:rsidRPr="00113EFC" w:rsidRDefault="009F5AF3" w:rsidP="009F5AF3">
            <w:pPr>
              <w:autoSpaceDE w:val="0"/>
              <w:autoSpaceDN w:val="0"/>
              <w:adjustRightInd w:val="0"/>
              <w:rPr>
                <w:rFonts w:cs="Arial-BoldMT"/>
                <w:bCs/>
                <w:sz w:val="20"/>
                <w:szCs w:val="20"/>
              </w:rPr>
            </w:pPr>
            <w:r w:rsidRPr="006A26C5">
              <w:rPr>
                <w:rFonts w:cs="Arial-BoldMT"/>
                <w:bCs/>
                <w:sz w:val="20"/>
                <w:szCs w:val="20"/>
              </w:rPr>
              <w:t xml:space="preserve">Individuare il ruolo della musica e della danza nella storia e nella cultura fin dalle più lontane espressioni nelle civiltà più antiche. </w:t>
            </w:r>
          </w:p>
        </w:tc>
      </w:tr>
      <w:tr w:rsidR="009F5AF3" w:rsidRPr="00E76AB4" w:rsidTr="009F5AF3">
        <w:tc>
          <w:tcPr>
            <w:tcW w:w="4889" w:type="dxa"/>
          </w:tcPr>
          <w:p w:rsidR="009F5AF3" w:rsidRPr="00E76AB4" w:rsidRDefault="009F5AF3" w:rsidP="009F5AF3">
            <w:pPr>
              <w:rPr>
                <w:rFonts w:cstheme="minorHAnsi"/>
                <w:b/>
                <w:bCs/>
                <w:sz w:val="18"/>
                <w:szCs w:val="18"/>
              </w:rPr>
            </w:pPr>
            <w:r w:rsidRPr="00E76AB4">
              <w:rPr>
                <w:rFonts w:cstheme="minorHAnsi"/>
                <w:b/>
                <w:bCs/>
                <w:sz w:val="18"/>
                <w:szCs w:val="18"/>
              </w:rPr>
              <w:t>Saperi essenziali</w:t>
            </w:r>
          </w:p>
        </w:tc>
        <w:tc>
          <w:tcPr>
            <w:tcW w:w="4889" w:type="dxa"/>
          </w:tcPr>
          <w:p w:rsidR="009F5AF3" w:rsidRPr="00E76AB4" w:rsidRDefault="009F5AF3" w:rsidP="009F5AF3">
            <w:pPr>
              <w:rPr>
                <w:rFonts w:cstheme="minorHAnsi"/>
                <w:b/>
                <w:bCs/>
                <w:sz w:val="18"/>
                <w:szCs w:val="18"/>
              </w:rPr>
            </w:pPr>
            <w:r w:rsidRPr="00E76AB4">
              <w:rPr>
                <w:rFonts w:cstheme="minorHAnsi"/>
                <w:b/>
                <w:bCs/>
                <w:sz w:val="18"/>
                <w:szCs w:val="18"/>
              </w:rPr>
              <w:t>Compiti/problemi</w:t>
            </w:r>
          </w:p>
        </w:tc>
      </w:tr>
      <w:tr w:rsidR="009F5AF3" w:rsidRPr="00B101BB" w:rsidTr="009F5AF3">
        <w:tc>
          <w:tcPr>
            <w:tcW w:w="4889" w:type="dxa"/>
            <w:tcBorders>
              <w:bottom w:val="single" w:sz="4" w:space="0" w:color="auto"/>
            </w:tcBorders>
          </w:tcPr>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Canali percettivi.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Schemi motori (correre, saltare, camminare, rotolare, strisciare afferrare, tirare, lanciare, arrampicare).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Regole e contesti spaziali delle principali attività sportive e culturali.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Ritmo e coralità.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Capacità coordinative.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Capacità condizionali.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Tecniche di respirazione e rilassamento.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Dinamiche di gruppo.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Nozioni di anatomia e fisiologia del corpo umano.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Canali di comunicazione non verbali (sistema vocale e aspetti paralinguistici: intonazione della voce, intensità, ritmo, tono; </w:t>
            </w:r>
            <w:proofErr w:type="spellStart"/>
            <w:r w:rsidRPr="00B101BB">
              <w:rPr>
                <w:rFonts w:asciiTheme="minorHAnsi" w:hAnsiTheme="minorHAnsi"/>
                <w:sz w:val="18"/>
                <w:szCs w:val="18"/>
              </w:rPr>
              <w:t>cinesico</w:t>
            </w:r>
            <w:proofErr w:type="spellEnd"/>
            <w:r w:rsidRPr="00B101BB">
              <w:rPr>
                <w:rFonts w:asciiTheme="minorHAnsi" w:hAnsiTheme="minorHAnsi"/>
                <w:sz w:val="18"/>
                <w:szCs w:val="18"/>
              </w:rPr>
              <w:t xml:space="preserve">: i movimenti; </w:t>
            </w:r>
            <w:proofErr w:type="spellStart"/>
            <w:r w:rsidRPr="00B101BB">
              <w:rPr>
                <w:rFonts w:asciiTheme="minorHAnsi" w:hAnsiTheme="minorHAnsi"/>
                <w:sz w:val="18"/>
                <w:szCs w:val="18"/>
              </w:rPr>
              <w:t>aptico</w:t>
            </w:r>
            <w:proofErr w:type="spellEnd"/>
            <w:r w:rsidRPr="00B101BB">
              <w:rPr>
                <w:rFonts w:asciiTheme="minorHAnsi" w:hAnsiTheme="minorHAnsi"/>
                <w:sz w:val="18"/>
                <w:szCs w:val="18"/>
              </w:rPr>
              <w:t xml:space="preserve">: il contatto fisico; </w:t>
            </w:r>
            <w:proofErr w:type="spellStart"/>
            <w:r w:rsidRPr="00B101BB">
              <w:rPr>
                <w:rFonts w:asciiTheme="minorHAnsi" w:hAnsiTheme="minorHAnsi"/>
                <w:sz w:val="18"/>
                <w:szCs w:val="18"/>
              </w:rPr>
              <w:t>prossemico</w:t>
            </w:r>
            <w:proofErr w:type="spellEnd"/>
            <w:r w:rsidRPr="00B101BB">
              <w:rPr>
                <w:rFonts w:asciiTheme="minorHAnsi" w:hAnsiTheme="minorHAnsi"/>
                <w:sz w:val="18"/>
                <w:szCs w:val="18"/>
              </w:rPr>
              <w:t xml:space="preserve">: la distanza; </w:t>
            </w:r>
            <w:proofErr w:type="spellStart"/>
            <w:r w:rsidRPr="00B101BB">
              <w:rPr>
                <w:rFonts w:asciiTheme="minorHAnsi" w:hAnsiTheme="minorHAnsi"/>
                <w:sz w:val="18"/>
                <w:szCs w:val="18"/>
              </w:rPr>
              <w:t>cronemico</w:t>
            </w:r>
            <w:proofErr w:type="spellEnd"/>
            <w:r w:rsidRPr="00B101BB">
              <w:rPr>
                <w:rFonts w:asciiTheme="minorHAnsi" w:hAnsiTheme="minorHAnsi"/>
                <w:sz w:val="18"/>
                <w:szCs w:val="18"/>
              </w:rPr>
              <w:t xml:space="preserve">: il tempo di comunicazione). </w:t>
            </w:r>
          </w:p>
          <w:p w:rsidR="009F5AF3" w:rsidRPr="00B101BB" w:rsidRDefault="009F5AF3" w:rsidP="009F5AF3">
            <w:pPr>
              <w:rPr>
                <w:rFonts w:cstheme="minorHAnsi"/>
                <w:b/>
                <w:bCs/>
                <w:sz w:val="18"/>
                <w:szCs w:val="18"/>
              </w:rPr>
            </w:pPr>
          </w:p>
        </w:tc>
        <w:tc>
          <w:tcPr>
            <w:tcW w:w="4889" w:type="dxa"/>
            <w:tcBorders>
              <w:bottom w:val="single" w:sz="4" w:space="0" w:color="auto"/>
            </w:tcBorders>
          </w:tcPr>
          <w:p w:rsidR="009F5AF3" w:rsidRPr="00B101BB" w:rsidRDefault="009F5AF3" w:rsidP="009F5AF3">
            <w:pPr>
              <w:pStyle w:val="Default"/>
              <w:rPr>
                <w:rFonts w:asciiTheme="minorHAnsi" w:hAnsiTheme="minorHAnsi"/>
                <w:b/>
                <w:bCs/>
                <w:sz w:val="18"/>
                <w:szCs w:val="18"/>
              </w:rPr>
            </w:pPr>
            <w:r w:rsidRPr="00B101BB">
              <w:rPr>
                <w:rFonts w:asciiTheme="minorHAnsi" w:hAnsiTheme="minorHAnsi"/>
                <w:b/>
                <w:bCs/>
                <w:sz w:val="18"/>
                <w:szCs w:val="18"/>
              </w:rPr>
              <w:t xml:space="preserve">Primo biennio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Giochi di comunicazione attraverso canali percettivi diversi. Esercizi sulla fiducia (lasciarsi guidare bendati con le indicazioni del compagno, lasciarsi cadere indietro tra le braccia del compagno).</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Individuare le funzioni e le relazioni dell’</w:t>
            </w:r>
            <w:r>
              <w:rPr>
                <w:rFonts w:asciiTheme="minorHAnsi" w:hAnsiTheme="minorHAnsi"/>
                <w:sz w:val="18"/>
                <w:szCs w:val="18"/>
              </w:rPr>
              <w:t>apparato loco-motore.</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Riconoscere in noi </w:t>
            </w:r>
            <w:r>
              <w:rPr>
                <w:rFonts w:asciiTheme="minorHAnsi" w:hAnsiTheme="minorHAnsi"/>
                <w:sz w:val="18"/>
                <w:szCs w:val="18"/>
              </w:rPr>
              <w:t>stessi e negli altri le forme e</w:t>
            </w:r>
            <w:r w:rsidRPr="00B101BB">
              <w:rPr>
                <w:rFonts w:asciiTheme="minorHAnsi" w:hAnsiTheme="minorHAnsi"/>
                <w:sz w:val="18"/>
                <w:szCs w:val="18"/>
              </w:rPr>
              <w:t xml:space="preserve"> i significati del linguaggio del corpo.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Individuare le funzioni e le relazioni dell’apparato loco-motore. Esprimere e comunicare il vissuto emotivo (espressione del volto, postura, tono della voce</w:t>
            </w:r>
            <w:r>
              <w:rPr>
                <w:rFonts w:asciiTheme="minorHAnsi" w:hAnsiTheme="minorHAnsi"/>
                <w:sz w:val="18"/>
                <w:szCs w:val="18"/>
              </w:rPr>
              <w:t xml:space="preserve">, </w:t>
            </w:r>
            <w:r w:rsidRPr="00B101BB">
              <w:rPr>
                <w:rFonts w:asciiTheme="minorHAnsi" w:hAnsiTheme="minorHAnsi"/>
                <w:sz w:val="18"/>
                <w:szCs w:val="18"/>
              </w:rPr>
              <w:t>…) all’</w:t>
            </w:r>
            <w:r>
              <w:rPr>
                <w:rFonts w:asciiTheme="minorHAnsi" w:hAnsiTheme="minorHAnsi"/>
                <w:sz w:val="18"/>
                <w:szCs w:val="18"/>
              </w:rPr>
              <w:t xml:space="preserve">interno di performance </w:t>
            </w:r>
            <w:proofErr w:type="spellStart"/>
            <w:r>
              <w:rPr>
                <w:rFonts w:asciiTheme="minorHAnsi" w:hAnsiTheme="minorHAnsi"/>
                <w:sz w:val="18"/>
                <w:szCs w:val="18"/>
              </w:rPr>
              <w:t>espressivo-corporee</w:t>
            </w:r>
            <w:proofErr w:type="spellEnd"/>
            <w:r w:rsidRPr="00B101BB">
              <w:rPr>
                <w:rFonts w:asciiTheme="minorHAnsi" w:hAnsiTheme="minorHAnsi"/>
                <w:sz w:val="18"/>
                <w:szCs w:val="18"/>
              </w:rPr>
              <w:t xml:space="preserve"> e di attività individuali e collettive.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Svolgere un semplice percorso a tempo di applicazione di alcuni schemi motori.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Partecipare a giochi di squadra rispettando i ruoli e le regole di base. </w:t>
            </w:r>
          </w:p>
          <w:p w:rsidR="009F5AF3" w:rsidRPr="00B101BB" w:rsidRDefault="009F5AF3" w:rsidP="009F5AF3">
            <w:pPr>
              <w:pStyle w:val="Default"/>
              <w:rPr>
                <w:rFonts w:asciiTheme="minorHAnsi" w:hAnsiTheme="minorHAnsi"/>
                <w:b/>
                <w:bCs/>
                <w:sz w:val="18"/>
                <w:szCs w:val="18"/>
              </w:rPr>
            </w:pPr>
            <w:r w:rsidRPr="00B101BB">
              <w:rPr>
                <w:rFonts w:asciiTheme="minorHAnsi" w:hAnsiTheme="minorHAnsi"/>
                <w:b/>
                <w:bCs/>
                <w:sz w:val="18"/>
                <w:szCs w:val="18"/>
              </w:rPr>
              <w:t xml:space="preserve">Secondo biennio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Svolgere un articolato percorso a tempo di applicazione degli schemi motori.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Creare una coreografia che inizi dal movimento singolo delle varie parti del corpo fino a coinvolgerle tutte (scomposizione e composizione del corpo).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Riconoscere in noi </w:t>
            </w:r>
            <w:r>
              <w:rPr>
                <w:rFonts w:asciiTheme="minorHAnsi" w:hAnsiTheme="minorHAnsi"/>
                <w:sz w:val="18"/>
                <w:szCs w:val="18"/>
              </w:rPr>
              <w:t>stessi e negli altri le forme e</w:t>
            </w:r>
            <w:r w:rsidRPr="00B101BB">
              <w:rPr>
                <w:rFonts w:asciiTheme="minorHAnsi" w:hAnsiTheme="minorHAnsi"/>
                <w:sz w:val="18"/>
                <w:szCs w:val="18"/>
              </w:rPr>
              <w:t xml:space="preserve"> i significati del linguaggio del corpo e codificare un linguaggio corporeo del gruppo da utilizzare in un gioco di squadra e/o situazioni collettive.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Partecipare a giochi di squadra rispettando i ruoli e le regole e contribuendo positivamente alle dinamiche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Individuare le funzioni e le relazioni dell’apparato loco-motore e utilizzarle consapevolmente nell’esercizio delle capac</w:t>
            </w:r>
            <w:r>
              <w:rPr>
                <w:rFonts w:asciiTheme="minorHAnsi" w:hAnsiTheme="minorHAnsi"/>
                <w:sz w:val="18"/>
                <w:szCs w:val="18"/>
              </w:rPr>
              <w:t>ità condizionali e coordinative</w:t>
            </w:r>
            <w:r w:rsidRPr="00B101BB">
              <w:rPr>
                <w:rFonts w:asciiTheme="minorHAnsi" w:hAnsiTheme="minorHAnsi"/>
                <w:sz w:val="18"/>
                <w:szCs w:val="18"/>
              </w:rPr>
              <w:t xml:space="preserve">. </w:t>
            </w:r>
          </w:p>
          <w:p w:rsidR="009F5AF3" w:rsidRDefault="009F5AF3" w:rsidP="009F5AF3">
            <w:pPr>
              <w:pStyle w:val="Default"/>
              <w:rPr>
                <w:rFonts w:asciiTheme="minorHAnsi" w:hAnsiTheme="minorHAnsi"/>
                <w:sz w:val="18"/>
                <w:szCs w:val="18"/>
              </w:rPr>
            </w:pPr>
            <w:r>
              <w:rPr>
                <w:rFonts w:asciiTheme="minorHAnsi" w:hAnsiTheme="minorHAnsi"/>
                <w:sz w:val="18"/>
                <w:szCs w:val="18"/>
              </w:rPr>
              <w:t>Calcolare l’</w:t>
            </w:r>
            <w:r w:rsidRPr="00B101BB">
              <w:rPr>
                <w:rFonts w:asciiTheme="minorHAnsi" w:hAnsiTheme="minorHAnsi"/>
                <w:sz w:val="18"/>
                <w:szCs w:val="18"/>
              </w:rPr>
              <w:t xml:space="preserve">apporto calorico degli alimenti introdotti con la dieta giornaliera all’interno di un piano di alimentazione equilibrata.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Classificare i principali effetti collaterali legati all’utilizzo di sostanze dopanti. </w:t>
            </w:r>
          </w:p>
          <w:p w:rsidR="009F5AF3" w:rsidRPr="00B101BB" w:rsidRDefault="009F5AF3" w:rsidP="009F5AF3">
            <w:pPr>
              <w:pStyle w:val="Default"/>
              <w:rPr>
                <w:rFonts w:asciiTheme="minorHAnsi" w:hAnsiTheme="minorHAnsi"/>
                <w:b/>
                <w:bCs/>
                <w:sz w:val="18"/>
                <w:szCs w:val="18"/>
              </w:rPr>
            </w:pPr>
            <w:r w:rsidRPr="00B101BB">
              <w:rPr>
                <w:rFonts w:asciiTheme="minorHAnsi" w:hAnsiTheme="minorHAnsi"/>
                <w:b/>
                <w:bCs/>
                <w:sz w:val="18"/>
                <w:szCs w:val="18"/>
              </w:rPr>
              <w:t xml:space="preserve">Quinto anno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Ideare ed eseguire un percorso a tempo che comprenda tutti gli schemi motori.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Eseguire giochi di ruolo.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Realizzare presentazioni e comunicazioni in pubblico trasmettendo messaggi di relazione (espressione del volto,…), </w:t>
            </w:r>
            <w:r w:rsidRPr="00B101BB">
              <w:rPr>
                <w:rFonts w:asciiTheme="minorHAnsi" w:hAnsiTheme="minorHAnsi"/>
                <w:sz w:val="18"/>
                <w:szCs w:val="18"/>
              </w:rPr>
              <w:lastRenderedPageBreak/>
              <w:t>regolando l</w:t>
            </w:r>
            <w:r>
              <w:rPr>
                <w:rFonts w:asciiTheme="minorHAnsi" w:hAnsiTheme="minorHAnsi"/>
                <w:sz w:val="18"/>
                <w:szCs w:val="18"/>
              </w:rPr>
              <w:t>’</w:t>
            </w:r>
            <w:r w:rsidRPr="00B101BB">
              <w:rPr>
                <w:rFonts w:asciiTheme="minorHAnsi" w:hAnsiTheme="minorHAnsi"/>
                <w:sz w:val="18"/>
                <w:szCs w:val="18"/>
              </w:rPr>
              <w:t>interazione (sguardo, gesti, movimenti, pause,</w:t>
            </w:r>
            <w:r>
              <w:rPr>
                <w:rFonts w:asciiTheme="minorHAnsi" w:hAnsiTheme="minorHAnsi"/>
                <w:sz w:val="18"/>
                <w:szCs w:val="18"/>
              </w:rPr>
              <w:t xml:space="preserve"> …)</w:t>
            </w:r>
            <w:r w:rsidRPr="00B101BB">
              <w:rPr>
                <w:rFonts w:asciiTheme="minorHAnsi" w:hAnsiTheme="minorHAnsi"/>
                <w:sz w:val="18"/>
                <w:szCs w:val="18"/>
              </w:rPr>
              <w:t xml:space="preserve">, sostenendo e sostituendo la comunicazione verbale (espressione del volto, postura, gesti,…). </w:t>
            </w:r>
          </w:p>
          <w:p w:rsidR="009F5AF3" w:rsidRPr="00B101BB" w:rsidRDefault="009F5AF3" w:rsidP="009F5AF3">
            <w:pPr>
              <w:pStyle w:val="Default"/>
              <w:rPr>
                <w:rFonts w:asciiTheme="minorHAnsi" w:hAnsiTheme="minorHAnsi"/>
                <w:sz w:val="18"/>
                <w:szCs w:val="18"/>
              </w:rPr>
            </w:pPr>
            <w:r w:rsidRPr="00B101BB">
              <w:rPr>
                <w:rFonts w:asciiTheme="minorHAnsi" w:hAnsiTheme="minorHAnsi"/>
                <w:sz w:val="18"/>
                <w:szCs w:val="18"/>
              </w:rPr>
              <w:t xml:space="preserve">Arbitrare e partecipare ai giochi di squadra. </w:t>
            </w:r>
          </w:p>
          <w:p w:rsidR="009F5AF3" w:rsidRPr="000757B2" w:rsidRDefault="009F5AF3" w:rsidP="009F5AF3">
            <w:pPr>
              <w:pStyle w:val="Default"/>
              <w:rPr>
                <w:rFonts w:asciiTheme="minorHAnsi" w:hAnsiTheme="minorHAnsi"/>
                <w:sz w:val="18"/>
                <w:szCs w:val="18"/>
              </w:rPr>
            </w:pPr>
            <w:r w:rsidRPr="00B101BB">
              <w:rPr>
                <w:rFonts w:asciiTheme="minorHAnsi" w:hAnsiTheme="minorHAnsi"/>
                <w:sz w:val="18"/>
                <w:szCs w:val="18"/>
              </w:rPr>
              <w:t xml:space="preserve">Documentare, esprimendone adeguatamente le emozioni, una coreografia/danza realizzata o in via di realizzazione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9F5AF3" w:rsidRPr="003A5B91" w:rsidTr="009F5AF3">
        <w:trPr>
          <w:trHeight w:val="425"/>
        </w:trPr>
        <w:tc>
          <w:tcPr>
            <w:tcW w:w="2932" w:type="dxa"/>
            <w:tcBorders>
              <w:top w:val="single" w:sz="4" w:space="0" w:color="auto"/>
              <w:left w:val="single" w:sz="4" w:space="0" w:color="auto"/>
              <w:bottom w:val="single" w:sz="4" w:space="0" w:color="auto"/>
              <w:right w:val="single" w:sz="4" w:space="0" w:color="auto"/>
            </w:tcBorders>
          </w:tcPr>
          <w:p w:rsidR="009F5AF3" w:rsidRPr="00487357" w:rsidRDefault="009F5AF3" w:rsidP="009F5AF3">
            <w:pPr>
              <w:spacing w:after="0" w:line="240" w:lineRule="auto"/>
              <w:jc w:val="both"/>
            </w:pPr>
            <w:r w:rsidRPr="00487357">
              <w:lastRenderedPageBreak/>
              <w:t>Obiettivo di processo</w:t>
            </w:r>
          </w:p>
        </w:tc>
        <w:tc>
          <w:tcPr>
            <w:tcW w:w="6846" w:type="dxa"/>
            <w:tcBorders>
              <w:top w:val="single" w:sz="4" w:space="0" w:color="auto"/>
              <w:left w:val="single" w:sz="4" w:space="0" w:color="auto"/>
              <w:bottom w:val="single" w:sz="4" w:space="0" w:color="auto"/>
              <w:right w:val="single" w:sz="4" w:space="0" w:color="auto"/>
            </w:tcBorders>
          </w:tcPr>
          <w:p w:rsidR="009F5AF3" w:rsidRPr="00940800" w:rsidRDefault="009F5AF3" w:rsidP="009F5AF3">
            <w:pPr>
              <w:spacing w:after="0" w:line="240" w:lineRule="auto"/>
              <w:jc w:val="both"/>
              <w:rPr>
                <w:rFonts w:cs="Arial"/>
                <w:sz w:val="20"/>
                <w:szCs w:val="20"/>
              </w:rPr>
            </w:pPr>
            <w:r w:rsidRPr="00940800">
              <w:rPr>
                <w:rStyle w:val="Enfasigrassetto"/>
                <w:rFonts w:cstheme="minorHAnsi"/>
                <w:b w:val="0"/>
                <w:sz w:val="20"/>
                <w:szCs w:val="20"/>
              </w:rPr>
              <w:t xml:space="preserve">Indirizzare le energie, anche quelle negative, verso il canale della recitazione, il </w:t>
            </w:r>
            <w:r w:rsidRPr="00940800">
              <w:rPr>
                <w:rFonts w:cs="Arial"/>
                <w:sz w:val="20"/>
                <w:szCs w:val="20"/>
              </w:rPr>
              <w:t xml:space="preserve">Team </w:t>
            </w:r>
            <w:proofErr w:type="spellStart"/>
            <w:r w:rsidRPr="00940800">
              <w:rPr>
                <w:rFonts w:cs="Arial"/>
                <w:sz w:val="20"/>
                <w:szCs w:val="20"/>
              </w:rPr>
              <w:t>Working</w:t>
            </w:r>
            <w:proofErr w:type="spellEnd"/>
            <w:r w:rsidRPr="00940800">
              <w:rPr>
                <w:rFonts w:cs="Arial"/>
                <w:sz w:val="20"/>
                <w:szCs w:val="20"/>
              </w:rPr>
              <w:t xml:space="preserve">, il </w:t>
            </w:r>
            <w:proofErr w:type="spellStart"/>
            <w:r w:rsidRPr="00940800">
              <w:rPr>
                <w:rFonts w:cs="Arial"/>
                <w:sz w:val="20"/>
                <w:szCs w:val="20"/>
              </w:rPr>
              <w:t>problemsolving</w:t>
            </w:r>
            <w:proofErr w:type="spellEnd"/>
            <w:r w:rsidRPr="00940800">
              <w:rPr>
                <w:rFonts w:cs="Arial"/>
                <w:sz w:val="20"/>
                <w:szCs w:val="20"/>
              </w:rPr>
              <w:t xml:space="preserve">, </w:t>
            </w:r>
          </w:p>
          <w:p w:rsidR="009F5AF3" w:rsidRPr="00940800" w:rsidRDefault="009F5AF3" w:rsidP="009F5AF3">
            <w:pPr>
              <w:spacing w:after="0" w:line="240" w:lineRule="auto"/>
              <w:jc w:val="both"/>
              <w:rPr>
                <w:rFonts w:ascii="Calibri" w:eastAsia="Calibri" w:hAnsi="Calibri"/>
                <w:b/>
                <w:sz w:val="20"/>
                <w:szCs w:val="20"/>
              </w:rPr>
            </w:pPr>
            <w:r w:rsidRPr="00940800">
              <w:rPr>
                <w:sz w:val="20"/>
                <w:szCs w:val="20"/>
              </w:rPr>
              <w:t>Pertanto, focalizzare il processo e le strategie necessari per re-inquadrare, comprendere, rappresentare, risolvere problemi e per verificarne le soluzioni, nonché per regolarne l’attivazione.</w:t>
            </w:r>
          </w:p>
        </w:tc>
      </w:tr>
      <w:tr w:rsidR="009F5AF3" w:rsidRPr="003A5B91" w:rsidTr="009F5AF3">
        <w:trPr>
          <w:trHeight w:val="425"/>
        </w:trPr>
        <w:tc>
          <w:tcPr>
            <w:tcW w:w="2932" w:type="dxa"/>
            <w:tcBorders>
              <w:top w:val="single" w:sz="4" w:space="0" w:color="auto"/>
            </w:tcBorders>
          </w:tcPr>
          <w:p w:rsidR="009F5AF3" w:rsidRPr="00487357" w:rsidRDefault="009F5AF3" w:rsidP="009F5AF3">
            <w:pPr>
              <w:spacing w:after="0" w:line="240" w:lineRule="auto"/>
              <w:jc w:val="both"/>
            </w:pPr>
            <w:r w:rsidRPr="00487357">
              <w:t>Situazione su cui interviene</w:t>
            </w:r>
          </w:p>
        </w:tc>
        <w:tc>
          <w:tcPr>
            <w:tcW w:w="6846" w:type="dxa"/>
            <w:tcBorders>
              <w:top w:val="single" w:sz="4" w:space="0" w:color="auto"/>
            </w:tcBorders>
          </w:tcPr>
          <w:p w:rsidR="009F5AF3" w:rsidRPr="00940800" w:rsidRDefault="009F5AF3" w:rsidP="009F5AF3">
            <w:pPr>
              <w:pStyle w:val="Titolo4"/>
              <w:spacing w:before="0" w:after="0" w:afterAutospacing="0"/>
              <w:jc w:val="both"/>
              <w:rPr>
                <w:rFonts w:asciiTheme="minorHAnsi" w:hAnsiTheme="minorHAnsi" w:cstheme="minorHAnsi"/>
                <w:b w:val="0"/>
                <w:sz w:val="20"/>
                <w:szCs w:val="20"/>
              </w:rPr>
            </w:pPr>
            <w:r w:rsidRPr="00940800">
              <w:rPr>
                <w:rFonts w:asciiTheme="minorHAnsi" w:hAnsiTheme="minorHAnsi" w:cstheme="minorHAnsi"/>
                <w:b w:val="0"/>
                <w:sz w:val="20"/>
                <w:szCs w:val="20"/>
              </w:rPr>
              <w:t xml:space="preserve">Attività per la Prevenzione al bullismo, in linea con l’art. 1, comma 16 della L. 107/2015: principi di pari opportunità e prevenzione della violenza di genere e di tutte le discriminazioni, in modo che divengano parte integrante dell’educazione alla cittadinanza promossa dall’istituto e in un settore formativo che indirizzi gli studenti al mondo del lavoro e/o ai percorsi universitari. </w:t>
            </w:r>
          </w:p>
          <w:p w:rsidR="009F5AF3" w:rsidRPr="00940800" w:rsidRDefault="009F5AF3" w:rsidP="009F5AF3">
            <w:pPr>
              <w:pStyle w:val="Titolo4"/>
              <w:spacing w:before="0" w:beforeAutospacing="0" w:after="0" w:afterAutospacing="0"/>
              <w:jc w:val="both"/>
              <w:rPr>
                <w:rFonts w:asciiTheme="minorHAnsi" w:hAnsiTheme="minorHAnsi" w:cstheme="minorHAnsi"/>
                <w:b w:val="0"/>
                <w:i/>
                <w:sz w:val="20"/>
                <w:szCs w:val="20"/>
              </w:rPr>
            </w:pPr>
            <w:r w:rsidRPr="00940800">
              <w:rPr>
                <w:rFonts w:asciiTheme="minorHAnsi" w:hAnsiTheme="minorHAnsi" w:cstheme="minorHAnsi"/>
                <w:b w:val="0"/>
                <w:sz w:val="20"/>
                <w:szCs w:val="20"/>
              </w:rPr>
              <w:t>I Laboratori sono frequentati, anche come materia alternativa all’IRC, dagli alunni dell’Istituto (200/250 ogni anno), e, a partire dall’</w:t>
            </w:r>
            <w:proofErr w:type="spellStart"/>
            <w:r w:rsidRPr="00940800">
              <w:rPr>
                <w:rFonts w:asciiTheme="minorHAnsi" w:hAnsiTheme="minorHAnsi" w:cstheme="minorHAnsi"/>
                <w:b w:val="0"/>
                <w:sz w:val="20"/>
                <w:szCs w:val="20"/>
              </w:rPr>
              <w:t>a.s.</w:t>
            </w:r>
            <w:proofErr w:type="spellEnd"/>
            <w:r w:rsidRPr="00940800">
              <w:rPr>
                <w:rFonts w:asciiTheme="minorHAnsi" w:hAnsiTheme="minorHAnsi" w:cstheme="minorHAnsi"/>
                <w:b w:val="0"/>
                <w:sz w:val="20"/>
                <w:szCs w:val="20"/>
              </w:rPr>
              <w:t xml:space="preserve"> 2017/2018, a scelta delle famiglie, per il Progetto Alternanza Scuola / Lavoro, per circa 100 ore annuali, nel periodo Ottobre – Maggio.</w:t>
            </w:r>
          </w:p>
        </w:tc>
      </w:tr>
      <w:tr w:rsidR="009F5AF3" w:rsidRPr="003A5B91" w:rsidTr="009F5AF3">
        <w:trPr>
          <w:trHeight w:val="425"/>
        </w:trPr>
        <w:tc>
          <w:tcPr>
            <w:tcW w:w="2932" w:type="dxa"/>
          </w:tcPr>
          <w:p w:rsidR="009F5AF3" w:rsidRPr="00487357" w:rsidRDefault="009F5AF3" w:rsidP="009F5AF3">
            <w:pPr>
              <w:spacing w:after="0" w:line="240" w:lineRule="auto"/>
              <w:jc w:val="both"/>
            </w:pPr>
            <w:r w:rsidRPr="00487357">
              <w:t>Attività previste</w:t>
            </w:r>
          </w:p>
        </w:tc>
        <w:tc>
          <w:tcPr>
            <w:tcW w:w="6846" w:type="dxa"/>
          </w:tcPr>
          <w:p w:rsidR="009F5AF3" w:rsidRPr="00940800" w:rsidRDefault="009F5AF3" w:rsidP="009F5AF3">
            <w:pPr>
              <w:pStyle w:val="NormaleWeb"/>
              <w:spacing w:before="0" w:beforeAutospacing="0" w:after="0" w:afterAutospacing="0"/>
              <w:jc w:val="both"/>
              <w:rPr>
                <w:rFonts w:asciiTheme="minorHAnsi" w:hAnsiTheme="minorHAnsi" w:cstheme="minorHAnsi"/>
                <w:sz w:val="20"/>
                <w:szCs w:val="20"/>
              </w:rPr>
            </w:pPr>
            <w:r w:rsidRPr="00940800">
              <w:rPr>
                <w:rFonts w:asciiTheme="minorHAnsi" w:hAnsiTheme="minorHAnsi" w:cstheme="minorHAnsi"/>
                <w:sz w:val="20"/>
                <w:szCs w:val="20"/>
              </w:rPr>
              <w:t>Dal mese di ottobre fino allo spettacolo finale (mese di maggio) attivazione di cinque Laboratori in cui gli alunni si integrano per realizzare e rappresentare uno spettacolo teatrale:</w:t>
            </w:r>
          </w:p>
          <w:p w:rsidR="009F5AF3" w:rsidRPr="00940800" w:rsidRDefault="009F5AF3" w:rsidP="009F5AF3">
            <w:pPr>
              <w:pStyle w:val="NormaleWeb"/>
              <w:numPr>
                <w:ilvl w:val="0"/>
                <w:numId w:val="100"/>
              </w:numPr>
              <w:spacing w:before="0" w:beforeAutospacing="0" w:after="0" w:afterAutospacing="0"/>
              <w:jc w:val="both"/>
              <w:rPr>
                <w:rFonts w:asciiTheme="minorHAnsi" w:hAnsiTheme="minorHAnsi" w:cstheme="minorHAnsi"/>
                <w:sz w:val="20"/>
                <w:szCs w:val="20"/>
              </w:rPr>
            </w:pPr>
            <w:proofErr w:type="spellStart"/>
            <w:r w:rsidRPr="00940800">
              <w:rPr>
                <w:rFonts w:asciiTheme="minorHAnsi" w:hAnsiTheme="minorHAnsi" w:cstheme="minorHAnsi"/>
                <w:sz w:val="20"/>
                <w:szCs w:val="20"/>
              </w:rPr>
              <w:t>regia-recitazione-drammaturgia</w:t>
            </w:r>
            <w:proofErr w:type="spellEnd"/>
            <w:r w:rsidRPr="00940800">
              <w:rPr>
                <w:rFonts w:asciiTheme="minorHAnsi" w:hAnsiTheme="minorHAnsi" w:cstheme="minorHAnsi"/>
                <w:sz w:val="20"/>
                <w:szCs w:val="20"/>
              </w:rPr>
              <w:t xml:space="preserve">: </w:t>
            </w:r>
            <w:r w:rsidRPr="00940800">
              <w:rPr>
                <w:rFonts w:asciiTheme="minorHAnsi" w:hAnsiTheme="minorHAnsi"/>
                <w:sz w:val="20"/>
                <w:szCs w:val="20"/>
              </w:rPr>
              <w:t xml:space="preserve">favorire l'ascolto, la memoria e la scrittura; stimolare la creatività, l’immaginazione e la fiducia in sé e nell'altro; migliorare l'umore utilizzando l'umorismo; sviluppare la capacità e la comprensione; </w:t>
            </w:r>
            <w:proofErr w:type="spellStart"/>
            <w:r w:rsidRPr="00940800">
              <w:rPr>
                <w:rFonts w:asciiTheme="minorHAnsi" w:hAnsiTheme="minorHAnsi"/>
                <w:sz w:val="20"/>
                <w:szCs w:val="20"/>
              </w:rPr>
              <w:t>supportarela</w:t>
            </w:r>
            <w:proofErr w:type="spellEnd"/>
            <w:r w:rsidRPr="00940800">
              <w:rPr>
                <w:rFonts w:asciiTheme="minorHAnsi" w:hAnsiTheme="minorHAnsi"/>
                <w:sz w:val="20"/>
                <w:szCs w:val="20"/>
              </w:rPr>
              <w:t xml:space="preserve"> reazione al cambiamento;</w:t>
            </w:r>
          </w:p>
          <w:p w:rsidR="009F5AF3" w:rsidRPr="00940800" w:rsidRDefault="009F5AF3" w:rsidP="009F5AF3">
            <w:pPr>
              <w:pStyle w:val="NormaleWeb"/>
              <w:numPr>
                <w:ilvl w:val="0"/>
                <w:numId w:val="100"/>
              </w:numPr>
              <w:spacing w:before="0" w:beforeAutospacing="0" w:after="0" w:afterAutospacing="0"/>
              <w:jc w:val="both"/>
              <w:rPr>
                <w:rFonts w:asciiTheme="minorHAnsi" w:hAnsiTheme="minorHAnsi" w:cstheme="minorHAnsi"/>
                <w:sz w:val="20"/>
                <w:szCs w:val="20"/>
              </w:rPr>
            </w:pPr>
            <w:proofErr w:type="spellStart"/>
            <w:r w:rsidRPr="00940800">
              <w:rPr>
                <w:rFonts w:asciiTheme="minorHAnsi" w:hAnsiTheme="minorHAnsi" w:cstheme="minorHAnsi"/>
                <w:sz w:val="20"/>
                <w:szCs w:val="20"/>
              </w:rPr>
              <w:t>musica-canto-suoni</w:t>
            </w:r>
            <w:proofErr w:type="spellEnd"/>
            <w:r w:rsidRPr="00940800">
              <w:rPr>
                <w:rFonts w:asciiTheme="minorHAnsi" w:hAnsiTheme="minorHAnsi" w:cstheme="minorHAnsi"/>
                <w:sz w:val="20"/>
                <w:szCs w:val="20"/>
              </w:rPr>
              <w:t xml:space="preserve">: </w:t>
            </w:r>
            <w:r w:rsidRPr="00940800">
              <w:rPr>
                <w:rFonts w:asciiTheme="minorHAnsi" w:hAnsiTheme="minorHAnsi"/>
                <w:sz w:val="20"/>
                <w:szCs w:val="20"/>
              </w:rPr>
              <w:t>usare e impostare la voce favorendo l'ascolto dei suoni per riconoscerli e riprodurli; insegnare esercizi di rilassamento per la testa, la gola, il torace e il diaframma portando benessere a tutto il corpo; scegliere le musiche e ricercare materiale in base alla rappresentazione, tagliarle o mixarle se necessario; provare le canzoni coordinandosi con i musicisti; gestire durante le rappresentazioni il mixer audio;</w:t>
            </w:r>
          </w:p>
          <w:p w:rsidR="009F5AF3" w:rsidRPr="00940800" w:rsidRDefault="009F5AF3" w:rsidP="009F5AF3">
            <w:pPr>
              <w:pStyle w:val="NormaleWeb"/>
              <w:numPr>
                <w:ilvl w:val="0"/>
                <w:numId w:val="100"/>
              </w:numPr>
              <w:spacing w:before="0" w:beforeAutospacing="0" w:after="0" w:afterAutospacing="0"/>
              <w:jc w:val="both"/>
              <w:rPr>
                <w:rFonts w:asciiTheme="minorHAnsi" w:hAnsiTheme="minorHAnsi" w:cstheme="minorHAnsi"/>
                <w:sz w:val="20"/>
                <w:szCs w:val="20"/>
              </w:rPr>
            </w:pPr>
            <w:r w:rsidRPr="00940800">
              <w:rPr>
                <w:rFonts w:asciiTheme="minorHAnsi" w:hAnsiTheme="minorHAnsi" w:cstheme="minorHAnsi"/>
                <w:sz w:val="20"/>
                <w:szCs w:val="20"/>
              </w:rPr>
              <w:t xml:space="preserve">danza-espressione corporea: </w:t>
            </w:r>
            <w:r w:rsidRPr="00940800">
              <w:rPr>
                <w:rFonts w:asciiTheme="minorHAnsi" w:hAnsiTheme="minorHAnsi"/>
                <w:sz w:val="20"/>
                <w:szCs w:val="20"/>
              </w:rPr>
              <w:t>favorire il coordinamento oculo-motorio e motorio, la conoscenza e la consapevolezza corporea; insegnare alcune tecniche di danza; migliorare la memoria e le capacità mnemoniche; coordinare attori, ballerini e coro;</w:t>
            </w:r>
          </w:p>
          <w:p w:rsidR="009F5AF3" w:rsidRPr="00940800" w:rsidRDefault="009F5AF3" w:rsidP="009F5AF3">
            <w:pPr>
              <w:pStyle w:val="NormaleWeb"/>
              <w:numPr>
                <w:ilvl w:val="0"/>
                <w:numId w:val="100"/>
              </w:numPr>
              <w:spacing w:before="0" w:beforeAutospacing="0" w:after="0" w:afterAutospacing="0"/>
              <w:jc w:val="both"/>
              <w:rPr>
                <w:rFonts w:asciiTheme="minorHAnsi" w:hAnsiTheme="minorHAnsi" w:cstheme="minorHAnsi"/>
                <w:sz w:val="20"/>
                <w:szCs w:val="20"/>
              </w:rPr>
            </w:pPr>
            <w:proofErr w:type="spellStart"/>
            <w:r w:rsidRPr="00940800">
              <w:rPr>
                <w:rFonts w:asciiTheme="minorHAnsi" w:hAnsiTheme="minorHAnsi" w:cstheme="minorHAnsi"/>
                <w:sz w:val="20"/>
                <w:szCs w:val="20"/>
              </w:rPr>
              <w:t>scenografia-costumi-luci</w:t>
            </w:r>
            <w:proofErr w:type="spellEnd"/>
            <w:r w:rsidRPr="00940800">
              <w:rPr>
                <w:rFonts w:asciiTheme="minorHAnsi" w:hAnsiTheme="minorHAnsi" w:cstheme="minorHAnsi"/>
                <w:sz w:val="20"/>
                <w:szCs w:val="20"/>
              </w:rPr>
              <w:t xml:space="preserve">: </w:t>
            </w:r>
            <w:r w:rsidRPr="00940800">
              <w:rPr>
                <w:rFonts w:asciiTheme="minorHAnsi" w:hAnsiTheme="minorHAnsi"/>
                <w:sz w:val="20"/>
                <w:szCs w:val="20"/>
              </w:rPr>
              <w:t>costruire e montare le scenografie per la rappresentazione; creare e realizzare i costumi per lo spettacolo; gestire trucco e acconciature degli attori; gestire l'impianto luci;</w:t>
            </w:r>
          </w:p>
          <w:p w:rsidR="009F5AF3" w:rsidRPr="00940800" w:rsidRDefault="009F5AF3" w:rsidP="009F5AF3">
            <w:pPr>
              <w:pStyle w:val="NormaleWeb"/>
              <w:numPr>
                <w:ilvl w:val="0"/>
                <w:numId w:val="100"/>
              </w:numPr>
              <w:spacing w:before="0" w:beforeAutospacing="0" w:after="0" w:afterAutospacing="0"/>
              <w:jc w:val="both"/>
              <w:rPr>
                <w:rFonts w:asciiTheme="minorHAnsi" w:hAnsiTheme="minorHAnsi" w:cstheme="minorHAnsi"/>
                <w:sz w:val="20"/>
                <w:szCs w:val="20"/>
              </w:rPr>
            </w:pPr>
            <w:r w:rsidRPr="00940800">
              <w:rPr>
                <w:rFonts w:asciiTheme="minorHAnsi" w:hAnsiTheme="minorHAnsi" w:cstheme="minorHAnsi"/>
                <w:sz w:val="20"/>
                <w:szCs w:val="20"/>
              </w:rPr>
              <w:t xml:space="preserve">organizzazione spettacoli: </w:t>
            </w:r>
            <w:r w:rsidRPr="00940800">
              <w:rPr>
                <w:rFonts w:asciiTheme="minorHAnsi" w:hAnsiTheme="minorHAnsi"/>
                <w:sz w:val="20"/>
                <w:szCs w:val="20"/>
              </w:rPr>
              <w:t xml:space="preserve">mettere in pratica le abilità di calcolo e gestione economica; calcolare i costi della rappresentazione; gestire le uscite e le eventuali entrate; cercare le eventuali sponsorizzazioni; interagire costantemente con tutti gli altri laboratori; creare il contratto delle regole del gruppo </w:t>
            </w:r>
            <w:proofErr w:type="spellStart"/>
            <w:r w:rsidRPr="00940800">
              <w:rPr>
                <w:rFonts w:asciiTheme="minorHAnsi" w:hAnsiTheme="minorHAnsi"/>
                <w:sz w:val="20"/>
                <w:szCs w:val="20"/>
              </w:rPr>
              <w:t>T.A.P.</w:t>
            </w:r>
            <w:proofErr w:type="spellEnd"/>
            <w:r w:rsidRPr="00940800">
              <w:rPr>
                <w:rFonts w:asciiTheme="minorHAnsi" w:hAnsiTheme="minorHAnsi"/>
                <w:sz w:val="20"/>
                <w:szCs w:val="20"/>
              </w:rPr>
              <w:t xml:space="preserve"> alle quali si atterranno tutti.</w:t>
            </w:r>
          </w:p>
          <w:p w:rsidR="009F5AF3" w:rsidRPr="00940800" w:rsidRDefault="009F5AF3" w:rsidP="009F5AF3">
            <w:pPr>
              <w:pStyle w:val="NormaleWeb"/>
              <w:spacing w:before="0" w:beforeAutospacing="0" w:after="0" w:afterAutospacing="0"/>
              <w:jc w:val="both"/>
              <w:rPr>
                <w:rFonts w:asciiTheme="minorHAnsi" w:hAnsiTheme="minorHAnsi"/>
                <w:sz w:val="20"/>
                <w:szCs w:val="20"/>
              </w:rPr>
            </w:pPr>
            <w:r w:rsidRPr="00940800">
              <w:rPr>
                <w:rFonts w:asciiTheme="minorHAnsi" w:hAnsiTheme="minorHAnsi"/>
                <w:sz w:val="20"/>
                <w:szCs w:val="20"/>
              </w:rPr>
              <w:t xml:space="preserve">Inizialmente il progetto </w:t>
            </w:r>
            <w:proofErr w:type="spellStart"/>
            <w:r w:rsidRPr="00940800">
              <w:rPr>
                <w:rFonts w:asciiTheme="minorHAnsi" w:hAnsiTheme="minorHAnsi"/>
                <w:sz w:val="20"/>
                <w:szCs w:val="20"/>
              </w:rPr>
              <w:t>T.A.P.</w:t>
            </w:r>
            <w:proofErr w:type="spellEnd"/>
            <w:r w:rsidRPr="00940800">
              <w:rPr>
                <w:rFonts w:asciiTheme="minorHAnsi" w:hAnsiTheme="minorHAnsi"/>
                <w:sz w:val="20"/>
                <w:szCs w:val="20"/>
              </w:rPr>
              <w:t xml:space="preserve"> svilupperà un’indagine conoscitiva riguardo gli interessi, le preferenze, le potenzialità e le attitudini degli studenti.</w:t>
            </w:r>
          </w:p>
          <w:p w:rsidR="009F5AF3" w:rsidRPr="00940800" w:rsidRDefault="009F5AF3" w:rsidP="009F5AF3">
            <w:pPr>
              <w:spacing w:after="0" w:line="240" w:lineRule="auto"/>
              <w:jc w:val="both"/>
              <w:rPr>
                <w:sz w:val="20"/>
                <w:szCs w:val="20"/>
              </w:rPr>
            </w:pPr>
            <w:r w:rsidRPr="00940800">
              <w:rPr>
                <w:sz w:val="20"/>
                <w:szCs w:val="20"/>
              </w:rPr>
              <w:t xml:space="preserve">Quindi, è necessario specificare le finalità e gli obiettivi del progetto e successivamente saranno decise le date per le varie convocazioni del gruppo completo iscritto al </w:t>
            </w:r>
            <w:proofErr w:type="spellStart"/>
            <w:r w:rsidRPr="00940800">
              <w:rPr>
                <w:sz w:val="20"/>
                <w:szCs w:val="20"/>
              </w:rPr>
              <w:t>T.A.P.</w:t>
            </w:r>
            <w:proofErr w:type="spellEnd"/>
          </w:p>
          <w:p w:rsidR="009F5AF3" w:rsidRPr="00940800" w:rsidRDefault="009F5AF3" w:rsidP="009F5AF3">
            <w:pPr>
              <w:spacing w:after="0" w:line="240" w:lineRule="auto"/>
              <w:jc w:val="both"/>
              <w:rPr>
                <w:sz w:val="20"/>
                <w:szCs w:val="20"/>
              </w:rPr>
            </w:pPr>
            <w:r w:rsidRPr="00940800">
              <w:rPr>
                <w:sz w:val="20"/>
                <w:szCs w:val="20"/>
              </w:rPr>
              <w:t xml:space="preserve">In secondo luogo, il Responsabile educatore del Laboratorio nominerà un SCR (studente capogruppo responsabile) e 5/7 studenti da coordinare. Dopo aver formato i gruppi di lavoro verrà nominato un SCG, che coincide anche con l'appellativo di COACH, (studente capogruppo che coordina i 5/7 compagni di lavoro). L'insegnante </w:t>
            </w:r>
            <w:proofErr w:type="spellStart"/>
            <w:r w:rsidRPr="00940800">
              <w:rPr>
                <w:sz w:val="20"/>
                <w:szCs w:val="20"/>
              </w:rPr>
              <w:t>T.A.P.</w:t>
            </w:r>
            <w:proofErr w:type="spellEnd"/>
            <w:r w:rsidRPr="00940800">
              <w:rPr>
                <w:sz w:val="20"/>
                <w:szCs w:val="20"/>
              </w:rPr>
              <w:t xml:space="preserve">, poi, una volta scelto dai ragazzi il tema dello spettacolo, i personaggi che vorrebbero rappresentare e il luogo dell'ambientazione, deve elaborare le idee fornite dal gruppo e tradurle in </w:t>
            </w:r>
            <w:r w:rsidRPr="00940800">
              <w:rPr>
                <w:sz w:val="20"/>
                <w:szCs w:val="20"/>
              </w:rPr>
              <w:lastRenderedPageBreak/>
              <w:t xml:space="preserve">drammaturgia. </w:t>
            </w:r>
          </w:p>
          <w:p w:rsidR="009F5AF3" w:rsidRPr="00940800" w:rsidRDefault="009F5AF3" w:rsidP="009F5AF3">
            <w:pPr>
              <w:pStyle w:val="NormaleWeb"/>
              <w:spacing w:before="0" w:beforeAutospacing="0" w:after="0" w:afterAutospacing="0"/>
              <w:jc w:val="both"/>
              <w:rPr>
                <w:rFonts w:asciiTheme="minorHAnsi" w:hAnsiTheme="minorHAnsi" w:cstheme="minorHAnsi"/>
                <w:sz w:val="20"/>
                <w:szCs w:val="20"/>
              </w:rPr>
            </w:pPr>
            <w:r w:rsidRPr="00940800">
              <w:rPr>
                <w:rFonts w:asciiTheme="minorHAnsi" w:hAnsiTheme="minorHAnsi"/>
                <w:sz w:val="20"/>
                <w:szCs w:val="20"/>
              </w:rPr>
              <w:t>In teatro (mese di Maggio): le prove, il monitoraggio della scenografia, il montaggio e il posizionamento delle luci, il montaggio degli apparati audio / video, ecc.</w:t>
            </w:r>
          </w:p>
        </w:tc>
      </w:tr>
      <w:tr w:rsidR="009F5AF3" w:rsidRPr="003A5B91" w:rsidTr="009F5AF3">
        <w:trPr>
          <w:trHeight w:val="425"/>
        </w:trPr>
        <w:tc>
          <w:tcPr>
            <w:tcW w:w="2932" w:type="dxa"/>
          </w:tcPr>
          <w:p w:rsidR="009F5AF3" w:rsidRPr="00487357" w:rsidRDefault="009F5AF3" w:rsidP="009F5AF3">
            <w:pPr>
              <w:spacing w:after="0" w:line="240" w:lineRule="auto"/>
              <w:jc w:val="both"/>
            </w:pPr>
            <w:r w:rsidRPr="00487357">
              <w:lastRenderedPageBreak/>
              <w:t>Risorse finanziarie necessarie</w:t>
            </w:r>
          </w:p>
        </w:tc>
        <w:tc>
          <w:tcPr>
            <w:tcW w:w="6846" w:type="dxa"/>
          </w:tcPr>
          <w:p w:rsidR="009F5AF3" w:rsidRPr="00940800" w:rsidRDefault="009F5AF3" w:rsidP="009F5AF3">
            <w:pPr>
              <w:pStyle w:val="NormaleWeb"/>
              <w:shd w:val="clear" w:color="auto" w:fill="FFFFFF"/>
              <w:rPr>
                <w:rFonts w:asciiTheme="minorHAnsi" w:hAnsiTheme="minorHAnsi"/>
                <w:sz w:val="20"/>
                <w:szCs w:val="20"/>
              </w:rPr>
            </w:pPr>
            <w:r w:rsidRPr="00940800">
              <w:rPr>
                <w:rFonts w:asciiTheme="minorHAnsi" w:hAnsiTheme="minorHAnsi"/>
                <w:sz w:val="20"/>
                <w:szCs w:val="20"/>
              </w:rPr>
              <w:t xml:space="preserve">Quota </w:t>
            </w:r>
            <w:r w:rsidR="00F77397">
              <w:rPr>
                <w:rFonts w:asciiTheme="minorHAnsi" w:hAnsiTheme="minorHAnsi"/>
                <w:sz w:val="20"/>
                <w:szCs w:val="20"/>
              </w:rPr>
              <w:t xml:space="preserve">annuale versata </w:t>
            </w:r>
            <w:r w:rsidRPr="00940800">
              <w:rPr>
                <w:rFonts w:asciiTheme="minorHAnsi" w:hAnsiTheme="minorHAnsi"/>
                <w:sz w:val="20"/>
                <w:szCs w:val="20"/>
              </w:rPr>
              <w:t>dalle famiglie degli alunni. In particolare, l’autofinanziamento dello spettacolo è una scelta pedagogica per favorire la motivazione, le relazioni, la consapevolezza e la fiducia in se stessi.</w:t>
            </w:r>
          </w:p>
        </w:tc>
      </w:tr>
      <w:tr w:rsidR="009F5AF3" w:rsidRPr="003A5B91" w:rsidTr="009F5AF3">
        <w:trPr>
          <w:trHeight w:val="425"/>
        </w:trPr>
        <w:tc>
          <w:tcPr>
            <w:tcW w:w="2932" w:type="dxa"/>
          </w:tcPr>
          <w:p w:rsidR="009F5AF3" w:rsidRPr="00487357" w:rsidRDefault="009F5AF3" w:rsidP="009F5AF3">
            <w:pPr>
              <w:spacing w:after="0" w:line="240" w:lineRule="auto"/>
              <w:jc w:val="both"/>
            </w:pPr>
            <w:r w:rsidRPr="00487357">
              <w:t>Risorse umane (ore) / area</w:t>
            </w:r>
          </w:p>
        </w:tc>
        <w:tc>
          <w:tcPr>
            <w:tcW w:w="6846" w:type="dxa"/>
          </w:tcPr>
          <w:p w:rsidR="009F5AF3" w:rsidRPr="00940800" w:rsidRDefault="009F5AF3" w:rsidP="009F5AF3">
            <w:pPr>
              <w:spacing w:after="0" w:line="240" w:lineRule="auto"/>
              <w:jc w:val="both"/>
              <w:rPr>
                <w:sz w:val="20"/>
                <w:szCs w:val="20"/>
              </w:rPr>
            </w:pPr>
            <w:r w:rsidRPr="00940800">
              <w:rPr>
                <w:sz w:val="20"/>
                <w:szCs w:val="20"/>
              </w:rPr>
              <w:t>Team Leader: Prof.ssa G. Pini,</w:t>
            </w:r>
            <w:r w:rsidRPr="00940800">
              <w:rPr>
                <w:rFonts w:cstheme="minorHAnsi"/>
                <w:sz w:val="20"/>
                <w:szCs w:val="20"/>
              </w:rPr>
              <w:t xml:space="preserve">docente universitario </w:t>
            </w:r>
            <w:r w:rsidRPr="00940800">
              <w:rPr>
                <w:sz w:val="20"/>
                <w:szCs w:val="20"/>
              </w:rPr>
              <w:t>di teatro d'animazione e di pedagogia teatrale come servizio alla persona, presso l’Università degli Studi di Roma Tre – Dipartimento di Scienze della Formazione e i suoi collaboratori</w:t>
            </w:r>
          </w:p>
          <w:p w:rsidR="009F5AF3" w:rsidRPr="00940800" w:rsidRDefault="009F5AF3" w:rsidP="009F5AF3">
            <w:pPr>
              <w:spacing w:after="0" w:line="240" w:lineRule="auto"/>
              <w:jc w:val="both"/>
              <w:rPr>
                <w:b/>
                <w:bCs/>
                <w:sz w:val="20"/>
                <w:szCs w:val="20"/>
              </w:rPr>
            </w:pPr>
            <w:r w:rsidRPr="00940800">
              <w:rPr>
                <w:sz w:val="20"/>
                <w:szCs w:val="20"/>
              </w:rPr>
              <w:t xml:space="preserve">In ogni laboratorio è presente il REL (Responsabile educatore del laboratorio) e un AES (Assistente esperto del settore di riferimento). </w:t>
            </w:r>
          </w:p>
        </w:tc>
      </w:tr>
      <w:tr w:rsidR="009F5AF3" w:rsidRPr="003A5B91" w:rsidTr="009F5AF3">
        <w:trPr>
          <w:trHeight w:val="425"/>
        </w:trPr>
        <w:tc>
          <w:tcPr>
            <w:tcW w:w="2932" w:type="dxa"/>
          </w:tcPr>
          <w:p w:rsidR="009F5AF3" w:rsidRPr="00487357" w:rsidRDefault="009F5AF3" w:rsidP="009F5AF3">
            <w:pPr>
              <w:spacing w:after="0" w:line="240" w:lineRule="auto"/>
              <w:jc w:val="both"/>
            </w:pPr>
            <w:r w:rsidRPr="00487357">
              <w:t>Altre risorse necessarie</w:t>
            </w:r>
          </w:p>
        </w:tc>
        <w:tc>
          <w:tcPr>
            <w:tcW w:w="6846" w:type="dxa"/>
          </w:tcPr>
          <w:p w:rsidR="009F5AF3" w:rsidRPr="00940800" w:rsidRDefault="009F5AF3" w:rsidP="009F5AF3">
            <w:pPr>
              <w:spacing w:after="0" w:line="240" w:lineRule="auto"/>
              <w:jc w:val="both"/>
              <w:rPr>
                <w:sz w:val="20"/>
                <w:szCs w:val="20"/>
              </w:rPr>
            </w:pPr>
            <w:r w:rsidRPr="00940800">
              <w:rPr>
                <w:sz w:val="20"/>
                <w:szCs w:val="20"/>
              </w:rPr>
              <w:t>Materiali per la realizzazione dei prodotti dei Laboratori</w:t>
            </w:r>
          </w:p>
        </w:tc>
      </w:tr>
      <w:tr w:rsidR="009F5AF3" w:rsidRPr="003A5B91" w:rsidTr="009F5AF3">
        <w:trPr>
          <w:trHeight w:val="425"/>
        </w:trPr>
        <w:tc>
          <w:tcPr>
            <w:tcW w:w="2932" w:type="dxa"/>
          </w:tcPr>
          <w:p w:rsidR="009F5AF3" w:rsidRPr="00487357" w:rsidRDefault="009F5AF3" w:rsidP="009F5AF3">
            <w:pPr>
              <w:spacing w:after="0" w:line="240" w:lineRule="auto"/>
              <w:jc w:val="both"/>
            </w:pPr>
            <w:r w:rsidRPr="00487357">
              <w:t xml:space="preserve">Indicatori utilizzati </w:t>
            </w:r>
          </w:p>
        </w:tc>
        <w:tc>
          <w:tcPr>
            <w:tcW w:w="6846" w:type="dxa"/>
          </w:tcPr>
          <w:p w:rsidR="009F5AF3" w:rsidRPr="00940800" w:rsidRDefault="009F5AF3" w:rsidP="009F5AF3">
            <w:pPr>
              <w:spacing w:after="0" w:line="240" w:lineRule="auto"/>
              <w:jc w:val="both"/>
              <w:rPr>
                <w:rFonts w:cs="MIOEBA+TimesNewRoman"/>
                <w:color w:val="000000"/>
                <w:sz w:val="20"/>
                <w:szCs w:val="20"/>
              </w:rPr>
            </w:pPr>
            <w:r w:rsidRPr="00940800">
              <w:rPr>
                <w:rFonts w:cs="Arial"/>
                <w:sz w:val="20"/>
                <w:szCs w:val="20"/>
              </w:rPr>
              <w:t xml:space="preserve">Valutazione </w:t>
            </w:r>
            <w:r w:rsidRPr="00940800">
              <w:rPr>
                <w:iCs/>
                <w:sz w:val="20"/>
                <w:szCs w:val="20"/>
              </w:rPr>
              <w:t xml:space="preserve">formativa </w:t>
            </w:r>
            <w:r w:rsidRPr="00940800">
              <w:rPr>
                <w:sz w:val="20"/>
                <w:szCs w:val="20"/>
              </w:rPr>
              <w:t xml:space="preserve">sulla base delle dimensioni dell’intelligenza: relazionale, affettiva e motivazionale, sociale, pratica, cognitiva, della meta competenza e del </w:t>
            </w:r>
            <w:proofErr w:type="spellStart"/>
            <w:r w:rsidRPr="00940800">
              <w:rPr>
                <w:sz w:val="20"/>
                <w:szCs w:val="20"/>
              </w:rPr>
              <w:t>problemsolving</w:t>
            </w:r>
            <w:proofErr w:type="spellEnd"/>
            <w:r w:rsidRPr="00940800">
              <w:rPr>
                <w:sz w:val="20"/>
                <w:szCs w:val="20"/>
              </w:rPr>
              <w:t xml:space="preserve"> (Griglia dell’UDA).</w:t>
            </w:r>
          </w:p>
        </w:tc>
      </w:tr>
      <w:tr w:rsidR="009F5AF3" w:rsidRPr="0087517A" w:rsidTr="009F5AF3">
        <w:trPr>
          <w:trHeight w:val="425"/>
        </w:trPr>
        <w:tc>
          <w:tcPr>
            <w:tcW w:w="2932" w:type="dxa"/>
          </w:tcPr>
          <w:p w:rsidR="009F5AF3" w:rsidRPr="0087517A" w:rsidRDefault="009F5AF3" w:rsidP="009F5AF3">
            <w:pPr>
              <w:spacing w:after="0" w:line="240" w:lineRule="auto"/>
              <w:jc w:val="both"/>
            </w:pPr>
            <w:r>
              <w:t>Valori</w:t>
            </w:r>
          </w:p>
        </w:tc>
        <w:tc>
          <w:tcPr>
            <w:tcW w:w="6846" w:type="dxa"/>
          </w:tcPr>
          <w:p w:rsidR="009F5AF3" w:rsidRPr="00940800" w:rsidRDefault="009F5AF3" w:rsidP="009F5AF3">
            <w:pPr>
              <w:spacing w:after="0" w:line="240" w:lineRule="auto"/>
              <w:jc w:val="both"/>
              <w:rPr>
                <w:sz w:val="20"/>
                <w:szCs w:val="20"/>
              </w:rPr>
            </w:pPr>
            <w:r w:rsidRPr="00940800">
              <w:rPr>
                <w:iCs/>
                <w:sz w:val="20"/>
                <w:szCs w:val="20"/>
              </w:rPr>
              <w:t>Formazione efficace:</w:t>
            </w:r>
            <w:r w:rsidRPr="00940800">
              <w:rPr>
                <w:sz w:val="20"/>
                <w:szCs w:val="20"/>
              </w:rPr>
              <w:t xml:space="preserve">valorizza la figura dell’insegnante come adulto significativo, collocato entro una comunità di apprendimento, capace di mobilitare i talenti degli studenti in esperienze significative concrete, sfidanti, che suscitano interesse e sollecitano un apprendimento per scoperta e conquista personale. Questa prospettiva valorizza l’identità della scuola e la mette in relazione con gli attori significativi del contesto territoriale con cui condivide la responsabilità educativa e da cui ricava occasioni e stimoli per arricchire i percorsi formativi degli studenti. </w:t>
            </w:r>
          </w:p>
          <w:p w:rsidR="009F5AF3" w:rsidRPr="00940800" w:rsidRDefault="009F5AF3" w:rsidP="009F5AF3">
            <w:pPr>
              <w:spacing w:after="0" w:line="240" w:lineRule="auto"/>
              <w:jc w:val="both"/>
              <w:rPr>
                <w:sz w:val="20"/>
                <w:szCs w:val="20"/>
              </w:rPr>
            </w:pPr>
            <w:r w:rsidRPr="00940800">
              <w:rPr>
                <w:sz w:val="20"/>
                <w:szCs w:val="20"/>
              </w:rPr>
              <w:t xml:space="preserve">Didattica </w:t>
            </w:r>
            <w:proofErr w:type="spellStart"/>
            <w:r w:rsidRPr="00940800">
              <w:rPr>
                <w:sz w:val="20"/>
                <w:szCs w:val="20"/>
              </w:rPr>
              <w:t>laboratoriale</w:t>
            </w:r>
            <w:proofErr w:type="spellEnd"/>
            <w:r w:rsidRPr="00940800">
              <w:rPr>
                <w:sz w:val="20"/>
                <w:szCs w:val="20"/>
              </w:rPr>
              <w:t>.</w:t>
            </w:r>
          </w:p>
          <w:p w:rsidR="009F5AF3" w:rsidRPr="00940800" w:rsidRDefault="009F5AF3" w:rsidP="009F5AF3">
            <w:pPr>
              <w:spacing w:after="0" w:line="240" w:lineRule="auto"/>
              <w:jc w:val="both"/>
              <w:rPr>
                <w:sz w:val="20"/>
                <w:szCs w:val="20"/>
              </w:rPr>
            </w:pPr>
            <w:r w:rsidRPr="00940800">
              <w:rPr>
                <w:sz w:val="20"/>
                <w:szCs w:val="20"/>
              </w:rPr>
              <w:t>Progetti di continuità con la scuola secondaria di primo grado:</w:t>
            </w:r>
          </w:p>
          <w:p w:rsidR="009F5AF3" w:rsidRPr="00940800" w:rsidRDefault="009F5AF3" w:rsidP="009F5AF3">
            <w:pPr>
              <w:pStyle w:val="Paragrafoelenco"/>
              <w:numPr>
                <w:ilvl w:val="0"/>
                <w:numId w:val="112"/>
              </w:numPr>
              <w:spacing w:after="0" w:line="240" w:lineRule="auto"/>
              <w:jc w:val="both"/>
              <w:rPr>
                <w:rFonts w:cs="Arial"/>
                <w:sz w:val="20"/>
                <w:szCs w:val="20"/>
              </w:rPr>
            </w:pPr>
            <w:r w:rsidRPr="00940800">
              <w:rPr>
                <w:rFonts w:cs="Arial"/>
                <w:sz w:val="20"/>
                <w:szCs w:val="20"/>
              </w:rPr>
              <w:t>Matinèe per le scuole. Il Teatro d'Animazione pedagogico per la prevenzione al Bullismo, al Teatro Olimpico di Roma, dall’</w:t>
            </w:r>
            <w:proofErr w:type="spellStart"/>
            <w:r w:rsidRPr="00940800">
              <w:rPr>
                <w:rFonts w:cs="Arial"/>
                <w:sz w:val="20"/>
                <w:szCs w:val="20"/>
              </w:rPr>
              <w:t>a.s</w:t>
            </w:r>
            <w:proofErr w:type="spellEnd"/>
            <w:r w:rsidRPr="00940800">
              <w:rPr>
                <w:rFonts w:cs="Arial"/>
                <w:sz w:val="20"/>
                <w:szCs w:val="20"/>
              </w:rPr>
              <w:t xml:space="preserve"> 2016/2017.</w:t>
            </w:r>
          </w:p>
          <w:p w:rsidR="009F5AF3" w:rsidRPr="00940800" w:rsidRDefault="009F5AF3" w:rsidP="009F5AF3">
            <w:pPr>
              <w:pStyle w:val="Paragrafoelenco"/>
              <w:numPr>
                <w:ilvl w:val="0"/>
                <w:numId w:val="112"/>
              </w:numPr>
              <w:spacing w:after="0" w:line="240" w:lineRule="auto"/>
              <w:jc w:val="both"/>
              <w:rPr>
                <w:rFonts w:cs="Arial"/>
                <w:sz w:val="20"/>
                <w:szCs w:val="20"/>
              </w:rPr>
            </w:pPr>
            <w:r w:rsidRPr="00940800">
              <w:rPr>
                <w:rFonts w:cs="Arial"/>
                <w:sz w:val="20"/>
                <w:szCs w:val="20"/>
              </w:rPr>
              <w:t>Orientamento: partecipazione nel mese di Gennaio 2018 degli alunni delle medie ai seguenti Laboratori:</w:t>
            </w:r>
          </w:p>
          <w:p w:rsidR="009F5AF3" w:rsidRPr="00940800" w:rsidRDefault="009F5AF3" w:rsidP="009F5AF3">
            <w:pPr>
              <w:pStyle w:val="Paragrafoelenco"/>
              <w:numPr>
                <w:ilvl w:val="0"/>
                <w:numId w:val="112"/>
              </w:numPr>
              <w:spacing w:after="0" w:line="240" w:lineRule="auto"/>
              <w:jc w:val="both"/>
              <w:rPr>
                <w:rFonts w:cs="Arial"/>
                <w:color w:val="000000"/>
                <w:sz w:val="20"/>
                <w:szCs w:val="20"/>
              </w:rPr>
            </w:pPr>
            <w:r w:rsidRPr="00940800">
              <w:rPr>
                <w:rFonts w:cs="Arial"/>
                <w:color w:val="000000"/>
                <w:sz w:val="20"/>
                <w:szCs w:val="20"/>
              </w:rPr>
              <w:t>SCENOGRAFIA: pittura e realizzazione degli oggetti di scena;</w:t>
            </w:r>
          </w:p>
          <w:p w:rsidR="009F5AF3" w:rsidRPr="00940800" w:rsidRDefault="009F5AF3" w:rsidP="009F5AF3">
            <w:pPr>
              <w:pStyle w:val="Paragrafoelenco"/>
              <w:numPr>
                <w:ilvl w:val="0"/>
                <w:numId w:val="112"/>
              </w:numPr>
              <w:spacing w:after="0" w:line="240" w:lineRule="auto"/>
              <w:jc w:val="both"/>
              <w:rPr>
                <w:rFonts w:cs="Arial"/>
                <w:color w:val="000000"/>
                <w:sz w:val="20"/>
                <w:szCs w:val="20"/>
              </w:rPr>
            </w:pPr>
            <w:r w:rsidRPr="00940800">
              <w:rPr>
                <w:rFonts w:cs="Arial"/>
                <w:color w:val="000000"/>
                <w:sz w:val="20"/>
                <w:szCs w:val="20"/>
              </w:rPr>
              <w:t>DANZA: inserimento nell'osservazione dei balletti che gli alunni stanno realizzando;</w:t>
            </w:r>
          </w:p>
          <w:p w:rsidR="009F5AF3" w:rsidRPr="00940800" w:rsidRDefault="009F5AF3" w:rsidP="009F5AF3">
            <w:pPr>
              <w:pStyle w:val="Paragrafoelenco"/>
              <w:numPr>
                <w:ilvl w:val="0"/>
                <w:numId w:val="112"/>
              </w:numPr>
              <w:spacing w:after="0" w:line="240" w:lineRule="auto"/>
              <w:jc w:val="both"/>
              <w:rPr>
                <w:rFonts w:cs="Arial"/>
                <w:color w:val="000000"/>
                <w:sz w:val="20"/>
                <w:szCs w:val="20"/>
              </w:rPr>
            </w:pPr>
            <w:r w:rsidRPr="00940800">
              <w:rPr>
                <w:rFonts w:cs="Arial"/>
                <w:color w:val="000000"/>
                <w:sz w:val="20"/>
                <w:szCs w:val="20"/>
              </w:rPr>
              <w:t>COSTUMI: dopo la creazione dei bozzetti, attività di cucito per la realizzazione dei costumi di scena;</w:t>
            </w:r>
          </w:p>
          <w:p w:rsidR="009F5AF3" w:rsidRPr="00940800" w:rsidRDefault="009F5AF3" w:rsidP="009F5AF3">
            <w:pPr>
              <w:pStyle w:val="Paragrafoelenco"/>
              <w:numPr>
                <w:ilvl w:val="0"/>
                <w:numId w:val="112"/>
              </w:numPr>
              <w:spacing w:after="0" w:line="240" w:lineRule="auto"/>
              <w:jc w:val="both"/>
              <w:rPr>
                <w:rFonts w:cs="Arial"/>
                <w:color w:val="000000"/>
                <w:sz w:val="20"/>
                <w:szCs w:val="20"/>
              </w:rPr>
            </w:pPr>
            <w:r w:rsidRPr="00940800">
              <w:rPr>
                <w:rFonts w:cs="Arial"/>
                <w:color w:val="000000"/>
                <w:sz w:val="20"/>
                <w:szCs w:val="20"/>
              </w:rPr>
              <w:t>CANTO: esercizi respiratori per la conoscenza del funzionamento del diaframma;</w:t>
            </w:r>
          </w:p>
          <w:p w:rsidR="009F5AF3" w:rsidRPr="00940800" w:rsidRDefault="009F5AF3" w:rsidP="009F5AF3">
            <w:pPr>
              <w:pStyle w:val="Paragrafoelenco"/>
              <w:numPr>
                <w:ilvl w:val="0"/>
                <w:numId w:val="112"/>
              </w:numPr>
              <w:spacing w:after="0" w:line="240" w:lineRule="auto"/>
              <w:jc w:val="both"/>
              <w:rPr>
                <w:rFonts w:cs="Arial"/>
                <w:color w:val="000000"/>
                <w:sz w:val="20"/>
                <w:szCs w:val="20"/>
              </w:rPr>
            </w:pPr>
            <w:r w:rsidRPr="00940800">
              <w:rPr>
                <w:rFonts w:cs="Arial"/>
                <w:color w:val="000000"/>
                <w:sz w:val="20"/>
                <w:szCs w:val="20"/>
              </w:rPr>
              <w:t>ORGANIZZAZIONE SPETTACOLO: grafica e realizzazione del programma di sala;</w:t>
            </w:r>
          </w:p>
          <w:p w:rsidR="009F5AF3" w:rsidRPr="00940800" w:rsidRDefault="009F5AF3" w:rsidP="009F5AF3">
            <w:pPr>
              <w:pStyle w:val="Paragrafoelenco"/>
              <w:numPr>
                <w:ilvl w:val="0"/>
                <w:numId w:val="112"/>
              </w:numPr>
              <w:spacing w:after="0" w:line="240" w:lineRule="auto"/>
              <w:jc w:val="both"/>
              <w:rPr>
                <w:rFonts w:cs="Arial"/>
                <w:color w:val="000000"/>
                <w:sz w:val="20"/>
                <w:szCs w:val="20"/>
              </w:rPr>
            </w:pPr>
            <w:r w:rsidRPr="00940800">
              <w:rPr>
                <w:rFonts w:cs="Arial"/>
                <w:color w:val="000000"/>
                <w:sz w:val="20"/>
                <w:szCs w:val="20"/>
              </w:rPr>
              <w:t>RECITAZIONE: esercizi teatrali e di improvvisazione per esaltare l'autostima dei ragazzi.</w:t>
            </w:r>
          </w:p>
        </w:tc>
      </w:tr>
    </w:tbl>
    <w:p w:rsidR="009F5AF3" w:rsidRPr="00AA0909" w:rsidRDefault="009F5AF3" w:rsidP="009F5AF3">
      <w:pPr>
        <w:spacing w:before="120" w:after="120" w:line="240" w:lineRule="auto"/>
        <w:rPr>
          <w:rFonts w:cstheme="minorHAnsi"/>
          <w:b/>
        </w:rPr>
      </w:pPr>
      <w:r w:rsidRPr="00AA0909">
        <w:rPr>
          <w:rFonts w:ascii="Calibri" w:eastAsia="Calibri" w:hAnsi="Calibri" w:cs="Calibri"/>
          <w:b/>
        </w:rPr>
        <w:t>Il risparmio che fa scuola: per la promozione di una cultura economica e finanziaria</w:t>
      </w:r>
    </w:p>
    <w:tbl>
      <w:tblPr>
        <w:tblW w:w="5000" w:type="pct"/>
        <w:tblBorders>
          <w:top w:val="single" w:sz="4" w:space="0" w:color="auto"/>
          <w:bottom w:val="single" w:sz="4" w:space="0" w:color="auto"/>
          <w:insideH w:val="single" w:sz="4" w:space="0" w:color="auto"/>
        </w:tblBorders>
        <w:tblCellMar>
          <w:left w:w="70" w:type="dxa"/>
          <w:right w:w="70" w:type="dxa"/>
        </w:tblCellMar>
        <w:tblLook w:val="0000"/>
      </w:tblPr>
      <w:tblGrid>
        <w:gridCol w:w="2237"/>
        <w:gridCol w:w="2744"/>
        <w:gridCol w:w="4797"/>
      </w:tblGrid>
      <w:tr w:rsidR="009F5AF3" w:rsidRPr="0064188C" w:rsidTr="009F5AF3">
        <w:trPr>
          <w:cantSplit/>
          <w:trHeight w:val="598"/>
          <w:tblHeader/>
        </w:trPr>
        <w:tc>
          <w:tcPr>
            <w:tcW w:w="5000" w:type="pct"/>
            <w:gridSpan w:val="3"/>
            <w:tcBorders>
              <w:left w:val="single" w:sz="4" w:space="0" w:color="auto"/>
              <w:bottom w:val="single" w:sz="4" w:space="0" w:color="auto"/>
              <w:right w:val="single" w:sz="4" w:space="0" w:color="auto"/>
            </w:tcBorders>
            <w:shd w:val="clear" w:color="auto" w:fill="auto"/>
            <w:noWrap/>
            <w:vAlign w:val="center"/>
          </w:tcPr>
          <w:p w:rsidR="009F5AF3" w:rsidRPr="0064188C" w:rsidRDefault="009F5AF3" w:rsidP="009F5AF3">
            <w:pPr>
              <w:jc w:val="center"/>
              <w:rPr>
                <w:rFonts w:ascii="Calibri" w:hAnsi="Calibri" w:cs="Calibri"/>
                <w:b/>
                <w:sz w:val="20"/>
                <w:szCs w:val="20"/>
              </w:rPr>
            </w:pPr>
            <w:r>
              <w:rPr>
                <w:rFonts w:ascii="Calibri" w:hAnsi="Calibri" w:cs="Calibri"/>
                <w:b/>
                <w:sz w:val="20"/>
                <w:szCs w:val="20"/>
              </w:rPr>
              <w:t xml:space="preserve">UNITÀ </w:t>
            </w:r>
            <w:r w:rsidRPr="0064188C">
              <w:rPr>
                <w:rFonts w:ascii="Calibri" w:hAnsi="Calibri" w:cs="Calibri"/>
                <w:b/>
                <w:sz w:val="20"/>
                <w:szCs w:val="20"/>
              </w:rPr>
              <w:t xml:space="preserve"> </w:t>
            </w:r>
            <w:proofErr w:type="spellStart"/>
            <w:r w:rsidRPr="0064188C">
              <w:rPr>
                <w:rFonts w:ascii="Calibri" w:hAnsi="Calibri" w:cs="Calibri"/>
                <w:b/>
                <w:sz w:val="20"/>
                <w:szCs w:val="20"/>
              </w:rPr>
              <w:t>DI</w:t>
            </w:r>
            <w:proofErr w:type="spellEnd"/>
            <w:r w:rsidRPr="0064188C">
              <w:rPr>
                <w:rFonts w:ascii="Calibri" w:hAnsi="Calibri" w:cs="Calibri"/>
                <w:b/>
                <w:sz w:val="20"/>
                <w:szCs w:val="20"/>
              </w:rPr>
              <w:t xml:space="preserve"> APPRENDIMENTO</w:t>
            </w:r>
          </w:p>
        </w:tc>
      </w:tr>
      <w:tr w:rsidR="009F5AF3" w:rsidRPr="009120BA" w:rsidTr="009F5AF3">
        <w:trPr>
          <w:cantSplit/>
        </w:trPr>
        <w:tc>
          <w:tcPr>
            <w:tcW w:w="1144" w:type="pct"/>
            <w:tcBorders>
              <w:left w:val="single" w:sz="4" w:space="0" w:color="auto"/>
              <w:bottom w:val="single" w:sz="4" w:space="0" w:color="auto"/>
              <w:right w:val="single" w:sz="4" w:space="0" w:color="auto"/>
            </w:tcBorders>
            <w:shd w:val="clear" w:color="auto" w:fill="auto"/>
          </w:tcPr>
          <w:p w:rsidR="009F5AF3" w:rsidRPr="00AA0909" w:rsidRDefault="009F5AF3" w:rsidP="009F5AF3">
            <w:r w:rsidRPr="00AA0909">
              <w:rPr>
                <w:rFonts w:ascii="Calibri" w:hAnsi="Calibri" w:cs="Calibri"/>
                <w:i/>
                <w:sz w:val="20"/>
                <w:szCs w:val="20"/>
              </w:rPr>
              <w:t>Denominazione</w:t>
            </w:r>
          </w:p>
        </w:tc>
        <w:tc>
          <w:tcPr>
            <w:tcW w:w="3856" w:type="pct"/>
            <w:gridSpan w:val="2"/>
            <w:tcBorders>
              <w:left w:val="single" w:sz="4" w:space="0" w:color="auto"/>
              <w:bottom w:val="single" w:sz="4" w:space="0" w:color="auto"/>
              <w:right w:val="single" w:sz="4" w:space="0" w:color="auto"/>
            </w:tcBorders>
            <w:shd w:val="clear" w:color="auto" w:fill="auto"/>
          </w:tcPr>
          <w:p w:rsidR="009F5AF3" w:rsidRPr="00AA0909" w:rsidRDefault="009F5AF3" w:rsidP="009F5AF3">
            <w:pPr>
              <w:spacing w:after="0" w:line="240" w:lineRule="auto"/>
              <w:rPr>
                <w:rFonts w:ascii="Calibri" w:hAnsi="Calibri" w:cs="Calibri"/>
                <w:sz w:val="20"/>
                <w:szCs w:val="20"/>
              </w:rPr>
            </w:pPr>
            <w:r w:rsidRPr="00AA0909">
              <w:rPr>
                <w:rFonts w:ascii="Calibri" w:hAnsi="Calibri" w:cs="Calibri"/>
                <w:sz w:val="20"/>
                <w:szCs w:val="20"/>
              </w:rPr>
              <w:t>Il risparmio che fa scuola: per la promozione di una cultura economica e finanziaria</w:t>
            </w:r>
          </w:p>
        </w:tc>
      </w:tr>
      <w:tr w:rsidR="009F5AF3" w:rsidRPr="009120BA" w:rsidTr="009F5AF3">
        <w:trPr>
          <w:cantSplit/>
        </w:trPr>
        <w:tc>
          <w:tcPr>
            <w:tcW w:w="1144" w:type="pct"/>
            <w:tcBorders>
              <w:left w:val="single" w:sz="4" w:space="0" w:color="auto"/>
              <w:right w:val="single" w:sz="4" w:space="0" w:color="auto"/>
            </w:tcBorders>
            <w:shd w:val="clear" w:color="auto" w:fill="auto"/>
          </w:tcPr>
          <w:p w:rsidR="009F5AF3" w:rsidRPr="0064188C" w:rsidRDefault="009F5AF3" w:rsidP="009F5AF3">
            <w:pPr>
              <w:rPr>
                <w:rFonts w:ascii="Calibri" w:hAnsi="Calibri" w:cs="Calibri"/>
                <w:b/>
                <w:bCs/>
                <w:i/>
                <w:sz w:val="20"/>
                <w:szCs w:val="20"/>
              </w:rPr>
            </w:pPr>
            <w:r w:rsidRPr="0064188C">
              <w:rPr>
                <w:rFonts w:ascii="Calibri" w:hAnsi="Calibri" w:cs="Calibri"/>
                <w:b/>
                <w:bCs/>
                <w:i/>
                <w:sz w:val="20"/>
                <w:szCs w:val="20"/>
              </w:rPr>
              <w:t>Prodotti</w:t>
            </w:r>
          </w:p>
        </w:tc>
        <w:tc>
          <w:tcPr>
            <w:tcW w:w="3856" w:type="pct"/>
            <w:gridSpan w:val="2"/>
            <w:tcBorders>
              <w:left w:val="single" w:sz="4" w:space="0" w:color="auto"/>
              <w:right w:val="single" w:sz="4" w:space="0" w:color="auto"/>
            </w:tcBorders>
            <w:shd w:val="clear" w:color="auto" w:fill="auto"/>
          </w:tcPr>
          <w:p w:rsidR="009F5AF3" w:rsidRPr="00AA0909" w:rsidRDefault="009F5AF3" w:rsidP="009F5AF3">
            <w:pPr>
              <w:pStyle w:val="NormaleWeb"/>
              <w:spacing w:before="0" w:beforeAutospacing="0" w:after="0" w:afterAutospacing="0"/>
              <w:rPr>
                <w:rFonts w:ascii="Calibri" w:hAnsi="Calibri" w:cs="Calibri"/>
                <w:color w:val="000000"/>
                <w:sz w:val="20"/>
                <w:szCs w:val="20"/>
              </w:rPr>
            </w:pPr>
            <w:r w:rsidRPr="0064188C">
              <w:rPr>
                <w:rFonts w:ascii="Calibri" w:hAnsi="Calibri" w:cs="Calibri"/>
                <w:color w:val="000000"/>
                <w:sz w:val="20"/>
                <w:szCs w:val="20"/>
              </w:rPr>
              <w:t>Simulazione di situazioni reali (</w:t>
            </w:r>
            <w:r w:rsidRPr="0064188C">
              <w:rPr>
                <w:rFonts w:ascii="Calibri" w:hAnsi="Calibri" w:cs="Calibri"/>
                <w:sz w:val="20"/>
                <w:szCs w:val="20"/>
              </w:rPr>
              <w:t xml:space="preserve">Presentazione </w:t>
            </w:r>
            <w:proofErr w:type="spellStart"/>
            <w:r w:rsidRPr="0064188C">
              <w:rPr>
                <w:rFonts w:ascii="Calibri" w:hAnsi="Calibri" w:cs="Calibri"/>
                <w:sz w:val="20"/>
                <w:szCs w:val="20"/>
              </w:rPr>
              <w:t>Power</w:t>
            </w:r>
            <w:proofErr w:type="spellEnd"/>
            <w:r w:rsidRPr="0064188C">
              <w:rPr>
                <w:rFonts w:ascii="Calibri" w:hAnsi="Calibri" w:cs="Calibri"/>
                <w:sz w:val="20"/>
                <w:szCs w:val="20"/>
              </w:rPr>
              <w:t xml:space="preserve"> Point / mappe /relazioni)</w:t>
            </w:r>
          </w:p>
        </w:tc>
      </w:tr>
      <w:tr w:rsidR="009F5AF3" w:rsidRPr="009120BA" w:rsidTr="009F5AF3">
        <w:trPr>
          <w:cantSplit/>
        </w:trPr>
        <w:tc>
          <w:tcPr>
            <w:tcW w:w="1144" w:type="pct"/>
            <w:tcBorders>
              <w:left w:val="single" w:sz="4" w:space="0" w:color="auto"/>
              <w:right w:val="single" w:sz="4" w:space="0" w:color="auto"/>
            </w:tcBorders>
            <w:shd w:val="clear" w:color="auto" w:fill="auto"/>
          </w:tcPr>
          <w:p w:rsidR="009F5AF3" w:rsidRPr="0064188C" w:rsidRDefault="009F5AF3" w:rsidP="009F5AF3">
            <w:pPr>
              <w:rPr>
                <w:rFonts w:ascii="Calibri" w:hAnsi="Calibri" w:cs="Calibri"/>
                <w:b/>
                <w:bCs/>
                <w:i/>
                <w:sz w:val="20"/>
                <w:szCs w:val="20"/>
              </w:rPr>
            </w:pPr>
            <w:r w:rsidRPr="0064188C">
              <w:rPr>
                <w:rFonts w:ascii="Calibri" w:hAnsi="Calibri" w:cs="Calibri"/>
                <w:b/>
                <w:bCs/>
                <w:i/>
                <w:sz w:val="20"/>
                <w:szCs w:val="20"/>
              </w:rPr>
              <w:lastRenderedPageBreak/>
              <w:t>Competenze mirate</w:t>
            </w:r>
          </w:p>
          <w:p w:rsidR="009F5AF3" w:rsidRPr="0064188C" w:rsidRDefault="009F5AF3" w:rsidP="009F5AF3">
            <w:pPr>
              <w:numPr>
                <w:ilvl w:val="0"/>
                <w:numId w:val="110"/>
              </w:numPr>
              <w:spacing w:after="0" w:line="240" w:lineRule="auto"/>
              <w:ind w:left="0"/>
              <w:rPr>
                <w:rFonts w:ascii="Calibri" w:hAnsi="Calibri" w:cs="Calibri"/>
                <w:b/>
                <w:bCs/>
                <w:i/>
                <w:sz w:val="20"/>
                <w:szCs w:val="20"/>
              </w:rPr>
            </w:pPr>
            <w:r w:rsidRPr="0064188C">
              <w:rPr>
                <w:rFonts w:ascii="Calibri" w:hAnsi="Calibri" w:cs="Calibri"/>
                <w:b/>
                <w:bCs/>
                <w:i/>
                <w:sz w:val="20"/>
                <w:szCs w:val="20"/>
              </w:rPr>
              <w:t>Comuni/cittadinanza</w:t>
            </w:r>
          </w:p>
          <w:p w:rsidR="009F5AF3" w:rsidRPr="0064188C" w:rsidRDefault="009F5AF3" w:rsidP="009F5AF3">
            <w:pPr>
              <w:numPr>
                <w:ilvl w:val="0"/>
                <w:numId w:val="110"/>
              </w:numPr>
              <w:spacing w:after="0" w:line="240" w:lineRule="auto"/>
              <w:ind w:left="0"/>
              <w:rPr>
                <w:rFonts w:ascii="Calibri" w:hAnsi="Calibri" w:cs="Calibri"/>
                <w:b/>
                <w:bCs/>
                <w:i/>
                <w:sz w:val="20"/>
                <w:szCs w:val="20"/>
              </w:rPr>
            </w:pPr>
            <w:r w:rsidRPr="0064188C">
              <w:rPr>
                <w:rFonts w:ascii="Calibri" w:hAnsi="Calibri" w:cs="Calibri"/>
                <w:b/>
                <w:bCs/>
                <w:i/>
                <w:sz w:val="20"/>
                <w:szCs w:val="20"/>
              </w:rPr>
              <w:t>professionali</w:t>
            </w:r>
          </w:p>
        </w:tc>
        <w:tc>
          <w:tcPr>
            <w:tcW w:w="3856" w:type="pct"/>
            <w:gridSpan w:val="2"/>
            <w:tcBorders>
              <w:left w:val="single" w:sz="4" w:space="0" w:color="auto"/>
              <w:right w:val="single" w:sz="4" w:space="0" w:color="auto"/>
            </w:tcBorders>
            <w:shd w:val="clear" w:color="auto" w:fill="auto"/>
          </w:tcPr>
          <w:p w:rsidR="009F5AF3" w:rsidRPr="00940800" w:rsidRDefault="009F5AF3" w:rsidP="009F5AF3">
            <w:pPr>
              <w:spacing w:after="0" w:line="240" w:lineRule="auto"/>
              <w:rPr>
                <w:rFonts w:ascii="Calibri" w:hAnsi="Calibri" w:cs="Calibri"/>
                <w:b/>
                <w:sz w:val="20"/>
                <w:szCs w:val="20"/>
              </w:rPr>
            </w:pPr>
            <w:r w:rsidRPr="00940800">
              <w:rPr>
                <w:rFonts w:ascii="Calibri" w:hAnsi="Calibri" w:cs="Calibri"/>
                <w:b/>
                <w:sz w:val="20"/>
                <w:szCs w:val="20"/>
              </w:rPr>
              <w:t>Competenze di cittadinanza</w:t>
            </w:r>
          </w:p>
          <w:p w:rsidR="009F5AF3" w:rsidRPr="0064188C" w:rsidRDefault="009F5AF3" w:rsidP="009F5AF3">
            <w:pPr>
              <w:pStyle w:val="Default"/>
              <w:jc w:val="both"/>
              <w:rPr>
                <w:b/>
                <w:sz w:val="20"/>
                <w:szCs w:val="20"/>
              </w:rPr>
            </w:pPr>
            <w:r w:rsidRPr="0064188C">
              <w:rPr>
                <w:b/>
                <w:sz w:val="20"/>
                <w:szCs w:val="20"/>
              </w:rPr>
              <w:t xml:space="preserve">Imparare a imparare </w:t>
            </w:r>
            <w:r w:rsidRPr="0064188C">
              <w:rPr>
                <w:sz w:val="20"/>
                <w:szCs w:val="20"/>
              </w:rPr>
              <w:t xml:space="preserve">Acquisire e interpretare l‟informazione Individuare collegamenti e relazioni Organizzare il proprio apprendimento, individuando, scegliendo ed utilizzando varie fonti e varie modalità di informazione e di formazione (formale, non formale ed informale), anche in funzione dei tempi disponibili, delle proprie strategie e del proprio metodo di studio e di lavoro Utilizzare gli strumenti culturali e metodologici per porsi con atteggiamento razionale, critico e responsabile di fronte alla realtà, ai suoi fenomeni, ai suoi problemi, anche ai fini dell’apprendimento permanente </w:t>
            </w:r>
          </w:p>
          <w:p w:rsidR="009F5AF3" w:rsidRPr="00940800" w:rsidRDefault="009F5AF3" w:rsidP="009F5AF3">
            <w:pPr>
              <w:autoSpaceDE w:val="0"/>
              <w:autoSpaceDN w:val="0"/>
              <w:adjustRightInd w:val="0"/>
              <w:spacing w:after="0" w:line="240" w:lineRule="auto"/>
              <w:jc w:val="both"/>
              <w:rPr>
                <w:rFonts w:ascii="Calibri" w:hAnsi="Calibri" w:cs="Calibri"/>
                <w:sz w:val="20"/>
                <w:szCs w:val="20"/>
              </w:rPr>
            </w:pPr>
            <w:r w:rsidRPr="00940800">
              <w:rPr>
                <w:rFonts w:ascii="Calibri" w:hAnsi="Calibri" w:cs="Calibri"/>
                <w:b/>
                <w:sz w:val="20"/>
                <w:szCs w:val="20"/>
              </w:rPr>
              <w:t>Competenze sociali e civiche</w:t>
            </w:r>
            <w:r w:rsidRPr="00940800">
              <w:rPr>
                <w:rFonts w:ascii="Calibri" w:hAnsi="Calibri" w:cs="Calibri"/>
                <w:sz w:val="20"/>
                <w:szCs w:val="20"/>
              </w:rPr>
              <w:t xml:space="preserve"> Saper sostenere una propria tesi, Valutare criticamente le argomentazioni altrui, Saper identificare i problemi e individuare le possibili soluzioni, Saper leggere e interpretare criticamente i contenuti delle diverse forme di comunicazione</w:t>
            </w:r>
          </w:p>
          <w:p w:rsidR="009F5AF3" w:rsidRPr="00940800" w:rsidRDefault="009F5AF3" w:rsidP="009F5AF3">
            <w:pPr>
              <w:spacing w:after="0" w:line="240" w:lineRule="auto"/>
              <w:jc w:val="both"/>
              <w:rPr>
                <w:rFonts w:ascii="Calibri" w:hAnsi="Calibri" w:cs="Calibri"/>
                <w:b/>
                <w:bCs/>
                <w:sz w:val="20"/>
                <w:szCs w:val="20"/>
              </w:rPr>
            </w:pPr>
            <w:r w:rsidRPr="00940800">
              <w:rPr>
                <w:rFonts w:ascii="Calibri" w:hAnsi="Calibri" w:cs="Calibri"/>
                <w:b/>
                <w:bCs/>
                <w:sz w:val="20"/>
                <w:szCs w:val="20"/>
              </w:rPr>
              <w:t xml:space="preserve">Comunicazione nella madrelingua </w:t>
            </w:r>
          </w:p>
          <w:p w:rsidR="009F5AF3" w:rsidRPr="0064188C" w:rsidRDefault="009F5AF3" w:rsidP="009F5AF3">
            <w:pPr>
              <w:pStyle w:val="Default"/>
              <w:jc w:val="both"/>
              <w:rPr>
                <w:sz w:val="20"/>
                <w:szCs w:val="20"/>
              </w:rPr>
            </w:pPr>
            <w:r w:rsidRPr="0064188C">
              <w:rPr>
                <w:sz w:val="20"/>
                <w:szCs w:val="20"/>
              </w:rPr>
              <w:t xml:space="preserve">Utilizzare il patrimonio lessicale ed espressivo della lingua italiana secondo le esigenze comunicative nei vari contesti: sociali, culturali, scientifici, economici, tecnologici. </w:t>
            </w:r>
          </w:p>
          <w:p w:rsidR="009F5AF3" w:rsidRDefault="009F5AF3" w:rsidP="009F5AF3">
            <w:pPr>
              <w:pStyle w:val="Default"/>
              <w:jc w:val="both"/>
              <w:rPr>
                <w:sz w:val="20"/>
                <w:szCs w:val="20"/>
              </w:rPr>
            </w:pPr>
            <w:r w:rsidRPr="0064188C">
              <w:rPr>
                <w:sz w:val="20"/>
                <w:szCs w:val="20"/>
              </w:rPr>
              <w:t xml:space="preserve">Redigere relazioni tecniche e documentare le attività individuali e di gruppo relative a situazioni professionali </w:t>
            </w:r>
          </w:p>
          <w:p w:rsidR="009F5AF3" w:rsidRPr="0005634F" w:rsidRDefault="009F5AF3" w:rsidP="009F5AF3">
            <w:pPr>
              <w:pStyle w:val="Default"/>
              <w:jc w:val="both"/>
              <w:rPr>
                <w:sz w:val="20"/>
                <w:szCs w:val="20"/>
              </w:rPr>
            </w:pPr>
            <w:r w:rsidRPr="00B77F3C">
              <w:rPr>
                <w:b/>
                <w:bCs/>
                <w:sz w:val="20"/>
                <w:szCs w:val="20"/>
              </w:rPr>
              <w:t xml:space="preserve">Comunicazione nelle lingue straniere </w:t>
            </w:r>
            <w:r w:rsidRPr="00B77F3C">
              <w:rPr>
                <w:sz w:val="20"/>
                <w:szCs w:val="20"/>
              </w:rPr>
              <w:t xml:space="preserve">Padroneggiare una lingua straniera per scopi comunicativi, utilizzando anche i linguaggi settoriali previsti dai percorsi di studio per interagire in diversi ambiti e contesti di studio e di lavoro </w:t>
            </w:r>
          </w:p>
          <w:p w:rsidR="009F5AF3" w:rsidRPr="0064188C" w:rsidRDefault="009F5AF3" w:rsidP="009F5AF3">
            <w:pPr>
              <w:pStyle w:val="Default"/>
              <w:jc w:val="both"/>
              <w:rPr>
                <w:sz w:val="20"/>
                <w:szCs w:val="20"/>
              </w:rPr>
            </w:pPr>
            <w:r w:rsidRPr="0064188C">
              <w:rPr>
                <w:b/>
                <w:bCs/>
                <w:sz w:val="20"/>
                <w:szCs w:val="20"/>
              </w:rPr>
              <w:t xml:space="preserve">Competenza digitale </w:t>
            </w:r>
            <w:r w:rsidRPr="0064188C">
              <w:rPr>
                <w:sz w:val="20"/>
                <w:szCs w:val="20"/>
              </w:rPr>
              <w:t xml:space="preserve">Utilizzare le reti e gli strumenti informatici nelle attività di studio, ricerca e approfondimento disciplinari </w:t>
            </w:r>
          </w:p>
        </w:tc>
      </w:tr>
      <w:tr w:rsidR="009F5AF3" w:rsidRPr="009120BA" w:rsidTr="009F5AF3">
        <w:trPr>
          <w:cantSplit/>
          <w:trHeight w:val="316"/>
        </w:trPr>
        <w:tc>
          <w:tcPr>
            <w:tcW w:w="2547" w:type="pct"/>
            <w:gridSpan w:val="2"/>
            <w:tcBorders>
              <w:left w:val="single" w:sz="4" w:space="0" w:color="auto"/>
              <w:right w:val="single" w:sz="4" w:space="0" w:color="auto"/>
            </w:tcBorders>
            <w:shd w:val="clear" w:color="auto" w:fill="auto"/>
          </w:tcPr>
          <w:p w:rsidR="009F5AF3" w:rsidRPr="00AA0909" w:rsidRDefault="009F5AF3" w:rsidP="009F5AF3">
            <w:pPr>
              <w:jc w:val="center"/>
            </w:pPr>
            <w:r w:rsidRPr="00AA0909">
              <w:rPr>
                <w:rFonts w:ascii="Calibri" w:hAnsi="Calibri" w:cs="Calibri"/>
                <w:sz w:val="20"/>
                <w:szCs w:val="20"/>
              </w:rPr>
              <w:t>Abilità</w:t>
            </w:r>
          </w:p>
        </w:tc>
        <w:tc>
          <w:tcPr>
            <w:tcW w:w="2453" w:type="pct"/>
            <w:tcBorders>
              <w:left w:val="single" w:sz="4" w:space="0" w:color="auto"/>
              <w:right w:val="single" w:sz="4" w:space="0" w:color="auto"/>
            </w:tcBorders>
            <w:shd w:val="clear" w:color="auto" w:fill="auto"/>
          </w:tcPr>
          <w:p w:rsidR="009F5AF3" w:rsidRPr="00AA0909" w:rsidRDefault="009F5AF3" w:rsidP="009F5AF3">
            <w:pPr>
              <w:pStyle w:val="Titolo1"/>
              <w:spacing w:before="0" w:line="240" w:lineRule="auto"/>
              <w:jc w:val="center"/>
              <w:rPr>
                <w:rFonts w:ascii="Calibri" w:hAnsi="Calibri" w:cs="Calibri"/>
                <w:color w:val="auto"/>
                <w:sz w:val="20"/>
                <w:szCs w:val="20"/>
              </w:rPr>
            </w:pPr>
            <w:r w:rsidRPr="00AA0909">
              <w:rPr>
                <w:rFonts w:ascii="Calibri" w:hAnsi="Calibri" w:cs="Calibri"/>
                <w:color w:val="auto"/>
                <w:sz w:val="20"/>
                <w:szCs w:val="20"/>
              </w:rPr>
              <w:t>Conoscenze</w:t>
            </w:r>
          </w:p>
        </w:tc>
      </w:tr>
      <w:tr w:rsidR="009F5AF3" w:rsidRPr="00D209C1" w:rsidTr="009F5AF3">
        <w:tblPrEx>
          <w:tblBorders>
            <w:left w:val="single" w:sz="4" w:space="0" w:color="auto"/>
            <w:right w:val="single" w:sz="4" w:space="0" w:color="auto"/>
            <w:insideV w:val="single" w:sz="4" w:space="0" w:color="auto"/>
          </w:tblBorders>
        </w:tblPrEx>
        <w:trPr>
          <w:cantSplit/>
        </w:trPr>
        <w:tc>
          <w:tcPr>
            <w:tcW w:w="2547" w:type="pct"/>
            <w:gridSpan w:val="2"/>
            <w:shd w:val="clear" w:color="auto" w:fill="auto"/>
          </w:tcPr>
          <w:p w:rsidR="009F5AF3" w:rsidRPr="0064188C" w:rsidRDefault="009F5AF3" w:rsidP="009F5AF3">
            <w:pPr>
              <w:pStyle w:val="Default"/>
              <w:rPr>
                <w:sz w:val="20"/>
                <w:szCs w:val="20"/>
              </w:rPr>
            </w:pPr>
            <w:r w:rsidRPr="0064188C">
              <w:rPr>
                <w:sz w:val="20"/>
                <w:szCs w:val="20"/>
              </w:rPr>
              <w:t>Utilizzare le tecniche di documentazione e scambi di informazioni in rete</w:t>
            </w:r>
          </w:p>
        </w:tc>
        <w:tc>
          <w:tcPr>
            <w:tcW w:w="2453" w:type="pct"/>
            <w:shd w:val="clear" w:color="auto" w:fill="auto"/>
          </w:tcPr>
          <w:p w:rsidR="009F5AF3" w:rsidRPr="0064188C" w:rsidRDefault="009F5AF3" w:rsidP="009F5AF3">
            <w:pPr>
              <w:pStyle w:val="Default"/>
              <w:rPr>
                <w:sz w:val="20"/>
                <w:szCs w:val="20"/>
              </w:rPr>
            </w:pPr>
            <w:r w:rsidRPr="0064188C">
              <w:rPr>
                <w:sz w:val="20"/>
                <w:szCs w:val="20"/>
              </w:rPr>
              <w:t xml:space="preserve">Caratteri e condizioni di accesso e utilizzo della comunicazione in rete </w:t>
            </w:r>
          </w:p>
        </w:tc>
      </w:tr>
      <w:tr w:rsidR="009F5AF3" w:rsidRPr="00D209C1" w:rsidTr="009F5AF3">
        <w:tblPrEx>
          <w:tblBorders>
            <w:left w:val="single" w:sz="4" w:space="0" w:color="auto"/>
            <w:right w:val="single" w:sz="4" w:space="0" w:color="auto"/>
            <w:insideV w:val="single" w:sz="4" w:space="0" w:color="auto"/>
          </w:tblBorders>
        </w:tblPrEx>
        <w:trPr>
          <w:cantSplit/>
        </w:trPr>
        <w:tc>
          <w:tcPr>
            <w:tcW w:w="2547" w:type="pct"/>
            <w:gridSpan w:val="2"/>
            <w:shd w:val="clear" w:color="auto" w:fill="auto"/>
          </w:tcPr>
          <w:p w:rsidR="009F5AF3" w:rsidRPr="0064188C" w:rsidRDefault="009F5AF3" w:rsidP="009F5AF3">
            <w:pPr>
              <w:rPr>
                <w:rFonts w:ascii="Calibri" w:hAnsi="Calibri" w:cs="Calibri"/>
                <w:sz w:val="20"/>
                <w:szCs w:val="20"/>
              </w:rPr>
            </w:pPr>
          </w:p>
        </w:tc>
        <w:tc>
          <w:tcPr>
            <w:tcW w:w="2453" w:type="pct"/>
            <w:shd w:val="clear" w:color="auto" w:fill="auto"/>
          </w:tcPr>
          <w:p w:rsidR="009F5AF3" w:rsidRPr="0064188C" w:rsidRDefault="009F5AF3" w:rsidP="009F5AF3">
            <w:pPr>
              <w:pStyle w:val="Default"/>
              <w:rPr>
                <w:sz w:val="20"/>
                <w:szCs w:val="20"/>
              </w:rPr>
            </w:pPr>
            <w:r w:rsidRPr="0064188C">
              <w:rPr>
                <w:sz w:val="20"/>
                <w:szCs w:val="20"/>
              </w:rPr>
              <w:t xml:space="preserve">Normative in materia di privacy e di copyright </w:t>
            </w:r>
          </w:p>
        </w:tc>
      </w:tr>
      <w:tr w:rsidR="009F5AF3" w:rsidRPr="00D209C1" w:rsidTr="009F5AF3">
        <w:tblPrEx>
          <w:tblBorders>
            <w:left w:val="single" w:sz="4" w:space="0" w:color="auto"/>
            <w:right w:val="single" w:sz="4" w:space="0" w:color="auto"/>
            <w:insideV w:val="single" w:sz="4" w:space="0" w:color="auto"/>
          </w:tblBorders>
        </w:tblPrEx>
        <w:trPr>
          <w:cantSplit/>
        </w:trPr>
        <w:tc>
          <w:tcPr>
            <w:tcW w:w="2547" w:type="pct"/>
            <w:gridSpan w:val="2"/>
            <w:shd w:val="clear" w:color="auto" w:fill="auto"/>
          </w:tcPr>
          <w:p w:rsidR="009F5AF3" w:rsidRPr="0064188C" w:rsidRDefault="009F5AF3" w:rsidP="009F5AF3">
            <w:pPr>
              <w:pStyle w:val="Default"/>
              <w:rPr>
                <w:sz w:val="20"/>
                <w:szCs w:val="20"/>
              </w:rPr>
            </w:pPr>
            <w:r w:rsidRPr="0064188C">
              <w:rPr>
                <w:sz w:val="20"/>
                <w:szCs w:val="20"/>
              </w:rPr>
              <w:t xml:space="preserve">Ricavare da fonti diverse (scritte, Internet …), informazioni utili per i propri scopi (per la preparazione di un’esposizione o per sostenere il proprio punto di vista) </w:t>
            </w:r>
          </w:p>
        </w:tc>
        <w:tc>
          <w:tcPr>
            <w:tcW w:w="2453" w:type="pct"/>
            <w:shd w:val="clear" w:color="auto" w:fill="auto"/>
          </w:tcPr>
          <w:p w:rsidR="009F5AF3" w:rsidRPr="0064188C" w:rsidRDefault="009F5AF3" w:rsidP="009F5AF3">
            <w:pPr>
              <w:rPr>
                <w:rFonts w:ascii="Calibri" w:hAnsi="Calibri" w:cs="Calibri"/>
                <w:sz w:val="20"/>
                <w:szCs w:val="20"/>
              </w:rPr>
            </w:pPr>
            <w:r w:rsidRPr="0064188C">
              <w:rPr>
                <w:rFonts w:ascii="Calibri" w:hAnsi="Calibri" w:cs="Calibri"/>
                <w:sz w:val="20"/>
                <w:szCs w:val="20"/>
              </w:rPr>
              <w:t>Metodologie e strumenti di ricerca dell’informazione: bibliografie, schedari, dizionari, indici, motori di ricerca, testimonianze, reperti.</w:t>
            </w:r>
          </w:p>
        </w:tc>
      </w:tr>
      <w:tr w:rsidR="009F5AF3" w:rsidRPr="00D209C1" w:rsidTr="009F5AF3">
        <w:tblPrEx>
          <w:tblBorders>
            <w:left w:val="single" w:sz="4" w:space="0" w:color="auto"/>
            <w:right w:val="single" w:sz="4" w:space="0" w:color="auto"/>
            <w:insideV w:val="single" w:sz="4" w:space="0" w:color="auto"/>
          </w:tblBorders>
        </w:tblPrEx>
        <w:trPr>
          <w:cantSplit/>
        </w:trPr>
        <w:tc>
          <w:tcPr>
            <w:tcW w:w="2547" w:type="pct"/>
            <w:gridSpan w:val="2"/>
            <w:shd w:val="clear" w:color="auto" w:fill="auto"/>
          </w:tcPr>
          <w:p w:rsidR="009F5AF3" w:rsidRPr="0064188C" w:rsidRDefault="009F5AF3" w:rsidP="009F5AF3">
            <w:pPr>
              <w:rPr>
                <w:rFonts w:ascii="Calibri" w:hAnsi="Calibri" w:cs="Calibri"/>
                <w:sz w:val="20"/>
                <w:szCs w:val="20"/>
              </w:rPr>
            </w:pPr>
            <w:r w:rsidRPr="0064188C">
              <w:rPr>
                <w:rFonts w:ascii="Calibri" w:hAnsi="Calibri" w:cs="Calibri"/>
                <w:sz w:val="20"/>
                <w:szCs w:val="20"/>
              </w:rPr>
              <w:t xml:space="preserve">Confrontare le informazioni provenienti da fonti diverse; selezionarle criticamente in base all’attendibilità, alla funzione, al proprio scopo </w:t>
            </w:r>
          </w:p>
        </w:tc>
        <w:tc>
          <w:tcPr>
            <w:tcW w:w="2453" w:type="pct"/>
            <w:shd w:val="clear" w:color="auto" w:fill="auto"/>
          </w:tcPr>
          <w:p w:rsidR="009F5AF3" w:rsidRPr="0064188C" w:rsidRDefault="009F5AF3" w:rsidP="009F5AF3">
            <w:pPr>
              <w:pStyle w:val="Default"/>
              <w:rPr>
                <w:sz w:val="20"/>
                <w:szCs w:val="20"/>
              </w:rPr>
            </w:pPr>
            <w:r w:rsidRPr="0064188C">
              <w:rPr>
                <w:sz w:val="20"/>
                <w:szCs w:val="20"/>
              </w:rPr>
              <w:t xml:space="preserve">Metodologie e strumenti di organizzazione delle informazioni: sintesi, scalette, grafici, tabelle, mappe concettuali </w:t>
            </w:r>
          </w:p>
          <w:p w:rsidR="009F5AF3" w:rsidRPr="0064188C" w:rsidRDefault="009F5AF3" w:rsidP="009F5AF3">
            <w:pPr>
              <w:pStyle w:val="Default"/>
              <w:rPr>
                <w:sz w:val="20"/>
                <w:szCs w:val="20"/>
              </w:rPr>
            </w:pPr>
          </w:p>
        </w:tc>
      </w:tr>
      <w:tr w:rsidR="009F5AF3" w:rsidRPr="00D209C1" w:rsidTr="009F5AF3">
        <w:tblPrEx>
          <w:tblBorders>
            <w:left w:val="single" w:sz="4" w:space="0" w:color="auto"/>
            <w:right w:val="single" w:sz="4" w:space="0" w:color="auto"/>
            <w:insideV w:val="single" w:sz="4" w:space="0" w:color="auto"/>
          </w:tblBorders>
        </w:tblPrEx>
        <w:trPr>
          <w:cantSplit/>
        </w:trPr>
        <w:tc>
          <w:tcPr>
            <w:tcW w:w="2547" w:type="pct"/>
            <w:gridSpan w:val="2"/>
            <w:shd w:val="clear" w:color="auto" w:fill="auto"/>
          </w:tcPr>
          <w:p w:rsidR="009F5AF3" w:rsidRPr="0064188C" w:rsidRDefault="009F5AF3" w:rsidP="009F5AF3">
            <w:pPr>
              <w:pStyle w:val="Default"/>
              <w:rPr>
                <w:sz w:val="20"/>
                <w:szCs w:val="20"/>
              </w:rPr>
            </w:pPr>
            <w:r w:rsidRPr="0064188C">
              <w:rPr>
                <w:color w:val="auto"/>
                <w:sz w:val="20"/>
                <w:szCs w:val="20"/>
              </w:rPr>
              <w:t>Leggere, interpretare, costruire grafici e tabelle;</w:t>
            </w:r>
            <w:r w:rsidRPr="0064188C">
              <w:rPr>
                <w:sz w:val="20"/>
                <w:szCs w:val="20"/>
              </w:rPr>
              <w:t xml:space="preserve"> rielaborare e trasformare testi di varie tipologie partendo da materiale noto, sintetizzandoli anche in scalette, </w:t>
            </w:r>
            <w:r w:rsidRPr="0064188C">
              <w:rPr>
                <w:color w:val="auto"/>
                <w:sz w:val="20"/>
                <w:szCs w:val="20"/>
              </w:rPr>
              <w:t>riassunti,</w:t>
            </w:r>
            <w:r w:rsidRPr="0064188C">
              <w:rPr>
                <w:sz w:val="20"/>
                <w:szCs w:val="20"/>
              </w:rPr>
              <w:t xml:space="preserve"> mappe </w:t>
            </w:r>
          </w:p>
        </w:tc>
        <w:tc>
          <w:tcPr>
            <w:tcW w:w="2453" w:type="pct"/>
            <w:shd w:val="clear" w:color="auto" w:fill="auto"/>
          </w:tcPr>
          <w:p w:rsidR="009F5AF3" w:rsidRPr="0064188C" w:rsidRDefault="009F5AF3" w:rsidP="009F5AF3">
            <w:pPr>
              <w:pStyle w:val="Default"/>
              <w:rPr>
                <w:sz w:val="20"/>
                <w:szCs w:val="20"/>
              </w:rPr>
            </w:pPr>
          </w:p>
        </w:tc>
      </w:tr>
      <w:tr w:rsidR="009F5AF3" w:rsidRPr="00D209C1" w:rsidTr="009F5AF3">
        <w:tblPrEx>
          <w:tblBorders>
            <w:left w:val="single" w:sz="4" w:space="0" w:color="auto"/>
            <w:right w:val="single" w:sz="4" w:space="0" w:color="auto"/>
            <w:insideV w:val="single" w:sz="4" w:space="0" w:color="auto"/>
          </w:tblBorders>
        </w:tblPrEx>
        <w:trPr>
          <w:cantSplit/>
        </w:trPr>
        <w:tc>
          <w:tcPr>
            <w:tcW w:w="2547" w:type="pct"/>
            <w:gridSpan w:val="2"/>
            <w:shd w:val="clear" w:color="auto" w:fill="auto"/>
          </w:tcPr>
          <w:p w:rsidR="009F5AF3" w:rsidRPr="0064188C" w:rsidRDefault="009F5AF3" w:rsidP="009F5AF3">
            <w:pPr>
              <w:pStyle w:val="Default"/>
              <w:rPr>
                <w:sz w:val="20"/>
                <w:szCs w:val="20"/>
              </w:rPr>
            </w:pPr>
            <w:r w:rsidRPr="0064188C">
              <w:rPr>
                <w:sz w:val="20"/>
                <w:szCs w:val="20"/>
              </w:rPr>
              <w:t xml:space="preserve">Organizzare le informazioni ai fini della diffusione e della redazione di relazioni, report, presentazioni, utilizzando anche strumenti tecnologici </w:t>
            </w:r>
          </w:p>
        </w:tc>
        <w:tc>
          <w:tcPr>
            <w:tcW w:w="2453" w:type="pct"/>
            <w:shd w:val="clear" w:color="auto" w:fill="auto"/>
          </w:tcPr>
          <w:p w:rsidR="009F5AF3" w:rsidRPr="0064188C" w:rsidRDefault="009F5AF3" w:rsidP="009F5AF3">
            <w:pPr>
              <w:rPr>
                <w:rFonts w:ascii="Calibri" w:hAnsi="Calibri" w:cs="Calibri"/>
                <w:sz w:val="20"/>
                <w:szCs w:val="20"/>
              </w:rPr>
            </w:pPr>
          </w:p>
        </w:tc>
      </w:tr>
      <w:tr w:rsidR="009F5AF3" w:rsidRPr="00D209C1" w:rsidTr="009F5AF3">
        <w:tblPrEx>
          <w:tblBorders>
            <w:left w:val="single" w:sz="4" w:space="0" w:color="auto"/>
            <w:right w:val="single" w:sz="4" w:space="0" w:color="auto"/>
            <w:insideV w:val="single" w:sz="4" w:space="0" w:color="auto"/>
          </w:tblBorders>
        </w:tblPrEx>
        <w:trPr>
          <w:cantSplit/>
        </w:trPr>
        <w:tc>
          <w:tcPr>
            <w:tcW w:w="2547" w:type="pct"/>
            <w:gridSpan w:val="2"/>
            <w:shd w:val="clear" w:color="auto" w:fill="auto"/>
          </w:tcPr>
          <w:p w:rsidR="009F5AF3" w:rsidRPr="0064188C" w:rsidRDefault="009F5AF3" w:rsidP="009F5AF3">
            <w:pPr>
              <w:pStyle w:val="Default"/>
              <w:rPr>
                <w:color w:val="auto"/>
                <w:sz w:val="20"/>
                <w:szCs w:val="20"/>
              </w:rPr>
            </w:pPr>
            <w:r w:rsidRPr="0064188C">
              <w:rPr>
                <w:color w:val="auto"/>
                <w:sz w:val="20"/>
                <w:szCs w:val="20"/>
              </w:rPr>
              <w:t>Produrre testi scritti di vario tipo anche con registri formali e linguaggi specifici</w:t>
            </w:r>
          </w:p>
        </w:tc>
        <w:tc>
          <w:tcPr>
            <w:tcW w:w="2453" w:type="pct"/>
            <w:shd w:val="clear" w:color="auto" w:fill="auto"/>
          </w:tcPr>
          <w:p w:rsidR="009F5AF3" w:rsidRPr="0064188C" w:rsidRDefault="009F5AF3" w:rsidP="009F5AF3">
            <w:pPr>
              <w:pStyle w:val="Default"/>
              <w:rPr>
                <w:sz w:val="20"/>
                <w:szCs w:val="20"/>
              </w:rPr>
            </w:pPr>
            <w:r w:rsidRPr="0064188C">
              <w:rPr>
                <w:sz w:val="20"/>
                <w:szCs w:val="20"/>
              </w:rPr>
              <w:t>Tecniche di consultazione di dizionari specialistici e manuali settoriali</w:t>
            </w:r>
          </w:p>
        </w:tc>
      </w:tr>
      <w:tr w:rsidR="009F5AF3" w:rsidRPr="00D209C1" w:rsidTr="009F5AF3">
        <w:tblPrEx>
          <w:tblBorders>
            <w:left w:val="single" w:sz="4" w:space="0" w:color="auto"/>
            <w:right w:val="single" w:sz="4" w:space="0" w:color="auto"/>
            <w:insideV w:val="single" w:sz="4" w:space="0" w:color="auto"/>
          </w:tblBorders>
        </w:tblPrEx>
        <w:trPr>
          <w:cantSplit/>
        </w:trPr>
        <w:tc>
          <w:tcPr>
            <w:tcW w:w="2547" w:type="pct"/>
            <w:gridSpan w:val="2"/>
            <w:shd w:val="clear" w:color="auto" w:fill="auto"/>
          </w:tcPr>
          <w:p w:rsidR="009F5AF3" w:rsidRPr="0064188C" w:rsidRDefault="009F5AF3" w:rsidP="009F5AF3">
            <w:pPr>
              <w:pStyle w:val="Default"/>
              <w:rPr>
                <w:sz w:val="20"/>
                <w:szCs w:val="20"/>
              </w:rPr>
            </w:pPr>
            <w:r w:rsidRPr="0064188C">
              <w:rPr>
                <w:sz w:val="20"/>
                <w:szCs w:val="20"/>
              </w:rPr>
              <w:t xml:space="preserve">Stendere relazioni, anche tecniche, verbali, appunti, schede e tabelle in rapporto al contenuto e al contesto </w:t>
            </w:r>
          </w:p>
        </w:tc>
        <w:tc>
          <w:tcPr>
            <w:tcW w:w="2453" w:type="pct"/>
            <w:shd w:val="clear" w:color="auto" w:fill="auto"/>
          </w:tcPr>
          <w:p w:rsidR="009F5AF3" w:rsidRPr="0064188C" w:rsidRDefault="009F5AF3" w:rsidP="009F5AF3">
            <w:pPr>
              <w:rPr>
                <w:rFonts w:ascii="Calibri" w:hAnsi="Calibri" w:cs="Calibri"/>
                <w:sz w:val="20"/>
                <w:szCs w:val="20"/>
              </w:rPr>
            </w:pPr>
            <w:r w:rsidRPr="0064188C">
              <w:rPr>
                <w:rFonts w:ascii="Calibri" w:hAnsi="Calibri" w:cs="Calibri"/>
                <w:sz w:val="20"/>
                <w:szCs w:val="20"/>
              </w:rPr>
              <w:t>Le fonti dell’informazione, della documentazione e della comunicazione</w:t>
            </w:r>
          </w:p>
        </w:tc>
      </w:tr>
      <w:tr w:rsidR="009F5AF3" w:rsidRPr="009120BA" w:rsidTr="009F5AF3">
        <w:trPr>
          <w:cantSplit/>
        </w:trPr>
        <w:tc>
          <w:tcPr>
            <w:tcW w:w="2547" w:type="pct"/>
            <w:gridSpan w:val="2"/>
            <w:tcBorders>
              <w:left w:val="single" w:sz="4" w:space="0" w:color="auto"/>
              <w:bottom w:val="single" w:sz="4" w:space="0" w:color="auto"/>
              <w:right w:val="single" w:sz="4" w:space="0" w:color="auto"/>
            </w:tcBorders>
          </w:tcPr>
          <w:p w:rsidR="009F5AF3" w:rsidRPr="0064188C" w:rsidRDefault="009F5AF3" w:rsidP="009F5AF3">
            <w:pPr>
              <w:rPr>
                <w:rFonts w:ascii="Calibri" w:hAnsi="Calibri" w:cs="Calibri"/>
                <w:sz w:val="20"/>
                <w:szCs w:val="20"/>
              </w:rPr>
            </w:pPr>
            <w:r w:rsidRPr="0064188C">
              <w:rPr>
                <w:rFonts w:ascii="Calibri" w:hAnsi="Calibri" w:cs="Calibri"/>
                <w:sz w:val="20"/>
                <w:szCs w:val="20"/>
              </w:rPr>
              <w:t>Comprendere in modo globale e analitico testi scritti in lingua straniera</w:t>
            </w:r>
          </w:p>
        </w:tc>
        <w:tc>
          <w:tcPr>
            <w:tcW w:w="2453" w:type="pct"/>
            <w:tcBorders>
              <w:left w:val="single" w:sz="4" w:space="0" w:color="auto"/>
              <w:bottom w:val="single" w:sz="4" w:space="0" w:color="auto"/>
              <w:right w:val="single" w:sz="4" w:space="0" w:color="auto"/>
            </w:tcBorders>
          </w:tcPr>
          <w:p w:rsidR="009F5AF3" w:rsidRPr="0064188C" w:rsidRDefault="009F5AF3" w:rsidP="009F5AF3">
            <w:pPr>
              <w:rPr>
                <w:rFonts w:ascii="Calibri" w:hAnsi="Calibri" w:cs="Calibri"/>
                <w:sz w:val="20"/>
                <w:szCs w:val="20"/>
              </w:rPr>
            </w:pPr>
            <w:r w:rsidRPr="0064188C">
              <w:rPr>
                <w:rFonts w:ascii="Calibri" w:hAnsi="Calibri" w:cs="Calibri"/>
                <w:sz w:val="20"/>
                <w:szCs w:val="20"/>
              </w:rPr>
              <w:t>Conoscenza del lessico di interesse generale e di settore</w:t>
            </w:r>
          </w:p>
        </w:tc>
      </w:tr>
      <w:tr w:rsidR="009F5AF3" w:rsidRPr="009120BA" w:rsidTr="009F5AF3">
        <w:trPr>
          <w:cantSplit/>
        </w:trPr>
        <w:tc>
          <w:tcPr>
            <w:tcW w:w="1144" w:type="pct"/>
            <w:tcBorders>
              <w:left w:val="single" w:sz="4" w:space="0" w:color="auto"/>
              <w:right w:val="single" w:sz="4" w:space="0" w:color="auto"/>
            </w:tcBorders>
            <w:shd w:val="clear" w:color="auto" w:fill="auto"/>
          </w:tcPr>
          <w:p w:rsidR="009F5AF3" w:rsidRPr="0064188C" w:rsidRDefault="009F5AF3" w:rsidP="009F5AF3">
            <w:pPr>
              <w:rPr>
                <w:rFonts w:ascii="Calibri" w:hAnsi="Calibri" w:cs="Calibri"/>
                <w:b/>
                <w:bCs/>
                <w:i/>
                <w:sz w:val="20"/>
                <w:szCs w:val="20"/>
              </w:rPr>
            </w:pPr>
            <w:r w:rsidRPr="0064188C">
              <w:rPr>
                <w:rFonts w:ascii="Calibri" w:hAnsi="Calibri" w:cs="Calibri"/>
                <w:b/>
                <w:bCs/>
                <w:i/>
                <w:sz w:val="20"/>
                <w:szCs w:val="20"/>
              </w:rPr>
              <w:t>Utenti destinatari</w:t>
            </w:r>
          </w:p>
        </w:tc>
        <w:tc>
          <w:tcPr>
            <w:tcW w:w="3856" w:type="pct"/>
            <w:gridSpan w:val="2"/>
            <w:tcBorders>
              <w:left w:val="single" w:sz="4" w:space="0" w:color="auto"/>
              <w:right w:val="single" w:sz="4" w:space="0" w:color="auto"/>
            </w:tcBorders>
            <w:shd w:val="clear" w:color="auto" w:fill="auto"/>
          </w:tcPr>
          <w:p w:rsidR="009F5AF3" w:rsidRPr="0064188C" w:rsidRDefault="009F5AF3" w:rsidP="009F5AF3">
            <w:pPr>
              <w:rPr>
                <w:rFonts w:ascii="Calibri" w:hAnsi="Calibri" w:cs="Calibri"/>
                <w:sz w:val="20"/>
                <w:szCs w:val="20"/>
              </w:rPr>
            </w:pPr>
            <w:r>
              <w:rPr>
                <w:rFonts w:ascii="Calibri" w:hAnsi="Calibri" w:cs="Calibri"/>
                <w:sz w:val="20"/>
                <w:szCs w:val="20"/>
              </w:rPr>
              <w:t>Classi del triennio:</w:t>
            </w:r>
            <w:r w:rsidRPr="0064188C">
              <w:rPr>
                <w:rFonts w:ascii="Calibri" w:hAnsi="Calibri" w:cs="Calibri"/>
                <w:sz w:val="20"/>
                <w:szCs w:val="20"/>
              </w:rPr>
              <w:t xml:space="preserve"> Liceo Class</w:t>
            </w:r>
            <w:r>
              <w:rPr>
                <w:rFonts w:ascii="Calibri" w:hAnsi="Calibri" w:cs="Calibri"/>
                <w:sz w:val="20"/>
                <w:szCs w:val="20"/>
              </w:rPr>
              <w:t xml:space="preserve">ico, Scientifico, Linguistico, </w:t>
            </w:r>
            <w:r w:rsidRPr="0064188C">
              <w:rPr>
                <w:rFonts w:ascii="Calibri" w:hAnsi="Calibri" w:cs="Calibri"/>
                <w:sz w:val="20"/>
                <w:szCs w:val="20"/>
              </w:rPr>
              <w:t>Scientifico sportivo</w:t>
            </w:r>
            <w:r>
              <w:rPr>
                <w:rFonts w:ascii="Calibri" w:hAnsi="Calibri" w:cs="Calibri"/>
                <w:sz w:val="20"/>
                <w:szCs w:val="20"/>
              </w:rPr>
              <w:t>, Internazionale quadriennale</w:t>
            </w:r>
          </w:p>
        </w:tc>
      </w:tr>
      <w:tr w:rsidR="009F5AF3" w:rsidRPr="002E0327" w:rsidTr="009F5AF3">
        <w:trPr>
          <w:cantSplit/>
        </w:trPr>
        <w:tc>
          <w:tcPr>
            <w:tcW w:w="1144" w:type="pct"/>
            <w:tcBorders>
              <w:left w:val="single" w:sz="4" w:space="0" w:color="auto"/>
              <w:right w:val="single" w:sz="4" w:space="0" w:color="auto"/>
            </w:tcBorders>
            <w:shd w:val="clear" w:color="auto" w:fill="auto"/>
          </w:tcPr>
          <w:p w:rsidR="009F5AF3" w:rsidRPr="0064188C" w:rsidRDefault="009F5AF3" w:rsidP="009F5AF3">
            <w:pPr>
              <w:rPr>
                <w:rFonts w:ascii="Calibri" w:hAnsi="Calibri" w:cs="Calibri"/>
                <w:b/>
                <w:bCs/>
                <w:i/>
                <w:sz w:val="20"/>
                <w:szCs w:val="20"/>
              </w:rPr>
            </w:pPr>
            <w:r w:rsidRPr="0064188C">
              <w:rPr>
                <w:rFonts w:ascii="Calibri" w:hAnsi="Calibri" w:cs="Calibri"/>
                <w:b/>
                <w:bCs/>
                <w:i/>
                <w:sz w:val="20"/>
                <w:szCs w:val="20"/>
              </w:rPr>
              <w:lastRenderedPageBreak/>
              <w:t>Prerequisiti</w:t>
            </w:r>
          </w:p>
        </w:tc>
        <w:tc>
          <w:tcPr>
            <w:tcW w:w="3856" w:type="pct"/>
            <w:gridSpan w:val="2"/>
            <w:tcBorders>
              <w:left w:val="single" w:sz="4" w:space="0" w:color="auto"/>
              <w:right w:val="single" w:sz="4" w:space="0" w:color="auto"/>
            </w:tcBorders>
            <w:shd w:val="clear" w:color="auto" w:fill="auto"/>
          </w:tcPr>
          <w:p w:rsidR="009F5AF3" w:rsidRPr="0064188C" w:rsidRDefault="009F5AF3" w:rsidP="009F5AF3">
            <w:pPr>
              <w:pStyle w:val="Default"/>
              <w:rPr>
                <w:sz w:val="20"/>
                <w:szCs w:val="20"/>
              </w:rPr>
            </w:pPr>
            <w:r w:rsidRPr="0064188C">
              <w:rPr>
                <w:sz w:val="20"/>
                <w:szCs w:val="20"/>
              </w:rPr>
              <w:t xml:space="preserve">Uso della rete Internet </w:t>
            </w:r>
          </w:p>
          <w:p w:rsidR="009F5AF3" w:rsidRPr="0064188C" w:rsidRDefault="009F5AF3" w:rsidP="009F5AF3">
            <w:pPr>
              <w:pStyle w:val="Default"/>
              <w:rPr>
                <w:sz w:val="20"/>
                <w:szCs w:val="20"/>
              </w:rPr>
            </w:pPr>
            <w:r w:rsidRPr="0064188C">
              <w:rPr>
                <w:sz w:val="20"/>
                <w:szCs w:val="20"/>
              </w:rPr>
              <w:t xml:space="preserve">Elementi di base del metodo della ricerca </w:t>
            </w:r>
          </w:p>
          <w:p w:rsidR="009F5AF3" w:rsidRPr="002E0327" w:rsidRDefault="009F5AF3" w:rsidP="009F5AF3">
            <w:pPr>
              <w:pStyle w:val="Default"/>
              <w:rPr>
                <w:sz w:val="20"/>
                <w:szCs w:val="20"/>
              </w:rPr>
            </w:pPr>
            <w:r w:rsidRPr="0064188C">
              <w:rPr>
                <w:sz w:val="20"/>
                <w:szCs w:val="20"/>
              </w:rPr>
              <w:t xml:space="preserve">Conoscenza e uso delle principali tipologie testuali </w:t>
            </w:r>
          </w:p>
        </w:tc>
      </w:tr>
      <w:tr w:rsidR="009F5AF3" w:rsidRPr="009120BA" w:rsidTr="009F5AF3">
        <w:trPr>
          <w:cantSplit/>
        </w:trPr>
        <w:tc>
          <w:tcPr>
            <w:tcW w:w="1144" w:type="pct"/>
            <w:tcBorders>
              <w:left w:val="single" w:sz="4" w:space="0" w:color="auto"/>
              <w:right w:val="single" w:sz="4" w:space="0" w:color="auto"/>
            </w:tcBorders>
            <w:shd w:val="clear" w:color="auto" w:fill="auto"/>
          </w:tcPr>
          <w:p w:rsidR="009F5AF3" w:rsidRPr="0064188C" w:rsidRDefault="009F5AF3" w:rsidP="009F5AF3">
            <w:pPr>
              <w:rPr>
                <w:rFonts w:ascii="Calibri" w:hAnsi="Calibri" w:cs="Calibri"/>
                <w:b/>
                <w:bCs/>
                <w:i/>
                <w:sz w:val="20"/>
                <w:szCs w:val="20"/>
              </w:rPr>
            </w:pPr>
            <w:r w:rsidRPr="0064188C">
              <w:rPr>
                <w:rFonts w:ascii="Calibri" w:hAnsi="Calibri" w:cs="Calibri"/>
                <w:b/>
                <w:bCs/>
                <w:i/>
                <w:sz w:val="20"/>
                <w:szCs w:val="20"/>
              </w:rPr>
              <w:t>Fase di applicazione</w:t>
            </w:r>
          </w:p>
        </w:tc>
        <w:tc>
          <w:tcPr>
            <w:tcW w:w="3856" w:type="pct"/>
            <w:gridSpan w:val="2"/>
            <w:tcBorders>
              <w:left w:val="single" w:sz="4" w:space="0" w:color="auto"/>
              <w:right w:val="single" w:sz="4" w:space="0" w:color="auto"/>
            </w:tcBorders>
            <w:shd w:val="clear" w:color="auto" w:fill="auto"/>
          </w:tcPr>
          <w:p w:rsidR="009F5AF3" w:rsidRPr="0064188C" w:rsidRDefault="009F5AF3" w:rsidP="009F5AF3">
            <w:pPr>
              <w:pStyle w:val="NormaleWeb"/>
              <w:spacing w:before="0" w:beforeAutospacing="0" w:after="0" w:afterAutospacing="0"/>
              <w:rPr>
                <w:rFonts w:ascii="Calibri" w:hAnsi="Calibri" w:cs="Calibri"/>
                <w:sz w:val="20"/>
                <w:szCs w:val="20"/>
              </w:rPr>
            </w:pPr>
            <w:r w:rsidRPr="0064188C">
              <w:rPr>
                <w:rFonts w:ascii="Calibri" w:hAnsi="Calibri" w:cs="Calibri"/>
                <w:color w:val="000000"/>
                <w:sz w:val="20"/>
                <w:szCs w:val="20"/>
              </w:rPr>
              <w:t>Fase 1 – DOCENTI: elaborazione del progetto</w:t>
            </w:r>
          </w:p>
          <w:p w:rsidR="009F5AF3" w:rsidRPr="0064188C" w:rsidRDefault="009F5AF3" w:rsidP="009F5AF3">
            <w:pPr>
              <w:pStyle w:val="NormaleWeb"/>
              <w:spacing w:before="0" w:beforeAutospacing="0" w:after="0" w:afterAutospacing="0"/>
              <w:rPr>
                <w:rFonts w:ascii="Calibri" w:hAnsi="Calibri" w:cs="Calibri"/>
                <w:sz w:val="20"/>
                <w:szCs w:val="20"/>
              </w:rPr>
            </w:pPr>
            <w:r w:rsidRPr="0064188C">
              <w:rPr>
                <w:rFonts w:ascii="Calibri" w:hAnsi="Calibri" w:cs="Calibri"/>
                <w:color w:val="000000"/>
                <w:sz w:val="20"/>
                <w:szCs w:val="20"/>
              </w:rPr>
              <w:t>Fase 2 – DOCENTI: consegna agli studenti (2 ore)</w:t>
            </w:r>
          </w:p>
          <w:p w:rsidR="009F5AF3" w:rsidRPr="0064188C" w:rsidRDefault="009F5AF3" w:rsidP="009F5AF3">
            <w:pPr>
              <w:pStyle w:val="NormaleWeb"/>
              <w:spacing w:before="0" w:beforeAutospacing="0" w:after="0" w:afterAutospacing="0"/>
              <w:rPr>
                <w:rFonts w:ascii="Calibri" w:hAnsi="Calibri" w:cs="Calibri"/>
                <w:sz w:val="20"/>
                <w:szCs w:val="20"/>
              </w:rPr>
            </w:pPr>
            <w:r w:rsidRPr="0064188C">
              <w:rPr>
                <w:rFonts w:ascii="Calibri" w:hAnsi="Calibri" w:cs="Calibri"/>
                <w:color w:val="000000"/>
                <w:sz w:val="20"/>
                <w:szCs w:val="20"/>
              </w:rPr>
              <w:t>Fase 3 – STUDENTI: svolgimento dell</w:t>
            </w:r>
            <w:r>
              <w:rPr>
                <w:rFonts w:ascii="Calibri" w:hAnsi="Calibri" w:cs="Calibri"/>
                <w:color w:val="000000"/>
                <w:sz w:val="20"/>
                <w:szCs w:val="20"/>
              </w:rPr>
              <w:t>e attività in aula e a casa (40</w:t>
            </w:r>
            <w:r w:rsidRPr="0064188C">
              <w:rPr>
                <w:rFonts w:ascii="Calibri" w:hAnsi="Calibri" w:cs="Calibri"/>
                <w:color w:val="000000"/>
                <w:sz w:val="20"/>
                <w:szCs w:val="20"/>
              </w:rPr>
              <w:t>)</w:t>
            </w:r>
          </w:p>
          <w:p w:rsidR="009F5AF3" w:rsidRPr="0064188C" w:rsidRDefault="009F5AF3" w:rsidP="009F5AF3">
            <w:pPr>
              <w:pStyle w:val="NormaleWeb"/>
              <w:spacing w:before="0" w:beforeAutospacing="0" w:after="0" w:afterAutospacing="0"/>
              <w:rPr>
                <w:rFonts w:ascii="Calibri" w:hAnsi="Calibri" w:cs="Calibri"/>
                <w:sz w:val="20"/>
                <w:szCs w:val="20"/>
              </w:rPr>
            </w:pPr>
            <w:r w:rsidRPr="0064188C">
              <w:rPr>
                <w:rFonts w:ascii="Calibri" w:hAnsi="Calibri" w:cs="Calibri"/>
                <w:color w:val="000000"/>
                <w:sz w:val="20"/>
                <w:szCs w:val="20"/>
              </w:rPr>
              <w:t>Fase 4 – STUDENTI: test in itinere e conclusivo (4 ore)</w:t>
            </w:r>
          </w:p>
          <w:p w:rsidR="009F5AF3" w:rsidRPr="0064188C" w:rsidRDefault="009F5AF3" w:rsidP="009F5AF3">
            <w:pPr>
              <w:pStyle w:val="NormaleWeb"/>
              <w:spacing w:before="0" w:beforeAutospacing="0" w:after="0" w:afterAutospacing="0"/>
              <w:rPr>
                <w:rFonts w:ascii="Calibri" w:hAnsi="Calibri" w:cs="Calibri"/>
                <w:sz w:val="20"/>
                <w:szCs w:val="20"/>
              </w:rPr>
            </w:pPr>
            <w:r w:rsidRPr="0064188C">
              <w:rPr>
                <w:rFonts w:ascii="Calibri" w:hAnsi="Calibri" w:cs="Calibri"/>
                <w:color w:val="000000"/>
                <w:sz w:val="20"/>
                <w:szCs w:val="20"/>
              </w:rPr>
              <w:t>Fase 5 – DOCENTI: correzione e validazione del lavoro svolto e restituzione agli studenti</w:t>
            </w:r>
            <w:r>
              <w:rPr>
                <w:rFonts w:ascii="Calibri" w:hAnsi="Calibri" w:cs="Calibri"/>
                <w:color w:val="000000"/>
                <w:sz w:val="20"/>
                <w:szCs w:val="20"/>
              </w:rPr>
              <w:t xml:space="preserve"> (4)</w:t>
            </w:r>
          </w:p>
          <w:p w:rsidR="009F5AF3" w:rsidRPr="0064188C" w:rsidRDefault="009F5AF3" w:rsidP="009F5AF3">
            <w:pPr>
              <w:pStyle w:val="NormaleWeb"/>
              <w:spacing w:before="0" w:beforeAutospacing="0" w:after="0" w:afterAutospacing="0"/>
              <w:rPr>
                <w:rFonts w:ascii="Calibri" w:hAnsi="Calibri" w:cs="Calibri"/>
                <w:sz w:val="20"/>
                <w:szCs w:val="20"/>
              </w:rPr>
            </w:pPr>
            <w:r w:rsidRPr="0064188C">
              <w:rPr>
                <w:rFonts w:ascii="Calibri" w:hAnsi="Calibri" w:cs="Calibri"/>
                <w:color w:val="000000"/>
                <w:sz w:val="20"/>
                <w:szCs w:val="20"/>
              </w:rPr>
              <w:t>Fase 6 – STUDENTI: autovalutazione; relazione individuale scritta (3 ore)</w:t>
            </w:r>
          </w:p>
        </w:tc>
      </w:tr>
      <w:tr w:rsidR="009F5AF3" w:rsidRPr="009120BA" w:rsidTr="009F5AF3">
        <w:trPr>
          <w:cantSplit/>
        </w:trPr>
        <w:tc>
          <w:tcPr>
            <w:tcW w:w="1144" w:type="pct"/>
            <w:tcBorders>
              <w:left w:val="single" w:sz="4" w:space="0" w:color="auto"/>
              <w:right w:val="single" w:sz="4" w:space="0" w:color="auto"/>
            </w:tcBorders>
            <w:shd w:val="clear" w:color="auto" w:fill="auto"/>
          </w:tcPr>
          <w:p w:rsidR="009F5AF3" w:rsidRPr="00AA0909" w:rsidRDefault="009F5AF3" w:rsidP="009F5AF3">
            <w:pPr>
              <w:spacing w:after="0" w:line="240" w:lineRule="auto"/>
              <w:rPr>
                <w:rFonts w:ascii="Calibri" w:hAnsi="Calibri" w:cs="Calibri"/>
                <w:b/>
                <w:bCs/>
                <w:i/>
                <w:sz w:val="20"/>
                <w:szCs w:val="20"/>
              </w:rPr>
            </w:pPr>
            <w:r w:rsidRPr="00AA0909">
              <w:rPr>
                <w:rFonts w:ascii="Calibri" w:hAnsi="Calibri" w:cs="Calibri"/>
                <w:b/>
                <w:bCs/>
                <w:i/>
                <w:sz w:val="20"/>
                <w:szCs w:val="20"/>
              </w:rPr>
              <w:t xml:space="preserve">Tempi </w:t>
            </w:r>
          </w:p>
        </w:tc>
        <w:tc>
          <w:tcPr>
            <w:tcW w:w="3856" w:type="pct"/>
            <w:gridSpan w:val="2"/>
            <w:tcBorders>
              <w:left w:val="single" w:sz="4" w:space="0" w:color="auto"/>
              <w:right w:val="single" w:sz="4" w:space="0" w:color="auto"/>
            </w:tcBorders>
            <w:shd w:val="clear" w:color="auto" w:fill="auto"/>
          </w:tcPr>
          <w:p w:rsidR="009F5AF3" w:rsidRPr="00AA0909" w:rsidRDefault="009F5AF3" w:rsidP="009F5AF3">
            <w:pPr>
              <w:spacing w:after="0" w:line="240" w:lineRule="auto"/>
              <w:rPr>
                <w:rFonts w:ascii="Calibri" w:hAnsi="Calibri" w:cs="Calibri"/>
                <w:sz w:val="20"/>
                <w:szCs w:val="20"/>
              </w:rPr>
            </w:pPr>
            <w:r w:rsidRPr="00AA0909">
              <w:rPr>
                <w:rFonts w:ascii="Calibri" w:hAnsi="Calibri" w:cs="Calibri"/>
                <w:color w:val="000000"/>
                <w:sz w:val="20"/>
                <w:szCs w:val="20"/>
              </w:rPr>
              <w:t>II-III Trimestre: 50 ore</w:t>
            </w:r>
          </w:p>
        </w:tc>
      </w:tr>
      <w:tr w:rsidR="009F5AF3" w:rsidRPr="009120BA" w:rsidTr="009F5AF3">
        <w:trPr>
          <w:cantSplit/>
        </w:trPr>
        <w:tc>
          <w:tcPr>
            <w:tcW w:w="1144" w:type="pct"/>
            <w:tcBorders>
              <w:left w:val="single" w:sz="4" w:space="0" w:color="auto"/>
              <w:right w:val="single" w:sz="4" w:space="0" w:color="auto"/>
            </w:tcBorders>
            <w:shd w:val="clear" w:color="auto" w:fill="auto"/>
          </w:tcPr>
          <w:p w:rsidR="009F5AF3" w:rsidRPr="0064188C" w:rsidRDefault="009F5AF3" w:rsidP="009F5AF3">
            <w:pPr>
              <w:rPr>
                <w:rFonts w:ascii="Calibri" w:hAnsi="Calibri" w:cs="Calibri"/>
                <w:b/>
                <w:bCs/>
                <w:i/>
                <w:sz w:val="20"/>
                <w:szCs w:val="20"/>
              </w:rPr>
            </w:pPr>
            <w:r w:rsidRPr="0064188C">
              <w:rPr>
                <w:rFonts w:ascii="Calibri" w:hAnsi="Calibri" w:cs="Calibri"/>
                <w:b/>
                <w:bCs/>
                <w:i/>
                <w:sz w:val="20"/>
                <w:szCs w:val="20"/>
              </w:rPr>
              <w:t>Esperienze attivate</w:t>
            </w:r>
          </w:p>
        </w:tc>
        <w:tc>
          <w:tcPr>
            <w:tcW w:w="3856" w:type="pct"/>
            <w:gridSpan w:val="2"/>
            <w:tcBorders>
              <w:left w:val="single" w:sz="4" w:space="0" w:color="auto"/>
              <w:right w:val="single" w:sz="4" w:space="0" w:color="auto"/>
            </w:tcBorders>
            <w:shd w:val="clear" w:color="auto" w:fill="auto"/>
          </w:tcPr>
          <w:p w:rsidR="009F5AF3" w:rsidRPr="0064188C" w:rsidRDefault="009F5AF3" w:rsidP="009F5AF3">
            <w:pPr>
              <w:pStyle w:val="NormaleWeb"/>
              <w:spacing w:before="0" w:beforeAutospacing="0" w:after="0" w:afterAutospacing="0"/>
              <w:rPr>
                <w:rFonts w:ascii="Calibri" w:hAnsi="Calibri" w:cs="Calibri"/>
                <w:sz w:val="20"/>
                <w:szCs w:val="20"/>
              </w:rPr>
            </w:pPr>
            <w:r w:rsidRPr="0064188C">
              <w:rPr>
                <w:rFonts w:ascii="Calibri" w:hAnsi="Calibri" w:cs="Calibri"/>
                <w:color w:val="000000"/>
                <w:sz w:val="20"/>
                <w:szCs w:val="20"/>
              </w:rPr>
              <w:t>Attività di ricerca da svolgere singolarmente o in maniera cooperativa</w:t>
            </w:r>
          </w:p>
          <w:p w:rsidR="009F5AF3" w:rsidRPr="0064188C" w:rsidRDefault="009F5AF3" w:rsidP="009F5AF3">
            <w:pPr>
              <w:pStyle w:val="Default"/>
              <w:rPr>
                <w:sz w:val="20"/>
                <w:szCs w:val="20"/>
              </w:rPr>
            </w:pPr>
            <w:r w:rsidRPr="0064188C">
              <w:rPr>
                <w:sz w:val="20"/>
                <w:szCs w:val="20"/>
              </w:rPr>
              <w:t xml:space="preserve">Costruzione di mappe concettuali cooperative sul contenuto della ricerca (pianificazione) </w:t>
            </w:r>
          </w:p>
        </w:tc>
      </w:tr>
      <w:tr w:rsidR="009F5AF3" w:rsidRPr="009120BA" w:rsidTr="009F5AF3">
        <w:trPr>
          <w:cantSplit/>
        </w:trPr>
        <w:tc>
          <w:tcPr>
            <w:tcW w:w="1144" w:type="pct"/>
            <w:tcBorders>
              <w:left w:val="single" w:sz="4" w:space="0" w:color="auto"/>
              <w:right w:val="single" w:sz="4" w:space="0" w:color="auto"/>
            </w:tcBorders>
            <w:shd w:val="clear" w:color="auto" w:fill="auto"/>
          </w:tcPr>
          <w:p w:rsidR="009F5AF3" w:rsidRPr="0064188C" w:rsidRDefault="009F5AF3" w:rsidP="009F5AF3">
            <w:pPr>
              <w:rPr>
                <w:rFonts w:ascii="Calibri" w:hAnsi="Calibri" w:cs="Calibri"/>
                <w:b/>
                <w:bCs/>
                <w:i/>
                <w:sz w:val="20"/>
                <w:szCs w:val="20"/>
              </w:rPr>
            </w:pPr>
            <w:r w:rsidRPr="0064188C">
              <w:rPr>
                <w:rFonts w:ascii="Calibri" w:hAnsi="Calibri" w:cs="Calibri"/>
                <w:b/>
                <w:bCs/>
                <w:i/>
                <w:sz w:val="20"/>
                <w:szCs w:val="20"/>
              </w:rPr>
              <w:t>Metodologia</w:t>
            </w:r>
          </w:p>
        </w:tc>
        <w:tc>
          <w:tcPr>
            <w:tcW w:w="3856" w:type="pct"/>
            <w:gridSpan w:val="2"/>
            <w:tcBorders>
              <w:left w:val="single" w:sz="4" w:space="0" w:color="auto"/>
              <w:right w:val="single" w:sz="4" w:space="0" w:color="auto"/>
            </w:tcBorders>
            <w:shd w:val="clear" w:color="auto" w:fill="auto"/>
          </w:tcPr>
          <w:p w:rsidR="009F5AF3" w:rsidRPr="0064188C" w:rsidRDefault="009F5AF3" w:rsidP="009F5AF3">
            <w:pPr>
              <w:pStyle w:val="NormaleWeb"/>
              <w:spacing w:before="0" w:beforeAutospacing="0" w:after="0" w:afterAutospacing="0"/>
              <w:rPr>
                <w:rFonts w:ascii="Calibri" w:hAnsi="Calibri" w:cs="Calibri"/>
                <w:color w:val="000000"/>
                <w:sz w:val="20"/>
                <w:szCs w:val="20"/>
              </w:rPr>
            </w:pPr>
            <w:proofErr w:type="spellStart"/>
            <w:r w:rsidRPr="0064188C">
              <w:rPr>
                <w:rFonts w:ascii="Calibri" w:hAnsi="Calibri" w:cs="Calibri"/>
                <w:color w:val="000000"/>
                <w:sz w:val="20"/>
                <w:szCs w:val="20"/>
              </w:rPr>
              <w:t>Brain</w:t>
            </w:r>
            <w:proofErr w:type="spellEnd"/>
            <w:r w:rsidRPr="0064188C">
              <w:rPr>
                <w:rFonts w:ascii="Calibri" w:hAnsi="Calibri" w:cs="Calibri"/>
                <w:color w:val="000000"/>
                <w:sz w:val="20"/>
                <w:szCs w:val="20"/>
              </w:rPr>
              <w:t xml:space="preserve"> </w:t>
            </w:r>
            <w:proofErr w:type="spellStart"/>
            <w:r w:rsidRPr="0064188C">
              <w:rPr>
                <w:rFonts w:ascii="Calibri" w:hAnsi="Calibri" w:cs="Calibri"/>
                <w:color w:val="000000"/>
                <w:sz w:val="20"/>
                <w:szCs w:val="20"/>
              </w:rPr>
              <w:t>storming</w:t>
            </w:r>
            <w:proofErr w:type="spellEnd"/>
          </w:p>
          <w:p w:rsidR="009F5AF3" w:rsidRPr="0064188C" w:rsidRDefault="009F5AF3" w:rsidP="009F5AF3">
            <w:pPr>
              <w:pStyle w:val="NormaleWeb"/>
              <w:spacing w:before="0" w:beforeAutospacing="0" w:after="0" w:afterAutospacing="0"/>
              <w:rPr>
                <w:rFonts w:ascii="Calibri" w:hAnsi="Calibri" w:cs="Calibri"/>
                <w:sz w:val="20"/>
                <w:szCs w:val="20"/>
              </w:rPr>
            </w:pPr>
            <w:r w:rsidRPr="0064188C">
              <w:rPr>
                <w:rFonts w:ascii="Calibri" w:hAnsi="Calibri" w:cs="Calibri"/>
                <w:color w:val="000000"/>
                <w:sz w:val="20"/>
                <w:szCs w:val="20"/>
              </w:rPr>
              <w:t xml:space="preserve">Presentazione di casi e realtà con attività di analisi e </w:t>
            </w:r>
            <w:proofErr w:type="spellStart"/>
            <w:r w:rsidRPr="0064188C">
              <w:rPr>
                <w:rFonts w:ascii="Calibri" w:hAnsi="Calibri" w:cs="Calibri"/>
                <w:color w:val="000000"/>
                <w:sz w:val="20"/>
                <w:szCs w:val="20"/>
              </w:rPr>
              <w:t>problem</w:t>
            </w:r>
            <w:proofErr w:type="spellEnd"/>
            <w:r w:rsidRPr="0064188C">
              <w:rPr>
                <w:rFonts w:ascii="Calibri" w:hAnsi="Calibri" w:cs="Calibri"/>
                <w:color w:val="000000"/>
                <w:sz w:val="20"/>
                <w:szCs w:val="20"/>
              </w:rPr>
              <w:t xml:space="preserve"> </w:t>
            </w:r>
            <w:proofErr w:type="spellStart"/>
            <w:r w:rsidRPr="0064188C">
              <w:rPr>
                <w:rFonts w:ascii="Calibri" w:hAnsi="Calibri" w:cs="Calibri"/>
                <w:color w:val="000000"/>
                <w:sz w:val="20"/>
                <w:szCs w:val="20"/>
              </w:rPr>
              <w:t>solving</w:t>
            </w:r>
            <w:proofErr w:type="spellEnd"/>
            <w:r w:rsidRPr="0064188C">
              <w:rPr>
                <w:rFonts w:ascii="Calibri" w:hAnsi="Calibri" w:cs="Calibri"/>
                <w:color w:val="000000"/>
                <w:sz w:val="20"/>
                <w:szCs w:val="20"/>
              </w:rPr>
              <w:t xml:space="preserve"> </w:t>
            </w:r>
          </w:p>
          <w:p w:rsidR="009F5AF3" w:rsidRPr="0064188C" w:rsidRDefault="009F5AF3" w:rsidP="009F5AF3">
            <w:pPr>
              <w:pStyle w:val="Default"/>
              <w:rPr>
                <w:sz w:val="20"/>
                <w:szCs w:val="20"/>
              </w:rPr>
            </w:pPr>
            <w:r w:rsidRPr="0064188C">
              <w:rPr>
                <w:sz w:val="20"/>
                <w:szCs w:val="20"/>
              </w:rPr>
              <w:t>Lavoro di gruppo e individuale in situazione reale</w:t>
            </w:r>
          </w:p>
          <w:p w:rsidR="009F5AF3" w:rsidRPr="00AA0909" w:rsidRDefault="009F5AF3" w:rsidP="009F5AF3">
            <w:pPr>
              <w:spacing w:after="0" w:line="240" w:lineRule="auto"/>
              <w:rPr>
                <w:rFonts w:ascii="Calibri" w:hAnsi="Calibri" w:cs="Calibri"/>
                <w:sz w:val="20"/>
                <w:szCs w:val="20"/>
              </w:rPr>
            </w:pPr>
            <w:r w:rsidRPr="00AA0909">
              <w:rPr>
                <w:rFonts w:ascii="Calibri" w:hAnsi="Calibri" w:cs="Calibri"/>
                <w:sz w:val="20"/>
                <w:szCs w:val="20"/>
              </w:rPr>
              <w:t xml:space="preserve">Brevi informazioni teoriche sul metodo e sul contenuto specifico della ricerca  </w:t>
            </w:r>
          </w:p>
          <w:p w:rsidR="009F5AF3" w:rsidRPr="00AA0909" w:rsidRDefault="009F5AF3" w:rsidP="009F5AF3">
            <w:pPr>
              <w:spacing w:after="0" w:line="240" w:lineRule="auto"/>
              <w:rPr>
                <w:rFonts w:ascii="Calibri" w:hAnsi="Calibri" w:cs="Calibri"/>
                <w:sz w:val="20"/>
                <w:szCs w:val="20"/>
              </w:rPr>
            </w:pPr>
            <w:r w:rsidRPr="00AA0909">
              <w:rPr>
                <w:rFonts w:ascii="Calibri" w:hAnsi="Calibri" w:cs="Calibri"/>
                <w:sz w:val="20"/>
                <w:szCs w:val="20"/>
              </w:rPr>
              <w:t xml:space="preserve">Ricerca in internet </w:t>
            </w:r>
          </w:p>
        </w:tc>
      </w:tr>
      <w:tr w:rsidR="009F5AF3" w:rsidRPr="009120BA" w:rsidTr="009F5AF3">
        <w:trPr>
          <w:cantSplit/>
        </w:trPr>
        <w:tc>
          <w:tcPr>
            <w:tcW w:w="1144" w:type="pct"/>
            <w:tcBorders>
              <w:left w:val="single" w:sz="4" w:space="0" w:color="auto"/>
              <w:right w:val="single" w:sz="4" w:space="0" w:color="auto"/>
            </w:tcBorders>
            <w:shd w:val="clear" w:color="auto" w:fill="auto"/>
          </w:tcPr>
          <w:p w:rsidR="009F5AF3" w:rsidRPr="00AA0909" w:rsidRDefault="009F5AF3" w:rsidP="009F5AF3">
            <w:pPr>
              <w:spacing w:after="0" w:line="240" w:lineRule="auto"/>
              <w:rPr>
                <w:rFonts w:ascii="Calibri" w:hAnsi="Calibri" w:cs="Calibri"/>
                <w:b/>
                <w:bCs/>
                <w:i/>
                <w:sz w:val="20"/>
                <w:szCs w:val="20"/>
              </w:rPr>
            </w:pPr>
            <w:r w:rsidRPr="00AA0909">
              <w:rPr>
                <w:rFonts w:ascii="Calibri" w:hAnsi="Calibri" w:cs="Calibri"/>
                <w:b/>
                <w:bCs/>
                <w:i/>
                <w:sz w:val="20"/>
                <w:szCs w:val="20"/>
              </w:rPr>
              <w:t>Risorse umane</w:t>
            </w:r>
          </w:p>
          <w:p w:rsidR="009F5AF3" w:rsidRPr="0064188C" w:rsidRDefault="009F5AF3" w:rsidP="009F5AF3">
            <w:pPr>
              <w:spacing w:after="0" w:line="240" w:lineRule="auto"/>
              <w:rPr>
                <w:rFonts w:ascii="Calibri" w:hAnsi="Calibri" w:cs="Calibri"/>
                <w:b/>
                <w:bCs/>
                <w:i/>
                <w:sz w:val="20"/>
                <w:szCs w:val="20"/>
              </w:rPr>
            </w:pPr>
            <w:r w:rsidRPr="0064188C">
              <w:rPr>
                <w:rFonts w:ascii="Calibri" w:hAnsi="Calibri" w:cs="Calibri"/>
                <w:b/>
                <w:bCs/>
                <w:i/>
                <w:sz w:val="20"/>
                <w:szCs w:val="20"/>
              </w:rPr>
              <w:t>interne</w:t>
            </w:r>
          </w:p>
          <w:p w:rsidR="009F5AF3" w:rsidRPr="0064188C" w:rsidRDefault="009F5AF3" w:rsidP="009F5AF3">
            <w:pPr>
              <w:spacing w:after="0" w:line="240" w:lineRule="auto"/>
              <w:rPr>
                <w:rFonts w:ascii="Calibri" w:hAnsi="Calibri" w:cs="Calibri"/>
                <w:b/>
                <w:bCs/>
                <w:i/>
                <w:sz w:val="20"/>
                <w:szCs w:val="20"/>
              </w:rPr>
            </w:pPr>
            <w:r w:rsidRPr="0064188C">
              <w:rPr>
                <w:rFonts w:ascii="Calibri" w:hAnsi="Calibri" w:cs="Calibri"/>
                <w:b/>
                <w:bCs/>
                <w:i/>
                <w:sz w:val="20"/>
                <w:szCs w:val="20"/>
              </w:rPr>
              <w:t>esterne</w:t>
            </w:r>
          </w:p>
        </w:tc>
        <w:tc>
          <w:tcPr>
            <w:tcW w:w="3856" w:type="pct"/>
            <w:gridSpan w:val="2"/>
            <w:tcBorders>
              <w:left w:val="single" w:sz="4" w:space="0" w:color="auto"/>
              <w:right w:val="single" w:sz="4" w:space="0" w:color="auto"/>
            </w:tcBorders>
            <w:shd w:val="clear" w:color="auto" w:fill="auto"/>
          </w:tcPr>
          <w:p w:rsidR="009F5AF3" w:rsidRPr="0064188C" w:rsidRDefault="009F5AF3" w:rsidP="009F5AF3">
            <w:pPr>
              <w:pStyle w:val="NormaleWeb"/>
              <w:spacing w:before="0" w:beforeAutospacing="0" w:after="0" w:afterAutospacing="0"/>
              <w:rPr>
                <w:rFonts w:ascii="Calibri" w:hAnsi="Calibri" w:cs="Calibri"/>
                <w:sz w:val="20"/>
                <w:szCs w:val="20"/>
              </w:rPr>
            </w:pPr>
            <w:r w:rsidRPr="0064188C">
              <w:rPr>
                <w:rFonts w:ascii="Calibri" w:hAnsi="Calibri" w:cs="Calibri"/>
                <w:iCs/>
                <w:color w:val="000000"/>
                <w:sz w:val="20"/>
                <w:szCs w:val="20"/>
              </w:rPr>
              <w:t>Coordinatore</w:t>
            </w:r>
            <w:r w:rsidRPr="0064188C">
              <w:rPr>
                <w:rFonts w:ascii="Calibri" w:hAnsi="Calibri" w:cs="Calibri"/>
                <w:color w:val="000000"/>
                <w:sz w:val="20"/>
                <w:szCs w:val="20"/>
              </w:rPr>
              <w:t>: Docente di Italiano Anna Amendola</w:t>
            </w:r>
          </w:p>
          <w:p w:rsidR="009F5AF3" w:rsidRPr="0064188C" w:rsidRDefault="009F5AF3" w:rsidP="009F5AF3">
            <w:pPr>
              <w:pStyle w:val="NormaleWeb"/>
              <w:spacing w:before="0" w:beforeAutospacing="0" w:after="0" w:afterAutospacing="0"/>
              <w:rPr>
                <w:rFonts w:ascii="Calibri" w:hAnsi="Calibri" w:cs="Calibri"/>
                <w:sz w:val="20"/>
                <w:szCs w:val="20"/>
              </w:rPr>
            </w:pPr>
            <w:r w:rsidRPr="0064188C">
              <w:rPr>
                <w:rFonts w:ascii="Calibri" w:hAnsi="Calibri" w:cs="Calibri"/>
                <w:iCs/>
                <w:color w:val="000000"/>
                <w:sz w:val="20"/>
                <w:szCs w:val="20"/>
              </w:rPr>
              <w:t>Collaboratori interni</w:t>
            </w:r>
            <w:r w:rsidRPr="0064188C">
              <w:rPr>
                <w:rFonts w:ascii="Calibri" w:hAnsi="Calibri" w:cs="Calibri"/>
                <w:color w:val="000000"/>
                <w:sz w:val="20"/>
                <w:szCs w:val="20"/>
              </w:rPr>
              <w:t>: Docenti del consiglio di classe</w:t>
            </w:r>
          </w:p>
        </w:tc>
      </w:tr>
      <w:tr w:rsidR="009F5AF3" w:rsidRPr="009120BA" w:rsidTr="009F5AF3">
        <w:trPr>
          <w:cantSplit/>
        </w:trPr>
        <w:tc>
          <w:tcPr>
            <w:tcW w:w="1144" w:type="pct"/>
            <w:tcBorders>
              <w:left w:val="single" w:sz="4" w:space="0" w:color="auto"/>
              <w:right w:val="single" w:sz="4" w:space="0" w:color="auto"/>
            </w:tcBorders>
            <w:shd w:val="clear" w:color="auto" w:fill="auto"/>
          </w:tcPr>
          <w:p w:rsidR="009F5AF3" w:rsidRPr="0064188C" w:rsidRDefault="009F5AF3" w:rsidP="009F5AF3">
            <w:pPr>
              <w:rPr>
                <w:rFonts w:ascii="Calibri" w:hAnsi="Calibri" w:cs="Calibri"/>
                <w:b/>
                <w:bCs/>
                <w:i/>
                <w:sz w:val="20"/>
                <w:szCs w:val="20"/>
              </w:rPr>
            </w:pPr>
            <w:r w:rsidRPr="0064188C">
              <w:rPr>
                <w:rFonts w:ascii="Calibri" w:hAnsi="Calibri" w:cs="Calibri"/>
                <w:b/>
                <w:bCs/>
                <w:i/>
                <w:sz w:val="20"/>
                <w:szCs w:val="20"/>
              </w:rPr>
              <w:t>Strumenti</w:t>
            </w:r>
          </w:p>
        </w:tc>
        <w:tc>
          <w:tcPr>
            <w:tcW w:w="3856" w:type="pct"/>
            <w:gridSpan w:val="2"/>
            <w:tcBorders>
              <w:left w:val="single" w:sz="4" w:space="0" w:color="auto"/>
              <w:right w:val="single" w:sz="4" w:space="0" w:color="auto"/>
            </w:tcBorders>
            <w:shd w:val="clear" w:color="auto" w:fill="auto"/>
          </w:tcPr>
          <w:p w:rsidR="009F5AF3" w:rsidRPr="00940800" w:rsidRDefault="009F5AF3" w:rsidP="009F5AF3">
            <w:pPr>
              <w:spacing w:after="0" w:line="240" w:lineRule="auto"/>
              <w:rPr>
                <w:rFonts w:ascii="Calibri" w:hAnsi="Calibri" w:cs="Calibri"/>
                <w:sz w:val="20"/>
                <w:szCs w:val="20"/>
              </w:rPr>
            </w:pPr>
            <w:r w:rsidRPr="00940800">
              <w:rPr>
                <w:rFonts w:ascii="Calibri" w:hAnsi="Calibri" w:cs="Calibri"/>
                <w:b/>
                <w:sz w:val="20"/>
                <w:szCs w:val="20"/>
              </w:rPr>
              <w:t>Materiale documentale</w:t>
            </w:r>
            <w:r w:rsidRPr="00940800">
              <w:rPr>
                <w:rFonts w:ascii="Calibri" w:hAnsi="Calibri" w:cs="Calibri"/>
                <w:sz w:val="20"/>
                <w:szCs w:val="20"/>
              </w:rPr>
              <w:t xml:space="preserve">: Il budget personale e familiare. Uscite fisse, uscite correnti e occasionali Il rapporto costi-benefici Il prestito Il tasso di interesse  Costi diretti, costi indiretti Il profilo di rischio La rata Gestione digitale del denaro e rischi del contante La banca digitale Carta di credito Carta di debito Conto corrente Il bonifico Il micro credito Il </w:t>
            </w:r>
            <w:proofErr w:type="spellStart"/>
            <w:r w:rsidRPr="00940800">
              <w:rPr>
                <w:rFonts w:ascii="Calibri" w:hAnsi="Calibri" w:cs="Calibri"/>
                <w:sz w:val="20"/>
                <w:szCs w:val="20"/>
              </w:rPr>
              <w:t>Crowdfunding</w:t>
            </w:r>
            <w:proofErr w:type="spellEnd"/>
            <w:r w:rsidRPr="00940800">
              <w:rPr>
                <w:rFonts w:ascii="Calibri" w:hAnsi="Calibri" w:cs="Calibri"/>
                <w:sz w:val="20"/>
                <w:szCs w:val="20"/>
              </w:rPr>
              <w:t xml:space="preserve"> L’usura Il risparmio multi direzionale Teorie e modelli della comunicazione Il marketing finanziario.</w:t>
            </w:r>
          </w:p>
          <w:p w:rsidR="009F5AF3" w:rsidRPr="00940800" w:rsidRDefault="009F5AF3" w:rsidP="009F5AF3">
            <w:pPr>
              <w:spacing w:after="0" w:line="240" w:lineRule="auto"/>
              <w:rPr>
                <w:rFonts w:ascii="Calibri" w:hAnsi="Calibri" w:cs="Calibri"/>
                <w:sz w:val="20"/>
                <w:szCs w:val="20"/>
              </w:rPr>
            </w:pPr>
            <w:r w:rsidRPr="00940800">
              <w:rPr>
                <w:rFonts w:ascii="Calibri" w:hAnsi="Calibri" w:cs="Calibri"/>
                <w:sz w:val="20"/>
                <w:szCs w:val="20"/>
              </w:rPr>
              <w:t>Internet</w:t>
            </w:r>
          </w:p>
          <w:p w:rsidR="009F5AF3" w:rsidRPr="00940800" w:rsidRDefault="009F5AF3" w:rsidP="009F5AF3">
            <w:pPr>
              <w:spacing w:after="0" w:line="240" w:lineRule="auto"/>
              <w:rPr>
                <w:rFonts w:ascii="Calibri" w:hAnsi="Calibri" w:cs="Calibri"/>
                <w:sz w:val="20"/>
                <w:szCs w:val="20"/>
              </w:rPr>
            </w:pPr>
            <w:r w:rsidRPr="00940800">
              <w:rPr>
                <w:rFonts w:ascii="Calibri" w:hAnsi="Calibri" w:cs="Calibri"/>
                <w:sz w:val="20"/>
                <w:szCs w:val="20"/>
              </w:rPr>
              <w:t>Materiale multimediale</w:t>
            </w:r>
          </w:p>
          <w:p w:rsidR="009F5AF3" w:rsidRPr="00940800" w:rsidRDefault="009F5AF3" w:rsidP="009F5AF3">
            <w:pPr>
              <w:spacing w:after="0" w:line="240" w:lineRule="auto"/>
              <w:rPr>
                <w:rFonts w:ascii="Calibri" w:hAnsi="Calibri" w:cs="Calibri"/>
                <w:sz w:val="20"/>
                <w:szCs w:val="20"/>
              </w:rPr>
            </w:pPr>
            <w:r w:rsidRPr="00940800">
              <w:rPr>
                <w:rFonts w:ascii="Calibri" w:hAnsi="Calibri" w:cs="Calibri"/>
                <w:sz w:val="20"/>
                <w:szCs w:val="20"/>
              </w:rPr>
              <w:t>Pacchetto gestionale informatico per la realizzazione di prodotti a computer</w:t>
            </w:r>
          </w:p>
        </w:tc>
      </w:tr>
      <w:tr w:rsidR="009F5AF3" w:rsidRPr="009120BA" w:rsidTr="009F5AF3">
        <w:trPr>
          <w:cantSplit/>
        </w:trPr>
        <w:tc>
          <w:tcPr>
            <w:tcW w:w="1144" w:type="pct"/>
            <w:tcBorders>
              <w:left w:val="single" w:sz="4" w:space="0" w:color="auto"/>
              <w:right w:val="single" w:sz="4" w:space="0" w:color="auto"/>
            </w:tcBorders>
            <w:shd w:val="clear" w:color="auto" w:fill="auto"/>
          </w:tcPr>
          <w:p w:rsidR="009F5AF3" w:rsidRPr="0064188C" w:rsidRDefault="009F5AF3" w:rsidP="009F5AF3">
            <w:pPr>
              <w:rPr>
                <w:rFonts w:ascii="Calibri" w:hAnsi="Calibri" w:cs="Calibri"/>
                <w:b/>
                <w:bCs/>
                <w:i/>
                <w:sz w:val="20"/>
                <w:szCs w:val="20"/>
              </w:rPr>
            </w:pPr>
            <w:r w:rsidRPr="0064188C">
              <w:rPr>
                <w:rFonts w:ascii="Calibri" w:hAnsi="Calibri" w:cs="Calibri"/>
                <w:b/>
                <w:bCs/>
                <w:i/>
                <w:sz w:val="20"/>
                <w:szCs w:val="20"/>
              </w:rPr>
              <w:t>Valutazione</w:t>
            </w:r>
          </w:p>
        </w:tc>
        <w:tc>
          <w:tcPr>
            <w:tcW w:w="3856" w:type="pct"/>
            <w:gridSpan w:val="2"/>
            <w:tcBorders>
              <w:left w:val="single" w:sz="4" w:space="0" w:color="auto"/>
              <w:right w:val="single" w:sz="4" w:space="0" w:color="auto"/>
            </w:tcBorders>
            <w:shd w:val="clear" w:color="auto" w:fill="auto"/>
          </w:tcPr>
          <w:p w:rsidR="009F5AF3" w:rsidRPr="00940800" w:rsidRDefault="009F5AF3" w:rsidP="009F5AF3">
            <w:pPr>
              <w:pStyle w:val="Default"/>
              <w:rPr>
                <w:color w:val="auto"/>
                <w:sz w:val="20"/>
                <w:szCs w:val="20"/>
              </w:rPr>
            </w:pPr>
            <w:r w:rsidRPr="0064188C">
              <w:rPr>
                <w:sz w:val="20"/>
                <w:szCs w:val="20"/>
              </w:rPr>
              <w:t xml:space="preserve">L’attività degli studenti viene valutata con una griglia di osservazione relativa all’atteggiamento nei confronti della ricerca e al metodo di lavoro (Curiosità, Capacità di collegare e trasferire le conoscenze acquisite, Ricerca e gestione delle informazioni, Consapevolezza riflessiva e critica, Autonomia) oltre che relativa al lavoro di gruppo (Comunicazione e socializzazione di esperienze e conoscenze, Cooperazione e disponibilità ad assumersi incarichi e a portarli a termine) e alla capacità di risolvere problemi pratici (Precisione e destrezza nell’utilizzo degli strumenti e delle tecnologie ). </w:t>
            </w:r>
            <w:r w:rsidRPr="0064188C">
              <w:rPr>
                <w:color w:val="auto"/>
                <w:sz w:val="20"/>
                <w:szCs w:val="20"/>
              </w:rPr>
              <w:t xml:space="preserve">Viene inoltre valutata la qualità della ricerca sul tema specifico prodotta e documentata e del documento di ricostruzione finale (Completezza, pertinenza, organizzazione). </w:t>
            </w:r>
          </w:p>
        </w:tc>
      </w:tr>
    </w:tbl>
    <w:p w:rsidR="009F5AF3" w:rsidRPr="00573AC2" w:rsidRDefault="009F5AF3" w:rsidP="009F5AF3">
      <w:pPr>
        <w:spacing w:before="120" w:after="120" w:line="240" w:lineRule="auto"/>
        <w:jc w:val="both"/>
        <w:outlineLvl w:val="2"/>
        <w:rPr>
          <w:rFonts w:eastAsia="Times New Roman" w:cstheme="minorHAnsi"/>
          <w:b/>
          <w:bCs/>
          <w:lang w:eastAsia="it-IT"/>
        </w:rPr>
      </w:pPr>
      <w:r w:rsidRPr="00573AC2">
        <w:rPr>
          <w:rFonts w:ascii="Calibri" w:eastAsia="Calibri" w:hAnsi="Calibri" w:cs="Calibri"/>
          <w:b/>
          <w:color w:val="000000"/>
        </w:rPr>
        <w:t>Identità, cultura e civiltà: conoscere il passato per rispettare il presente e progettare il futuro</w:t>
      </w:r>
      <w:r>
        <w:rPr>
          <w:rFonts w:ascii="Calibri" w:eastAsia="Calibri" w:hAnsi="Calibri" w:cs="Calibri"/>
          <w:b/>
          <w:color w:val="000000"/>
        </w:rPr>
        <w:t xml:space="preserve"> – </w:t>
      </w:r>
      <w:proofErr w:type="spellStart"/>
      <w:r>
        <w:rPr>
          <w:rFonts w:ascii="Calibri" w:eastAsia="Calibri" w:hAnsi="Calibri" w:cs="Calibri"/>
          <w:b/>
          <w:color w:val="000000"/>
        </w:rPr>
        <w:t>a.s.</w:t>
      </w:r>
      <w:proofErr w:type="spellEnd"/>
      <w:r>
        <w:rPr>
          <w:rFonts w:ascii="Calibri" w:eastAsia="Calibri" w:hAnsi="Calibri" w:cs="Calibri"/>
          <w:b/>
          <w:color w:val="000000"/>
        </w:rPr>
        <w:t xml:space="preserve"> 2021/2022</w:t>
      </w:r>
    </w:p>
    <w:tbl>
      <w:tblPr>
        <w:tblW w:w="9628" w:type="dxa"/>
        <w:tblBorders>
          <w:top w:val="single" w:sz="4" w:space="0" w:color="000000"/>
          <w:bottom w:val="single" w:sz="4" w:space="0" w:color="000000"/>
          <w:insideH w:val="single" w:sz="4" w:space="0" w:color="000000"/>
        </w:tblBorders>
        <w:tblLayout w:type="fixed"/>
        <w:tblLook w:val="0000"/>
      </w:tblPr>
      <w:tblGrid>
        <w:gridCol w:w="2376"/>
        <w:gridCol w:w="2615"/>
        <w:gridCol w:w="4637"/>
      </w:tblGrid>
      <w:tr w:rsidR="009F5AF3" w:rsidTr="009F5AF3">
        <w:trPr>
          <w:cantSplit/>
          <w:trHeight w:val="598"/>
          <w:tblHeader/>
        </w:trPr>
        <w:tc>
          <w:tcPr>
            <w:tcW w:w="9628" w:type="dxa"/>
            <w:gridSpan w:val="3"/>
            <w:tcBorders>
              <w:left w:val="single" w:sz="4" w:space="0" w:color="000000"/>
              <w:bottom w:val="single" w:sz="4" w:space="0" w:color="000000"/>
              <w:right w:val="single" w:sz="4" w:space="0" w:color="000000"/>
            </w:tcBorders>
            <w:shd w:val="clear" w:color="auto" w:fill="FFFFFF"/>
            <w:vAlign w:val="center"/>
          </w:tcPr>
          <w:p w:rsidR="009F5AF3" w:rsidRDefault="009F5AF3" w:rsidP="009F5AF3">
            <w:pPr>
              <w:pStyle w:val="normal"/>
              <w:jc w:val="center"/>
              <w:rPr>
                <w:rFonts w:ascii="Arial Narrow" w:eastAsia="Arial Narrow" w:hAnsi="Arial Narrow" w:cs="Arial Narrow"/>
                <w:b/>
              </w:rPr>
            </w:pPr>
            <w:r>
              <w:rPr>
                <w:rFonts w:ascii="Arial Narrow" w:eastAsia="Arial Narrow" w:hAnsi="Arial Narrow" w:cs="Arial Narrow"/>
                <w:b/>
              </w:rPr>
              <w:t>UNITÀ di APPRENDIMENTO</w:t>
            </w:r>
          </w:p>
        </w:tc>
      </w:tr>
      <w:tr w:rsidR="009F5AF3" w:rsidTr="009F5AF3">
        <w:trPr>
          <w:cantSplit/>
        </w:trPr>
        <w:tc>
          <w:tcPr>
            <w:tcW w:w="2376" w:type="dxa"/>
            <w:tcBorders>
              <w:left w:val="single" w:sz="4" w:space="0" w:color="000000"/>
              <w:bottom w:val="single" w:sz="4" w:space="0" w:color="000000"/>
              <w:right w:val="single" w:sz="4" w:space="0" w:color="000000"/>
            </w:tcBorders>
            <w:shd w:val="clear" w:color="auto" w:fill="FFFFFF"/>
          </w:tcPr>
          <w:p w:rsidR="009F5AF3" w:rsidRDefault="009F5AF3" w:rsidP="009F5AF3">
            <w:pPr>
              <w:pStyle w:val="normal"/>
              <w:keepNext/>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Denominazione</w:t>
            </w:r>
          </w:p>
        </w:tc>
        <w:tc>
          <w:tcPr>
            <w:tcW w:w="7252" w:type="dxa"/>
            <w:gridSpan w:val="2"/>
            <w:tcBorders>
              <w:left w:val="single" w:sz="4" w:space="0" w:color="000000"/>
              <w:bottom w:val="single" w:sz="4" w:space="0" w:color="000000"/>
              <w:right w:val="single" w:sz="4" w:space="0" w:color="000000"/>
            </w:tcBorders>
            <w:shd w:val="clear" w:color="auto" w:fill="FFFFFF"/>
          </w:tcPr>
          <w:p w:rsidR="009F5AF3" w:rsidRPr="00B15193" w:rsidRDefault="009F5AF3" w:rsidP="009F5AF3">
            <w:pPr>
              <w:pStyle w:val="normal"/>
              <w:rPr>
                <w:rFonts w:ascii="Calibri" w:eastAsia="Calibri" w:hAnsi="Calibri" w:cs="Calibri"/>
                <w:color w:val="000000"/>
                <w:sz w:val="22"/>
                <w:szCs w:val="22"/>
              </w:rPr>
            </w:pPr>
            <w:r w:rsidRPr="00B15193">
              <w:rPr>
                <w:rFonts w:ascii="Calibri" w:eastAsia="Calibri" w:hAnsi="Calibri" w:cs="Calibri"/>
                <w:color w:val="000000"/>
                <w:sz w:val="22"/>
                <w:szCs w:val="22"/>
              </w:rPr>
              <w:t>Identità, cultura e civiltà: conoscere il passato per rispettare il presente e progettare il futuro</w:t>
            </w:r>
          </w:p>
        </w:tc>
      </w:tr>
      <w:tr w:rsidR="009F5AF3" w:rsidTr="009F5AF3">
        <w:trPr>
          <w:cantSplit/>
        </w:trPr>
        <w:tc>
          <w:tcPr>
            <w:tcW w:w="2376"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 xml:space="preserve">Prodotti </w:t>
            </w:r>
          </w:p>
        </w:tc>
        <w:tc>
          <w:tcPr>
            <w:tcW w:w="7252" w:type="dxa"/>
            <w:gridSpan w:val="2"/>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Dibattiti orali</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Realizzazione di un testo multidisciplinare su tema dato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p>
        </w:tc>
      </w:tr>
      <w:tr w:rsidR="009F5AF3" w:rsidTr="009F5AF3">
        <w:trPr>
          <w:cantSplit/>
        </w:trPr>
        <w:tc>
          <w:tcPr>
            <w:tcW w:w="2376"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lastRenderedPageBreak/>
              <w:t>Competenze mirate</w:t>
            </w:r>
          </w:p>
          <w:p w:rsidR="009F5AF3" w:rsidRDefault="009F5AF3" w:rsidP="009F5AF3">
            <w:pPr>
              <w:pStyle w:val="normal"/>
              <w:numPr>
                <w:ilvl w:val="0"/>
                <w:numId w:val="124"/>
              </w:numPr>
              <w:ind w:left="0"/>
              <w:rPr>
                <w:b/>
                <w:sz w:val="20"/>
                <w:szCs w:val="20"/>
              </w:rPr>
            </w:pPr>
            <w:r>
              <w:rPr>
                <w:rFonts w:ascii="Calibri" w:eastAsia="Calibri" w:hAnsi="Calibri" w:cs="Calibri"/>
                <w:b/>
                <w:sz w:val="20"/>
                <w:szCs w:val="20"/>
              </w:rPr>
              <w:t>Comuni/cittadinanza</w:t>
            </w:r>
          </w:p>
          <w:p w:rsidR="009F5AF3" w:rsidRDefault="009F5AF3" w:rsidP="009F5AF3">
            <w:pPr>
              <w:pStyle w:val="normal"/>
              <w:numPr>
                <w:ilvl w:val="0"/>
                <w:numId w:val="124"/>
              </w:numPr>
              <w:ind w:left="0"/>
              <w:rPr>
                <w:b/>
                <w:sz w:val="20"/>
                <w:szCs w:val="20"/>
              </w:rPr>
            </w:pPr>
            <w:r>
              <w:rPr>
                <w:rFonts w:ascii="Calibri" w:eastAsia="Calibri" w:hAnsi="Calibri" w:cs="Calibri"/>
                <w:b/>
                <w:sz w:val="20"/>
                <w:szCs w:val="20"/>
              </w:rPr>
              <w:t>professionali</w:t>
            </w:r>
          </w:p>
        </w:tc>
        <w:tc>
          <w:tcPr>
            <w:tcW w:w="7252" w:type="dxa"/>
            <w:gridSpan w:val="2"/>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COMUNICAZIONE NELLA MADRELINGUA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Produrre testi di vario tipo in relazione a differenti scopi comunicativi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Utilizzare il patrimonio lessicale ed espressivo della lingua italiana secondo le esigenze comunicative nei vari contesti: sociali, culturali, scientifici, economici, tecnologici.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COMUNICAZIONE NELLE LINGUE STRANIERE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Comunicare con la guida turistica in lingua inglese mostrando una buona padronanza della lingua. Approfondire il lessico storico, tecnico e scientifico riguardante le opere e i monumenti studiati non che i materiali utilizzati per la costruzione degli stessi.</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COMPETENZE </w:t>
            </w:r>
            <w:proofErr w:type="spellStart"/>
            <w:r>
              <w:rPr>
                <w:rFonts w:ascii="Calibri" w:eastAsia="Calibri" w:hAnsi="Calibri" w:cs="Calibri"/>
                <w:color w:val="000000"/>
                <w:sz w:val="20"/>
                <w:szCs w:val="20"/>
              </w:rPr>
              <w:t>DI</w:t>
            </w:r>
            <w:proofErr w:type="spellEnd"/>
            <w:r>
              <w:rPr>
                <w:rFonts w:ascii="Calibri" w:eastAsia="Calibri" w:hAnsi="Calibri" w:cs="Calibri"/>
                <w:color w:val="000000"/>
                <w:sz w:val="20"/>
                <w:szCs w:val="20"/>
              </w:rPr>
              <w:t xml:space="preserve"> BASE IN SCIENZA E TECNOLOGIA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Osservare, descrivere ed analizzare fenomeni appartenenti alla realtà naturale e artificiale</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Essere consapevole delle potenzialità e dei limiti delle tecnologie nel contesto culturale e sociale in cui vengono applicate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COMPETENZE </w:t>
            </w:r>
            <w:proofErr w:type="spellStart"/>
            <w:r>
              <w:rPr>
                <w:rFonts w:ascii="Calibri" w:eastAsia="Calibri" w:hAnsi="Calibri" w:cs="Calibri"/>
                <w:color w:val="000000"/>
                <w:sz w:val="20"/>
                <w:szCs w:val="20"/>
              </w:rPr>
              <w:t>DI</w:t>
            </w:r>
            <w:proofErr w:type="spellEnd"/>
            <w:r>
              <w:rPr>
                <w:rFonts w:ascii="Calibri" w:eastAsia="Calibri" w:hAnsi="Calibri" w:cs="Calibri"/>
                <w:color w:val="000000"/>
                <w:sz w:val="20"/>
                <w:szCs w:val="20"/>
              </w:rPr>
              <w:t xml:space="preserve"> BASE SOCIALI E CIVICHE </w:t>
            </w:r>
          </w:p>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Esercitare i diritti e i doveri di cittadinanza (italiana ed europea)</w:t>
            </w:r>
          </w:p>
          <w:p w:rsidR="009F5AF3" w:rsidRDefault="009F5AF3" w:rsidP="009F5AF3">
            <w:pPr>
              <w:pStyle w:val="normal"/>
              <w:rPr>
                <w:rFonts w:ascii="Arial Narrow" w:eastAsia="Arial Narrow" w:hAnsi="Arial Narrow" w:cs="Arial Narrow"/>
                <w:sz w:val="18"/>
                <w:szCs w:val="18"/>
              </w:rPr>
            </w:pPr>
            <w:r>
              <w:rPr>
                <w:rFonts w:ascii="Calibri" w:eastAsia="Calibri" w:hAnsi="Calibri" w:cs="Calibri"/>
                <w:color w:val="000000"/>
                <w:sz w:val="20"/>
                <w:szCs w:val="20"/>
              </w:rPr>
              <w:t>Acquisire ed interpretare le informazioni ricevute riguardanti la storia, la civiltà, le leggende e le connessioni tra i diversi ambiti letterari e scientifici valutandone l’utilità nella vita quotidiana.</w:t>
            </w:r>
          </w:p>
        </w:tc>
      </w:tr>
      <w:tr w:rsidR="009F5AF3" w:rsidTr="009F5AF3">
        <w:trPr>
          <w:cantSplit/>
        </w:trPr>
        <w:tc>
          <w:tcPr>
            <w:tcW w:w="4991" w:type="dxa"/>
            <w:gridSpan w:val="2"/>
            <w:tcBorders>
              <w:left w:val="single" w:sz="4" w:space="0" w:color="000000"/>
              <w:right w:val="single" w:sz="4" w:space="0" w:color="000000"/>
            </w:tcBorders>
            <w:shd w:val="clear" w:color="auto" w:fill="FFFFFF"/>
          </w:tcPr>
          <w:p w:rsidR="009F5AF3" w:rsidRDefault="009F5AF3" w:rsidP="009F5AF3">
            <w:pPr>
              <w:pStyle w:val="normal"/>
              <w:keepNext/>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Abilità</w:t>
            </w:r>
          </w:p>
        </w:tc>
        <w:tc>
          <w:tcPr>
            <w:tcW w:w="4637" w:type="dxa"/>
            <w:tcBorders>
              <w:left w:val="single" w:sz="4" w:space="0" w:color="000000"/>
              <w:right w:val="single" w:sz="4" w:space="0" w:color="000000"/>
            </w:tcBorders>
            <w:shd w:val="clear" w:color="auto" w:fill="FFFFFF"/>
          </w:tcPr>
          <w:p w:rsidR="009F5AF3" w:rsidRDefault="009F5AF3" w:rsidP="009F5AF3">
            <w:pPr>
              <w:pStyle w:val="normal"/>
              <w:keepNext/>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Conoscenze</w:t>
            </w:r>
          </w:p>
        </w:tc>
      </w:tr>
      <w:tr w:rsidR="009F5AF3" w:rsidTr="009F5AF3">
        <w:trPr>
          <w:cantSplit/>
        </w:trPr>
        <w:tc>
          <w:tcPr>
            <w:tcW w:w="4991" w:type="dxa"/>
            <w:gridSpan w:val="2"/>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Utilizzare le informazioni e i documenti in funzione della produzione di testi scritti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Prendere appunti e redigere sintesi e relazioni </w:t>
            </w:r>
          </w:p>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Produrre tesi di adeguata complessità in relazione ai contesti e ai destinatari</w:t>
            </w:r>
          </w:p>
          <w:p w:rsidR="009F5AF3" w:rsidRDefault="009F5AF3" w:rsidP="009F5AF3">
            <w:pPr>
              <w:pStyle w:val="normal"/>
              <w:rPr>
                <w:rFonts w:ascii="Arial Narrow" w:eastAsia="Arial Narrow" w:hAnsi="Arial Narrow" w:cs="Arial Narrow"/>
                <w:sz w:val="20"/>
                <w:szCs w:val="20"/>
              </w:rPr>
            </w:pPr>
          </w:p>
          <w:p w:rsidR="009F5AF3" w:rsidRDefault="009F5AF3" w:rsidP="009F5AF3">
            <w:pPr>
              <w:pStyle w:val="normal"/>
              <w:rPr>
                <w:rFonts w:ascii="Arial Narrow" w:eastAsia="Arial Narrow" w:hAnsi="Arial Narrow" w:cs="Arial Narrow"/>
                <w:sz w:val="20"/>
                <w:szCs w:val="20"/>
              </w:rPr>
            </w:pPr>
          </w:p>
        </w:tc>
        <w:tc>
          <w:tcPr>
            <w:tcW w:w="4637" w:type="dxa"/>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Fonti informative e documentali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Struttura di un testo scritto</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Fasi della produzione scritta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Pratica di scrittura di un’ampia varietà di testi </w:t>
            </w:r>
          </w:p>
          <w:p w:rsidR="009F5AF3" w:rsidRDefault="009F5AF3" w:rsidP="009F5AF3">
            <w:pPr>
              <w:pStyle w:val="normal"/>
              <w:rPr>
                <w:rFonts w:ascii="Arial Narrow" w:eastAsia="Arial Narrow" w:hAnsi="Arial Narrow" w:cs="Arial Narrow"/>
                <w:sz w:val="20"/>
                <w:szCs w:val="20"/>
              </w:rPr>
            </w:pPr>
            <w:r>
              <w:rPr>
                <w:rFonts w:ascii="Calibri" w:eastAsia="Calibri" w:hAnsi="Calibri" w:cs="Calibri"/>
                <w:sz w:val="20"/>
                <w:szCs w:val="20"/>
              </w:rPr>
              <w:t>Conoscenza del vocabolario di base dell'inglese tecnico-scientifico riguardante la letteratura, la storia, la filosofia lo studio dei minerali e dei materiali appartenenti alla disciplina nota come scienze della Terra nonché le caratteristiche del sottosuolo e i legami chimici che hanno consentito ai colori e ai monumenti di "sopravvivere" fino ai giorni nostri.</w:t>
            </w:r>
          </w:p>
        </w:tc>
      </w:tr>
      <w:tr w:rsidR="009F5AF3" w:rsidTr="009F5AF3">
        <w:trPr>
          <w:cantSplit/>
        </w:trPr>
        <w:tc>
          <w:tcPr>
            <w:tcW w:w="4991" w:type="dxa"/>
            <w:gridSpan w:val="2"/>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Utilizzare differenti registri comunicativi in ambiti anche specialistici.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Raccogliere e strutturare informazioni anche in modo cooperativo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Produrre testi scritti di vario tipo anche con registri formali e linguaggi specifici </w:t>
            </w:r>
          </w:p>
          <w:p w:rsidR="009F5AF3" w:rsidRDefault="009F5AF3" w:rsidP="009F5AF3">
            <w:pPr>
              <w:pStyle w:val="normal"/>
              <w:rPr>
                <w:rFonts w:ascii="Arial Narrow" w:eastAsia="Arial Narrow" w:hAnsi="Arial Narrow" w:cs="Arial Narrow"/>
                <w:sz w:val="20"/>
                <w:szCs w:val="20"/>
              </w:rPr>
            </w:pPr>
            <w:r>
              <w:rPr>
                <w:rFonts w:ascii="Calibri" w:eastAsia="Calibri" w:hAnsi="Calibri" w:cs="Calibri"/>
                <w:sz w:val="20"/>
                <w:szCs w:val="20"/>
              </w:rPr>
              <w:t>Stendere relazioni, anche tecniche, verbali, appunti, schede e tabelle in rapporto al contenuto e al contesto</w:t>
            </w:r>
          </w:p>
          <w:p w:rsidR="009F5AF3" w:rsidRDefault="009F5AF3" w:rsidP="009F5AF3">
            <w:pPr>
              <w:pStyle w:val="normal"/>
              <w:rPr>
                <w:rFonts w:ascii="Arial Narrow" w:eastAsia="Arial Narrow" w:hAnsi="Arial Narrow" w:cs="Arial Narrow"/>
                <w:sz w:val="20"/>
                <w:szCs w:val="20"/>
              </w:rPr>
            </w:pPr>
          </w:p>
          <w:p w:rsidR="009F5AF3" w:rsidRDefault="009F5AF3" w:rsidP="009F5AF3">
            <w:pPr>
              <w:pStyle w:val="normal"/>
              <w:rPr>
                <w:rFonts w:ascii="Arial Narrow" w:eastAsia="Arial Narrow" w:hAnsi="Arial Narrow" w:cs="Arial Narrow"/>
                <w:sz w:val="20"/>
                <w:szCs w:val="20"/>
              </w:rPr>
            </w:pPr>
          </w:p>
        </w:tc>
        <w:tc>
          <w:tcPr>
            <w:tcW w:w="4637" w:type="dxa"/>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Le fonti dell’informazione, della documentazione e della comunicazione.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Modalità del lavoro cooperativo</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Tecniche di memorizzazione e di ricerca delle fonti</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Tecniche di collegamento interdisciplinare</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Caratteristiche e struttura dei testi specialistici </w:t>
            </w:r>
          </w:p>
          <w:p w:rsidR="009F5AF3" w:rsidRDefault="009F5AF3" w:rsidP="009F5AF3">
            <w:pPr>
              <w:pStyle w:val="normal"/>
              <w:rPr>
                <w:rFonts w:ascii="Arial Narrow" w:eastAsia="Arial Narrow" w:hAnsi="Arial Narrow" w:cs="Arial Narrow"/>
                <w:sz w:val="20"/>
                <w:szCs w:val="20"/>
              </w:rPr>
            </w:pPr>
            <w:r>
              <w:rPr>
                <w:rFonts w:ascii="Calibri" w:eastAsia="Calibri" w:hAnsi="Calibri" w:cs="Calibri"/>
                <w:sz w:val="20"/>
                <w:szCs w:val="20"/>
              </w:rPr>
              <w:t xml:space="preserve">Tecniche di composizione dei testi </w:t>
            </w:r>
          </w:p>
        </w:tc>
      </w:tr>
      <w:tr w:rsidR="009F5AF3" w:rsidTr="009F5AF3">
        <w:trPr>
          <w:cantSplit/>
        </w:trPr>
        <w:tc>
          <w:tcPr>
            <w:tcW w:w="4991" w:type="dxa"/>
            <w:gridSpan w:val="2"/>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Ricercare, acquisire e selezionare informazioni generali e specifiche in funzione della produzione di testi scritti di vario tipo</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Rielaborare in forma chiara le informazioni</w:t>
            </w:r>
          </w:p>
          <w:p w:rsidR="009F5AF3" w:rsidRDefault="009F5AF3" w:rsidP="009F5AF3">
            <w:pPr>
              <w:pStyle w:val="normal"/>
              <w:pBdr>
                <w:top w:val="nil"/>
                <w:left w:val="nil"/>
                <w:bottom w:val="nil"/>
                <w:right w:val="nil"/>
                <w:between w:val="nil"/>
              </w:pBdr>
              <w:rPr>
                <w:rFonts w:ascii="Arial Narrow" w:eastAsia="Arial Narrow" w:hAnsi="Arial Narrow" w:cs="Arial Narrow"/>
                <w:color w:val="000000"/>
                <w:sz w:val="20"/>
                <w:szCs w:val="20"/>
              </w:rPr>
            </w:pPr>
          </w:p>
        </w:tc>
        <w:tc>
          <w:tcPr>
            <w:tcW w:w="4637" w:type="dxa"/>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Elementi strutturali di un testo scritto coerente e coeso</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Uso dei dizionari</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Fasi della produzione scritta: pianificazione, stesura e revisione</w:t>
            </w:r>
          </w:p>
          <w:p w:rsidR="009F5AF3" w:rsidRDefault="009F5AF3" w:rsidP="009F5AF3">
            <w:pPr>
              <w:pStyle w:val="normal"/>
              <w:rPr>
                <w:rFonts w:ascii="Arial Narrow" w:eastAsia="Arial Narrow" w:hAnsi="Arial Narrow" w:cs="Arial Narrow"/>
                <w:sz w:val="20"/>
                <w:szCs w:val="20"/>
              </w:rPr>
            </w:pPr>
          </w:p>
        </w:tc>
      </w:tr>
      <w:tr w:rsidR="009F5AF3" w:rsidTr="009F5AF3">
        <w:trPr>
          <w:cantSplit/>
        </w:trPr>
        <w:tc>
          <w:tcPr>
            <w:tcW w:w="4991" w:type="dxa"/>
            <w:gridSpan w:val="2"/>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Scrivere semplici e brevi relazioni, sintesi e commenti coerenti e coesi, su argomenti relativi al proprio settore di indirizzo con un certo grado di autonomia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Trasporre argomenti di ambito specialistico in semplici e brevi testi nella lingua straniera</w:t>
            </w:r>
          </w:p>
          <w:p w:rsidR="009F5AF3" w:rsidRDefault="009F5AF3" w:rsidP="009F5AF3">
            <w:pPr>
              <w:pStyle w:val="normal"/>
              <w:pBdr>
                <w:top w:val="nil"/>
                <w:left w:val="nil"/>
                <w:bottom w:val="nil"/>
                <w:right w:val="nil"/>
                <w:between w:val="nil"/>
              </w:pBdr>
              <w:rPr>
                <w:rFonts w:ascii="Arial Narrow" w:eastAsia="Arial Narrow" w:hAnsi="Arial Narrow" w:cs="Arial Narrow"/>
                <w:color w:val="000000"/>
                <w:sz w:val="20"/>
                <w:szCs w:val="20"/>
              </w:rPr>
            </w:pPr>
          </w:p>
          <w:p w:rsidR="009F5AF3" w:rsidRDefault="009F5AF3" w:rsidP="009F5AF3">
            <w:pPr>
              <w:pStyle w:val="normal"/>
              <w:pBdr>
                <w:top w:val="nil"/>
                <w:left w:val="nil"/>
                <w:bottom w:val="nil"/>
                <w:right w:val="nil"/>
                <w:between w:val="nil"/>
              </w:pBdr>
              <w:rPr>
                <w:rFonts w:ascii="Arial Narrow" w:eastAsia="Arial Narrow" w:hAnsi="Arial Narrow" w:cs="Arial Narrow"/>
                <w:color w:val="000000"/>
                <w:sz w:val="20"/>
                <w:szCs w:val="20"/>
              </w:rPr>
            </w:pPr>
          </w:p>
          <w:p w:rsidR="009F5AF3" w:rsidRDefault="009F5AF3" w:rsidP="009F5AF3">
            <w:pPr>
              <w:pStyle w:val="normal"/>
              <w:pBdr>
                <w:top w:val="nil"/>
                <w:left w:val="nil"/>
                <w:bottom w:val="nil"/>
                <w:right w:val="nil"/>
                <w:between w:val="nil"/>
              </w:pBdr>
              <w:rPr>
                <w:rFonts w:ascii="Arial Narrow" w:eastAsia="Arial Narrow" w:hAnsi="Arial Narrow" w:cs="Arial Narrow"/>
                <w:color w:val="000000"/>
                <w:sz w:val="20"/>
                <w:szCs w:val="20"/>
              </w:rPr>
            </w:pP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Saper comprendere ed interpretare informazioni in lingua inglese riguardanti il proprio patrimonio storico e culturale.</w:t>
            </w:r>
          </w:p>
          <w:p w:rsidR="009F5AF3" w:rsidRDefault="009F5AF3" w:rsidP="009F5AF3">
            <w:pPr>
              <w:pStyle w:val="normal"/>
              <w:pBdr>
                <w:top w:val="nil"/>
                <w:left w:val="nil"/>
                <w:bottom w:val="nil"/>
                <w:right w:val="nil"/>
                <w:between w:val="nil"/>
              </w:pBdr>
              <w:rPr>
                <w:rFonts w:ascii="Arial Narrow" w:eastAsia="Arial Narrow" w:hAnsi="Arial Narrow" w:cs="Arial Narrow"/>
                <w:color w:val="000000"/>
                <w:sz w:val="20"/>
                <w:szCs w:val="20"/>
              </w:rPr>
            </w:pPr>
          </w:p>
        </w:tc>
        <w:tc>
          <w:tcPr>
            <w:tcW w:w="4637" w:type="dxa"/>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Il dizionario anche di settore</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Strategie di produzione di testi comunicativi relativamente complessi, scritti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Ampia conoscenza del lessico di interesse generale e di settore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Strutture morfosintattiche adeguate al contesto d’uso e che consentono coerenza e coesione al discorso </w:t>
            </w:r>
          </w:p>
          <w:p w:rsidR="009F5AF3" w:rsidRDefault="009F5AF3" w:rsidP="009F5AF3">
            <w:pPr>
              <w:pStyle w:val="normal"/>
              <w:rPr>
                <w:rFonts w:ascii="Calibri" w:eastAsia="Calibri" w:hAnsi="Calibri" w:cs="Calibri"/>
                <w:sz w:val="20"/>
                <w:szCs w:val="20"/>
              </w:rPr>
            </w:pPr>
          </w:p>
          <w:p w:rsidR="009F5AF3" w:rsidRDefault="009F5AF3" w:rsidP="009F5AF3">
            <w:pPr>
              <w:pStyle w:val="normal"/>
              <w:rPr>
                <w:rFonts w:ascii="Arial Narrow" w:eastAsia="Arial Narrow" w:hAnsi="Arial Narrow" w:cs="Arial Narrow"/>
                <w:sz w:val="20"/>
                <w:szCs w:val="20"/>
              </w:rPr>
            </w:pPr>
            <w:r>
              <w:rPr>
                <w:rFonts w:ascii="Calibri" w:eastAsia="Calibri" w:hAnsi="Calibri" w:cs="Calibri"/>
                <w:sz w:val="20"/>
                <w:szCs w:val="20"/>
              </w:rPr>
              <w:t>Conoscenza del vocabolario di base dell'inglese tecnico-scientifico</w:t>
            </w:r>
          </w:p>
          <w:p w:rsidR="009F5AF3" w:rsidRDefault="009F5AF3" w:rsidP="009F5AF3">
            <w:pPr>
              <w:pStyle w:val="normal"/>
              <w:rPr>
                <w:rFonts w:ascii="Arial Narrow" w:eastAsia="Arial Narrow" w:hAnsi="Arial Narrow" w:cs="Arial Narrow"/>
                <w:sz w:val="20"/>
                <w:szCs w:val="20"/>
              </w:rPr>
            </w:pPr>
          </w:p>
        </w:tc>
      </w:tr>
      <w:tr w:rsidR="009F5AF3" w:rsidTr="009F5AF3">
        <w:trPr>
          <w:cantSplit/>
        </w:trPr>
        <w:tc>
          <w:tcPr>
            <w:tcW w:w="4991" w:type="dxa"/>
            <w:gridSpan w:val="2"/>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Utenti destinatari</w:t>
            </w:r>
          </w:p>
        </w:tc>
        <w:tc>
          <w:tcPr>
            <w:tcW w:w="4637"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 xml:space="preserve">Alunni delle terze, delle quarte e delle quinte nonché alunni delle classi 2^, 3^, 4^del Liceo internazionale quadriennale. </w:t>
            </w:r>
          </w:p>
        </w:tc>
      </w:tr>
      <w:tr w:rsidR="009F5AF3" w:rsidTr="009F5AF3">
        <w:trPr>
          <w:cantSplit/>
        </w:trPr>
        <w:tc>
          <w:tcPr>
            <w:tcW w:w="2376"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Prerequisiti</w:t>
            </w:r>
          </w:p>
        </w:tc>
        <w:tc>
          <w:tcPr>
            <w:tcW w:w="7252" w:type="dxa"/>
            <w:gridSpan w:val="2"/>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Fondamenti della lingua inglese.</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Fondamenti di storia arcaica, antica e contemporanea</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Fondamenti di filosofia</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Fondamenti di storia dell'arte</w:t>
            </w:r>
          </w:p>
        </w:tc>
      </w:tr>
      <w:tr w:rsidR="009F5AF3" w:rsidTr="009F5AF3">
        <w:trPr>
          <w:cantSplit/>
        </w:trPr>
        <w:tc>
          <w:tcPr>
            <w:tcW w:w="2376"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Fase di applicazione</w:t>
            </w:r>
          </w:p>
        </w:tc>
        <w:tc>
          <w:tcPr>
            <w:tcW w:w="7252" w:type="dxa"/>
            <w:gridSpan w:val="2"/>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Fase 1 – DOCENTI: elaborazione del progetto (3 ore)</w:t>
            </w:r>
          </w:p>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Fase 2 – DOCENTI: consegna agli studenti (1 ora)</w:t>
            </w:r>
          </w:p>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Fase 3 – STUDENTI: organizzazione del lavoro (suddivisione in gruppi, assegnazione di compiti e ruoli) (1 ora)</w:t>
            </w:r>
          </w:p>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Fase 4 – STUDENTI: avvio dell’attività (raccolta e selezione materiali) (10 ore)</w:t>
            </w:r>
          </w:p>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Fase 5 – STUDENTI: svolgimento dell’attività. Una fase in lingua straniera (40 ore)</w:t>
            </w:r>
          </w:p>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Fase 6 – DOCENTI: correzione e validazione del lavoro svolto e restituzione agli studenti (3 ore)</w:t>
            </w:r>
          </w:p>
          <w:p w:rsidR="009F5AF3" w:rsidRDefault="009F5AF3" w:rsidP="009F5AF3">
            <w:pPr>
              <w:pStyle w:val="normal"/>
              <w:rPr>
                <w:rFonts w:ascii="Arial Narrow" w:eastAsia="Arial Narrow" w:hAnsi="Arial Narrow" w:cs="Arial Narrow"/>
                <w:sz w:val="20"/>
                <w:szCs w:val="20"/>
              </w:rPr>
            </w:pPr>
          </w:p>
        </w:tc>
      </w:tr>
      <w:tr w:rsidR="009F5AF3" w:rsidTr="009F5AF3">
        <w:trPr>
          <w:cantSplit/>
        </w:trPr>
        <w:tc>
          <w:tcPr>
            <w:tcW w:w="2376"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 xml:space="preserve">Tempi </w:t>
            </w:r>
          </w:p>
        </w:tc>
        <w:tc>
          <w:tcPr>
            <w:tcW w:w="7252" w:type="dxa"/>
            <w:gridSpan w:val="2"/>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58 ore complessive</w:t>
            </w:r>
          </w:p>
        </w:tc>
      </w:tr>
      <w:tr w:rsidR="009F5AF3" w:rsidTr="009F5AF3">
        <w:trPr>
          <w:cantSplit/>
        </w:trPr>
        <w:tc>
          <w:tcPr>
            <w:tcW w:w="2376"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Esperienze attivate</w:t>
            </w:r>
          </w:p>
        </w:tc>
        <w:tc>
          <w:tcPr>
            <w:tcW w:w="7252" w:type="dxa"/>
            <w:gridSpan w:val="2"/>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 xml:space="preserve">Lezioni frontali con ausilio di materiali multimediali: presentazioni multimediali. </w:t>
            </w:r>
          </w:p>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 xml:space="preserve">Lavoro di ricerca mediante l’uso del computer e del </w:t>
            </w:r>
            <w:proofErr w:type="spellStart"/>
            <w:r>
              <w:rPr>
                <w:rFonts w:ascii="Calibri" w:eastAsia="Calibri" w:hAnsi="Calibri" w:cs="Calibri"/>
                <w:sz w:val="20"/>
                <w:szCs w:val="20"/>
              </w:rPr>
              <w:t>tablet</w:t>
            </w:r>
            <w:proofErr w:type="spellEnd"/>
            <w:r>
              <w:rPr>
                <w:rFonts w:ascii="Calibri" w:eastAsia="Calibri" w:hAnsi="Calibri" w:cs="Calibri"/>
                <w:sz w:val="20"/>
                <w:szCs w:val="20"/>
              </w:rPr>
              <w:t>.</w:t>
            </w:r>
          </w:p>
          <w:p w:rsidR="009F5AF3" w:rsidRDefault="009F5AF3" w:rsidP="009F5AF3">
            <w:pPr>
              <w:pStyle w:val="normal"/>
              <w:rPr>
                <w:rFonts w:ascii="Arial Narrow" w:eastAsia="Arial Narrow" w:hAnsi="Arial Narrow" w:cs="Arial Narrow"/>
                <w:sz w:val="20"/>
                <w:szCs w:val="20"/>
              </w:rPr>
            </w:pPr>
            <w:r>
              <w:rPr>
                <w:rFonts w:ascii="Calibri" w:eastAsia="Calibri" w:hAnsi="Calibri" w:cs="Calibri"/>
                <w:sz w:val="20"/>
                <w:szCs w:val="20"/>
              </w:rPr>
              <w:t>Stesura del lavoro</w:t>
            </w:r>
          </w:p>
        </w:tc>
      </w:tr>
      <w:tr w:rsidR="009F5AF3" w:rsidTr="009F5AF3">
        <w:trPr>
          <w:cantSplit/>
        </w:trPr>
        <w:tc>
          <w:tcPr>
            <w:tcW w:w="2376"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Metodologia</w:t>
            </w:r>
          </w:p>
        </w:tc>
        <w:tc>
          <w:tcPr>
            <w:tcW w:w="7252" w:type="dxa"/>
            <w:gridSpan w:val="2"/>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Lezione interattiva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Lezione all'aperto con guida turistica accreditata in lingua inglese</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Dibattiti mediante </w:t>
            </w:r>
            <w:proofErr w:type="spellStart"/>
            <w:r>
              <w:rPr>
                <w:rFonts w:ascii="Calibri" w:eastAsia="Calibri" w:hAnsi="Calibri" w:cs="Calibri"/>
                <w:i/>
                <w:color w:val="000000"/>
                <w:sz w:val="20"/>
                <w:szCs w:val="20"/>
              </w:rPr>
              <w:t>BrainStorming</w:t>
            </w:r>
            <w:proofErr w:type="spellEnd"/>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Presentazione di casi e realtà con attività di analisi e </w:t>
            </w:r>
            <w:proofErr w:type="spellStart"/>
            <w:r>
              <w:rPr>
                <w:rFonts w:ascii="Calibri" w:eastAsia="Calibri" w:hAnsi="Calibri" w:cs="Calibri"/>
                <w:i/>
                <w:color w:val="000000"/>
                <w:sz w:val="20"/>
                <w:szCs w:val="20"/>
              </w:rPr>
              <w:t>problem</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solving</w:t>
            </w:r>
            <w:proofErr w:type="spellEnd"/>
            <w:r>
              <w:rPr>
                <w:rFonts w:ascii="Calibri" w:eastAsia="Calibri" w:hAnsi="Calibri" w:cs="Calibri"/>
                <w:color w:val="000000"/>
                <w:sz w:val="20"/>
                <w:szCs w:val="20"/>
              </w:rPr>
              <w:t xml:space="preserve">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Lavoro di gruppo cooperativo con utilizzo di strumenti osservativi per l’osservazione dei comportamenti e delle dinamiche di gruppo</w:t>
            </w:r>
          </w:p>
        </w:tc>
      </w:tr>
      <w:tr w:rsidR="009F5AF3" w:rsidTr="009F5AF3">
        <w:trPr>
          <w:cantSplit/>
        </w:trPr>
        <w:tc>
          <w:tcPr>
            <w:tcW w:w="2376"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Risorse umane</w:t>
            </w:r>
          </w:p>
          <w:p w:rsidR="009F5AF3" w:rsidRDefault="009F5AF3" w:rsidP="009F5AF3">
            <w:pPr>
              <w:pStyle w:val="normal"/>
              <w:numPr>
                <w:ilvl w:val="0"/>
                <w:numId w:val="125"/>
              </w:numPr>
              <w:ind w:left="0"/>
              <w:rPr>
                <w:b/>
                <w:sz w:val="20"/>
                <w:szCs w:val="20"/>
              </w:rPr>
            </w:pPr>
            <w:r>
              <w:rPr>
                <w:rFonts w:ascii="Calibri" w:eastAsia="Calibri" w:hAnsi="Calibri" w:cs="Calibri"/>
                <w:b/>
                <w:sz w:val="20"/>
                <w:szCs w:val="20"/>
              </w:rPr>
              <w:t>interne</w:t>
            </w:r>
          </w:p>
        </w:tc>
        <w:tc>
          <w:tcPr>
            <w:tcW w:w="7252" w:type="dxa"/>
            <w:gridSpan w:val="2"/>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i/>
                <w:color w:val="000000"/>
                <w:sz w:val="20"/>
                <w:szCs w:val="20"/>
              </w:rPr>
              <w:t xml:space="preserve">Coordinatori: </w:t>
            </w:r>
            <w:r>
              <w:rPr>
                <w:rFonts w:ascii="Calibri" w:eastAsia="Calibri" w:hAnsi="Calibri" w:cs="Calibri"/>
                <w:color w:val="000000"/>
                <w:sz w:val="20"/>
                <w:szCs w:val="20"/>
              </w:rPr>
              <w:t>docente di scienze e docente di lingua spagnola</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i/>
                <w:color w:val="000000"/>
                <w:sz w:val="20"/>
                <w:szCs w:val="20"/>
              </w:rPr>
              <w:t xml:space="preserve">Collaboratori: </w:t>
            </w:r>
            <w:r>
              <w:rPr>
                <w:rFonts w:ascii="Calibri" w:eastAsia="Calibri" w:hAnsi="Calibri" w:cs="Calibri"/>
                <w:color w:val="000000"/>
                <w:sz w:val="20"/>
                <w:szCs w:val="20"/>
              </w:rPr>
              <w:t>docenti di italiano, filosofia, storia, inglese, francese, tedesco e storia dell'arte</w:t>
            </w:r>
          </w:p>
        </w:tc>
      </w:tr>
      <w:tr w:rsidR="009F5AF3" w:rsidTr="009F5AF3">
        <w:trPr>
          <w:cantSplit/>
        </w:trPr>
        <w:tc>
          <w:tcPr>
            <w:tcW w:w="2376"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Strumenti</w:t>
            </w:r>
          </w:p>
        </w:tc>
        <w:tc>
          <w:tcPr>
            <w:tcW w:w="7252" w:type="dxa"/>
            <w:gridSpan w:val="2"/>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 xml:space="preserve">Lavagna, PC, Internet, lettore DVD  </w:t>
            </w:r>
          </w:p>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 xml:space="preserve">Software di riproduzione multimediale </w:t>
            </w:r>
          </w:p>
          <w:p w:rsidR="009F5AF3" w:rsidRDefault="009F5AF3" w:rsidP="009F5AF3">
            <w:pPr>
              <w:pStyle w:val="normal"/>
              <w:rPr>
                <w:rFonts w:ascii="Calibri" w:eastAsia="Calibri" w:hAnsi="Calibri" w:cs="Calibri"/>
                <w:sz w:val="18"/>
                <w:szCs w:val="18"/>
              </w:rPr>
            </w:pPr>
            <w:r>
              <w:rPr>
                <w:rFonts w:ascii="Calibri" w:eastAsia="Calibri" w:hAnsi="Calibri" w:cs="Calibri"/>
                <w:sz w:val="20"/>
                <w:szCs w:val="20"/>
              </w:rPr>
              <w:t>Guida turistica accreditata in lingua inglese</w:t>
            </w:r>
          </w:p>
        </w:tc>
      </w:tr>
      <w:tr w:rsidR="009F5AF3" w:rsidTr="009F5AF3">
        <w:trPr>
          <w:cantSplit/>
        </w:trPr>
        <w:tc>
          <w:tcPr>
            <w:tcW w:w="2376" w:type="dxa"/>
            <w:tcBorders>
              <w:left w:val="single" w:sz="4" w:space="0" w:color="000000"/>
              <w:right w:val="single" w:sz="4" w:space="0" w:color="000000"/>
            </w:tcBorders>
            <w:shd w:val="clear" w:color="auto" w:fill="FFFFFF"/>
          </w:tcPr>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lastRenderedPageBreak/>
              <w:t>Valutazione</w:t>
            </w:r>
          </w:p>
        </w:tc>
        <w:tc>
          <w:tcPr>
            <w:tcW w:w="7252" w:type="dxa"/>
            <w:gridSpan w:val="2"/>
            <w:tcBorders>
              <w:left w:val="single" w:sz="4" w:space="0" w:color="000000"/>
              <w:right w:val="single" w:sz="4" w:space="0" w:color="000000"/>
            </w:tcBorders>
            <w:shd w:val="clear" w:color="auto" w:fill="FFFFFF"/>
          </w:tcPr>
          <w:p w:rsidR="009F5AF3" w:rsidRDefault="009F5AF3" w:rsidP="009F5AF3">
            <w:pPr>
              <w:pStyle w:val="normal"/>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 xml:space="preserve">Valutazione del </w:t>
            </w:r>
            <w:r>
              <w:rPr>
                <w:rFonts w:ascii="Calibri" w:eastAsia="Calibri" w:hAnsi="Calibri" w:cs="Calibri"/>
                <w:b/>
                <w:color w:val="000000"/>
                <w:sz w:val="20"/>
                <w:szCs w:val="20"/>
              </w:rPr>
              <w:t xml:space="preserve">prodotto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Il dibattito dovrà avere i seguenti requisiti: correttezza morfosintattica e lessicale, dimostrare padronanza dei contenuti</w:t>
            </w:r>
          </w:p>
          <w:p w:rsidR="009F5AF3" w:rsidRDefault="009F5AF3" w:rsidP="009F5AF3">
            <w:pPr>
              <w:pStyle w:val="normal"/>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 xml:space="preserve">Valutazione del </w:t>
            </w:r>
            <w:r>
              <w:rPr>
                <w:rFonts w:ascii="Calibri" w:eastAsia="Calibri" w:hAnsi="Calibri" w:cs="Calibri"/>
                <w:b/>
                <w:color w:val="000000"/>
                <w:sz w:val="20"/>
                <w:szCs w:val="20"/>
              </w:rPr>
              <w:t xml:space="preserve">processo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Rispetto delle consegne di lavoro, dei ruoli, dei tempi; capacità di superare ostacoli e difficoltà.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L’attività degli studenti viene valutata con una griglia di osservazione relativa all’atteggiamento nei confronti della ricerca e al metodo di lavoro (Curiosità, Capacità di collegare e trasferire le conoscenze acquisite, Ricerca e gestione delle informazioni, Consapevolezza riflessiva e critica, Autonomia) oltre che relativa al lavoro di gruppo (Comunicazione e socializzazione di esperienze e conoscenze, Cooperazione e disponibilità ad assumersi incarichi e a portarli a termine) e alla capacità di risolvere problemi pratici (Precisione e destrezza nell’utilizzo degli strumenti e delle tecnologie ). Viene inoltre valutata la qualità della ricerca sul tema specifico prodotta e documentata e del documento di ricostruzione finale (Completezza, pertinenza, organizzazione). </w:t>
            </w:r>
          </w:p>
          <w:p w:rsidR="009F5AF3" w:rsidRDefault="009F5AF3" w:rsidP="009F5AF3">
            <w:pPr>
              <w:pStyle w:val="normal"/>
              <w:rPr>
                <w:rFonts w:ascii="Arial Narrow" w:eastAsia="Arial Narrow" w:hAnsi="Arial Narrow" w:cs="Arial Narrow"/>
                <w:sz w:val="18"/>
                <w:szCs w:val="18"/>
              </w:rPr>
            </w:pPr>
          </w:p>
        </w:tc>
      </w:tr>
    </w:tbl>
    <w:p w:rsidR="009F5AF3" w:rsidRDefault="009F5AF3" w:rsidP="009F5AF3">
      <w:pPr>
        <w:pStyle w:val="normal"/>
        <w:jc w:val="center"/>
        <w:rPr>
          <w:rFonts w:ascii="Calibri" w:eastAsia="Calibri" w:hAnsi="Calibri" w:cs="Calibri"/>
          <w:sz w:val="28"/>
          <w:szCs w:val="28"/>
        </w:rPr>
      </w:pPr>
      <w:r>
        <w:br w:type="page"/>
      </w:r>
      <w:r>
        <w:rPr>
          <w:rFonts w:ascii="Calibri" w:eastAsia="Calibri" w:hAnsi="Calibri" w:cs="Calibri"/>
          <w:b/>
          <w:sz w:val="28"/>
          <w:szCs w:val="28"/>
        </w:rPr>
        <w:lastRenderedPageBreak/>
        <w:t>LA CONSEGNA AGLI STUDENTI</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28"/>
      </w:tblGrid>
      <w:tr w:rsidR="009F5AF3" w:rsidTr="009F5AF3">
        <w:trPr>
          <w:trHeight w:val="539"/>
        </w:trPr>
        <w:tc>
          <w:tcPr>
            <w:tcW w:w="9628" w:type="dxa"/>
            <w:shd w:val="clear" w:color="auto" w:fill="FFFFFF"/>
            <w:vAlign w:val="center"/>
          </w:tcPr>
          <w:p w:rsidR="009F5AF3" w:rsidRDefault="009F5AF3" w:rsidP="009F5AF3">
            <w:pPr>
              <w:pStyle w:val="normal"/>
              <w:jc w:val="center"/>
              <w:rPr>
                <w:rFonts w:ascii="Arial Narrow" w:eastAsia="Arial Narrow" w:hAnsi="Arial Narrow" w:cs="Arial Narrow"/>
                <w:b/>
                <w:sz w:val="18"/>
                <w:szCs w:val="18"/>
              </w:rPr>
            </w:pPr>
            <w:r>
              <w:rPr>
                <w:rFonts w:ascii="Arial Narrow" w:eastAsia="Arial Narrow" w:hAnsi="Arial Narrow" w:cs="Arial Narrow"/>
                <w:b/>
                <w:sz w:val="18"/>
                <w:szCs w:val="18"/>
              </w:rPr>
              <w:t>CONSEGNA AGLI STUDENTI</w:t>
            </w:r>
          </w:p>
        </w:tc>
      </w:tr>
      <w:tr w:rsidR="009F5AF3" w:rsidTr="009F5AF3">
        <w:tc>
          <w:tcPr>
            <w:tcW w:w="9628" w:type="dxa"/>
          </w:tcPr>
          <w:p w:rsidR="009F5AF3" w:rsidRDefault="009F5AF3" w:rsidP="009F5AF3">
            <w:pPr>
              <w:pStyle w:val="normal"/>
              <w:jc w:val="both"/>
              <w:rPr>
                <w:rFonts w:ascii="Arial Narrow" w:eastAsia="Arial Narrow" w:hAnsi="Arial Narrow" w:cs="Arial Narrow"/>
                <w:sz w:val="18"/>
                <w:szCs w:val="18"/>
              </w:rPr>
            </w:pP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Titolo del Progetto: </w:t>
            </w:r>
            <w:r>
              <w:rPr>
                <w:rFonts w:ascii="Calibri" w:eastAsia="Calibri" w:hAnsi="Calibri" w:cs="Calibri"/>
                <w:color w:val="000000"/>
                <w:sz w:val="20"/>
                <w:szCs w:val="20"/>
              </w:rPr>
              <w:t>I</w:t>
            </w:r>
            <w:r w:rsidRPr="00290E34">
              <w:rPr>
                <w:rFonts w:ascii="Calibri" w:eastAsia="Calibri" w:hAnsi="Calibri" w:cs="Calibri"/>
                <w:color w:val="000000"/>
                <w:sz w:val="20"/>
                <w:szCs w:val="20"/>
              </w:rPr>
              <w:t>dentità, cultura e civiltà: conoscere il passato per rispettare il presente e progettare il futuro</w:t>
            </w:r>
          </w:p>
          <w:p w:rsidR="009F5AF3" w:rsidRDefault="009F5AF3" w:rsidP="009F5AF3">
            <w:pPr>
              <w:pStyle w:val="normal"/>
              <w:jc w:val="both"/>
              <w:rPr>
                <w:rFonts w:ascii="Calibri" w:eastAsia="Calibri" w:hAnsi="Calibri" w:cs="Calibri"/>
                <w:b/>
                <w:sz w:val="20"/>
                <w:szCs w:val="20"/>
              </w:rPr>
            </w:pPr>
          </w:p>
          <w:p w:rsidR="009F5AF3" w:rsidRDefault="009F5AF3" w:rsidP="009F5AF3">
            <w:pPr>
              <w:pStyle w:val="normal"/>
              <w:rPr>
                <w:rFonts w:ascii="Calibri" w:eastAsia="Calibri" w:hAnsi="Calibri" w:cs="Calibri"/>
                <w:sz w:val="20"/>
                <w:szCs w:val="20"/>
              </w:rPr>
            </w:pPr>
            <w:r>
              <w:rPr>
                <w:rFonts w:ascii="Calibri" w:eastAsia="Calibri" w:hAnsi="Calibri" w:cs="Calibri"/>
                <w:b/>
                <w:sz w:val="20"/>
                <w:szCs w:val="20"/>
              </w:rPr>
              <w:t xml:space="preserve">Cosa si chiede di fare: </w:t>
            </w:r>
            <w:r>
              <w:rPr>
                <w:rFonts w:ascii="Calibri" w:eastAsia="Calibri" w:hAnsi="Calibri" w:cs="Calibri"/>
                <w:sz w:val="20"/>
                <w:szCs w:val="20"/>
              </w:rPr>
              <w:t>realizzare un'adeguata conoscenza interdisciplinare capace di suscitare nello studente la curiosità. Realizzare un testo che illustri i risultati raggiunti in gruppo o individualmente</w:t>
            </w:r>
          </w:p>
          <w:p w:rsidR="009F5AF3" w:rsidRDefault="009F5AF3" w:rsidP="009F5AF3">
            <w:pPr>
              <w:pStyle w:val="normal"/>
              <w:rPr>
                <w:rFonts w:ascii="Calibri" w:eastAsia="Calibri" w:hAnsi="Calibri" w:cs="Calibri"/>
                <w:sz w:val="20"/>
                <w:szCs w:val="20"/>
              </w:rPr>
            </w:pP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In che modo (singoli, gruppi): </w:t>
            </w:r>
            <w:r>
              <w:rPr>
                <w:rFonts w:ascii="Calibri" w:eastAsia="Calibri" w:hAnsi="Calibri" w:cs="Calibri"/>
                <w:color w:val="000000"/>
                <w:sz w:val="20"/>
                <w:szCs w:val="20"/>
              </w:rPr>
              <w:t xml:space="preserve">Il progetto prevede un susseguirsi di numerose uscite didattiche a cadenza settimanale volte a rendere lo studente un'entità attiva e consapevole della propria storia, del proprio presente e del proprio futuro attraverso una conoscenza approfondita della città più famosa di tutti i tempi: Roma. Al termine del progetto ogni studente dovrà consegnare una relazione e lavorare alla realizzazione di file multimediale secondo le modalità che gli verranno assegnate dal docente di riferimento. </w:t>
            </w:r>
          </w:p>
          <w:p w:rsidR="009F5AF3" w:rsidRDefault="009F5AF3" w:rsidP="009F5AF3">
            <w:pPr>
              <w:pStyle w:val="normal"/>
              <w:pBdr>
                <w:top w:val="nil"/>
                <w:left w:val="nil"/>
                <w:bottom w:val="nil"/>
                <w:right w:val="nil"/>
                <w:between w:val="nil"/>
              </w:pBdr>
              <w:rPr>
                <w:rFonts w:ascii="Calibri" w:eastAsia="Calibri" w:hAnsi="Calibri" w:cs="Calibri"/>
                <w:b/>
                <w:color w:val="000000"/>
                <w:sz w:val="20"/>
                <w:szCs w:val="20"/>
              </w:rPr>
            </w:pP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Quali prodotti:</w:t>
            </w:r>
            <w:r>
              <w:rPr>
                <w:rFonts w:ascii="Calibri" w:eastAsia="Calibri" w:hAnsi="Calibri" w:cs="Calibri"/>
                <w:color w:val="000000"/>
                <w:sz w:val="20"/>
                <w:szCs w:val="20"/>
              </w:rPr>
              <w:t xml:space="preserve"> Testo multidisciplinare su tema dato con sezioni in lingua straniera.</w:t>
            </w:r>
          </w:p>
          <w:p w:rsidR="009F5AF3" w:rsidRDefault="009F5AF3" w:rsidP="009F5AF3">
            <w:pPr>
              <w:pStyle w:val="normal"/>
              <w:jc w:val="both"/>
              <w:rPr>
                <w:rFonts w:ascii="Calibri" w:eastAsia="Calibri" w:hAnsi="Calibri" w:cs="Calibri"/>
                <w:b/>
                <w:sz w:val="20"/>
                <w:szCs w:val="20"/>
              </w:rPr>
            </w:pPr>
          </w:p>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Che senso ha (a cosa serve, per quali apprendimenti)</w:t>
            </w:r>
            <w:r>
              <w:rPr>
                <w:rFonts w:ascii="Calibri" w:eastAsia="Calibri" w:hAnsi="Calibri" w:cs="Calibri"/>
                <w:sz w:val="20"/>
                <w:szCs w:val="20"/>
              </w:rPr>
              <w:t xml:space="preserve"> Le uscite didattiche consentiranno agli studenti di comprendere la teoria evolutiva, il rispetto degli spazi verdi e l'origine del verde della bandiera Italia. Si cercherà inoltre di proporre uno studio comparato tra le diverse discipline suscitando nello studente la curiosità di conoscere la storia, di incrementare il sapere e di comprendere l'origine dei colori presenti nella bandiera italiana. </w:t>
            </w:r>
          </w:p>
          <w:p w:rsidR="009F5AF3" w:rsidRDefault="009F5AF3" w:rsidP="009F5AF3">
            <w:pPr>
              <w:pStyle w:val="normal"/>
              <w:rPr>
                <w:rFonts w:ascii="Calibri" w:eastAsia="Calibri" w:hAnsi="Calibri" w:cs="Calibri"/>
                <w:b/>
                <w:sz w:val="20"/>
                <w:szCs w:val="20"/>
              </w:rPr>
            </w:pPr>
          </w:p>
          <w:p w:rsidR="009F5AF3" w:rsidRDefault="009F5AF3" w:rsidP="009F5AF3">
            <w:pPr>
              <w:pStyle w:val="normal"/>
              <w:rPr>
                <w:rFonts w:ascii="Calibri" w:eastAsia="Calibri" w:hAnsi="Calibri" w:cs="Calibri"/>
                <w:sz w:val="20"/>
                <w:szCs w:val="20"/>
              </w:rPr>
            </w:pPr>
            <w:r>
              <w:rPr>
                <w:rFonts w:ascii="Calibri" w:eastAsia="Calibri" w:hAnsi="Calibri" w:cs="Calibri"/>
                <w:b/>
                <w:sz w:val="20"/>
                <w:szCs w:val="20"/>
              </w:rPr>
              <w:t>Tempi</w:t>
            </w:r>
            <w:r>
              <w:rPr>
                <w:rFonts w:ascii="Calibri" w:eastAsia="Calibri" w:hAnsi="Calibri" w:cs="Calibri"/>
                <w:sz w:val="20"/>
                <w:szCs w:val="20"/>
              </w:rPr>
              <w:t xml:space="preserve">: 58 ore annue </w:t>
            </w:r>
          </w:p>
          <w:p w:rsidR="009F5AF3" w:rsidRDefault="009F5AF3" w:rsidP="009F5AF3">
            <w:pPr>
              <w:pStyle w:val="normal"/>
              <w:rPr>
                <w:rFonts w:ascii="Calibri" w:eastAsia="Calibri" w:hAnsi="Calibri" w:cs="Calibri"/>
                <w:b/>
                <w:sz w:val="20"/>
                <w:szCs w:val="20"/>
              </w:rPr>
            </w:pPr>
          </w:p>
          <w:p w:rsidR="009F5AF3" w:rsidRDefault="009F5AF3" w:rsidP="009F5AF3">
            <w:pPr>
              <w:pStyle w:val="normal"/>
              <w:rPr>
                <w:rFonts w:ascii="Calibri" w:eastAsia="Calibri" w:hAnsi="Calibri" w:cs="Calibri"/>
                <w:sz w:val="20"/>
                <w:szCs w:val="20"/>
              </w:rPr>
            </w:pPr>
            <w:r>
              <w:rPr>
                <w:rFonts w:ascii="Calibri" w:eastAsia="Calibri" w:hAnsi="Calibri" w:cs="Calibri"/>
                <w:b/>
                <w:sz w:val="20"/>
                <w:szCs w:val="20"/>
              </w:rPr>
              <w:t>Risorse (strumenti, consulenze, opportunità …):</w:t>
            </w:r>
            <w:r>
              <w:rPr>
                <w:rFonts w:ascii="Calibri" w:eastAsia="Calibri" w:hAnsi="Calibri" w:cs="Calibri"/>
                <w:sz w:val="20"/>
                <w:szCs w:val="20"/>
              </w:rPr>
              <w:t xml:space="preserve"> guide turistiche accreditate in lingua inglese, patrimonio artistico e culturale italiano, aula; ITC</w:t>
            </w:r>
          </w:p>
          <w:p w:rsidR="009F5AF3" w:rsidRDefault="009F5AF3" w:rsidP="009F5AF3">
            <w:pPr>
              <w:pStyle w:val="normal"/>
              <w:rPr>
                <w:rFonts w:ascii="Calibri" w:eastAsia="Calibri" w:hAnsi="Calibri" w:cs="Calibri"/>
                <w:b/>
                <w:sz w:val="20"/>
                <w:szCs w:val="20"/>
              </w:rPr>
            </w:pPr>
          </w:p>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Criteri di valutazione:</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Sarete valutati con una griglia di osservazione relativa all’atteggiamento nei confronti della ricerca e al metodo di lavoro (Curiosità, Capacità di collegare e trasferire le conoscenze acquisite, Ricerca e gestione delle informazioni , Consapevolezza riflessiva e critica, Autonomia) oltre che relativa al lavoro di gruppo (Comunicazione e socializzazione di esperienze e conoscenze, Cooperazione e disponibilità ad assumersi incarichi e a portarli a termine) e alla capacità di risolvere problemi pratici (Precisione e destrezza nell’utilizzo degli strumenti e delle tecnologie ). </w:t>
            </w:r>
            <w:r>
              <w:rPr>
                <w:rFonts w:ascii="Calibri" w:eastAsia="Calibri" w:hAnsi="Calibri" w:cs="Calibri"/>
                <w:color w:val="000000"/>
                <w:sz w:val="18"/>
                <w:szCs w:val="18"/>
              </w:rPr>
              <w:t xml:space="preserve">Viene inoltre valutata la qualità della ricerca sul tema specifico prodotta e documentata e del documento di ricostruzione finale (Completezza, pertinenza, organizzazione). </w:t>
            </w:r>
          </w:p>
          <w:p w:rsidR="009F5AF3" w:rsidRDefault="009F5AF3" w:rsidP="009F5AF3">
            <w:pPr>
              <w:pStyle w:val="normal"/>
              <w:jc w:val="both"/>
              <w:rPr>
                <w:rFonts w:ascii="Calibri" w:eastAsia="Calibri" w:hAnsi="Calibri" w:cs="Calibri"/>
                <w:b/>
                <w:sz w:val="20"/>
                <w:szCs w:val="20"/>
              </w:rPr>
            </w:pPr>
          </w:p>
          <w:p w:rsidR="009F5AF3" w:rsidRDefault="009F5AF3" w:rsidP="009F5AF3">
            <w:pPr>
              <w:pStyle w:val="normal"/>
              <w:rPr>
                <w:rFonts w:ascii="Calibri" w:eastAsia="Calibri" w:hAnsi="Calibri" w:cs="Calibri"/>
                <w:b/>
                <w:sz w:val="20"/>
                <w:szCs w:val="20"/>
              </w:rPr>
            </w:pPr>
            <w:r>
              <w:rPr>
                <w:rFonts w:ascii="Calibri" w:eastAsia="Calibri" w:hAnsi="Calibri" w:cs="Calibri"/>
                <w:b/>
                <w:sz w:val="20"/>
                <w:szCs w:val="20"/>
              </w:rPr>
              <w:t xml:space="preserve">Valore della </w:t>
            </w:r>
            <w:proofErr w:type="spellStart"/>
            <w:r>
              <w:rPr>
                <w:rFonts w:ascii="Calibri" w:eastAsia="Calibri" w:hAnsi="Calibri" w:cs="Calibri"/>
                <w:b/>
                <w:sz w:val="20"/>
                <w:szCs w:val="20"/>
              </w:rPr>
              <w:t>UdA</w:t>
            </w:r>
            <w:proofErr w:type="spellEnd"/>
            <w:r>
              <w:rPr>
                <w:rFonts w:ascii="Calibri" w:eastAsia="Calibri" w:hAnsi="Calibri" w:cs="Calibri"/>
                <w:b/>
                <w:sz w:val="20"/>
                <w:szCs w:val="20"/>
              </w:rPr>
              <w:t xml:space="preserve"> in termini di valutazione della competenza mirata (da indicare): è una componente oppure un “capolavoro”? </w:t>
            </w:r>
            <w:r>
              <w:rPr>
                <w:rFonts w:ascii="Calibri" w:eastAsia="Calibri" w:hAnsi="Calibri" w:cs="Calibri"/>
                <w:sz w:val="20"/>
                <w:szCs w:val="20"/>
              </w:rPr>
              <w:t>È una componente</w:t>
            </w:r>
          </w:p>
          <w:p w:rsidR="009F5AF3" w:rsidRDefault="009F5AF3" w:rsidP="009F5AF3">
            <w:pPr>
              <w:pStyle w:val="normal"/>
              <w:rPr>
                <w:rFonts w:ascii="Calibri" w:eastAsia="Calibri" w:hAnsi="Calibri" w:cs="Calibri"/>
                <w:b/>
                <w:sz w:val="20"/>
                <w:szCs w:val="20"/>
              </w:rPr>
            </w:pPr>
          </w:p>
          <w:p w:rsidR="009F5AF3" w:rsidRDefault="009F5AF3" w:rsidP="009F5AF3">
            <w:pPr>
              <w:pStyle w:val="normal"/>
              <w:rPr>
                <w:rFonts w:ascii="Calibri" w:eastAsia="Calibri" w:hAnsi="Calibri" w:cs="Calibri"/>
                <w:sz w:val="20"/>
                <w:szCs w:val="20"/>
              </w:rPr>
            </w:pPr>
            <w:r>
              <w:rPr>
                <w:rFonts w:ascii="Calibri" w:eastAsia="Calibri" w:hAnsi="Calibri" w:cs="Calibri"/>
                <w:b/>
                <w:sz w:val="20"/>
                <w:szCs w:val="20"/>
              </w:rPr>
              <w:t xml:space="preserve">Peso della </w:t>
            </w:r>
            <w:proofErr w:type="spellStart"/>
            <w:r>
              <w:rPr>
                <w:rFonts w:ascii="Calibri" w:eastAsia="Calibri" w:hAnsi="Calibri" w:cs="Calibri"/>
                <w:b/>
                <w:sz w:val="20"/>
                <w:szCs w:val="20"/>
              </w:rPr>
              <w:t>Uda</w:t>
            </w:r>
            <w:proofErr w:type="spellEnd"/>
            <w:r>
              <w:rPr>
                <w:rFonts w:ascii="Calibri" w:eastAsia="Calibri" w:hAnsi="Calibri" w:cs="Calibri"/>
                <w:b/>
                <w:sz w:val="20"/>
                <w:szCs w:val="20"/>
              </w:rPr>
              <w:t xml:space="preserve"> in termini di voti in riferimento agli assi culturali e alle discipline: </w:t>
            </w:r>
            <w:r>
              <w:rPr>
                <w:rFonts w:ascii="Calibri" w:eastAsia="Calibri" w:hAnsi="Calibri" w:cs="Calibri"/>
                <w:sz w:val="20"/>
                <w:szCs w:val="20"/>
              </w:rPr>
              <w:t xml:space="preserve">ciascuna disciplina coinvolta assegnerà un voto nel registro che avrà la stessa valenza delle altre verifiche </w:t>
            </w:r>
          </w:p>
          <w:p w:rsidR="009F5AF3" w:rsidRDefault="009F5AF3" w:rsidP="009F5AF3">
            <w:pPr>
              <w:pStyle w:val="normal"/>
              <w:jc w:val="both"/>
              <w:rPr>
                <w:rFonts w:ascii="Arial Narrow" w:eastAsia="Arial Narrow" w:hAnsi="Arial Narrow" w:cs="Arial Narrow"/>
                <w:sz w:val="18"/>
                <w:szCs w:val="18"/>
              </w:rPr>
            </w:pPr>
          </w:p>
        </w:tc>
      </w:tr>
    </w:tbl>
    <w:p w:rsidR="009F5AF3" w:rsidRDefault="009F5AF3" w:rsidP="009F5AF3">
      <w:pPr>
        <w:pStyle w:val="normal"/>
        <w:ind w:left="1080" w:hanging="1080"/>
        <w:jc w:val="both"/>
        <w:rPr>
          <w:rFonts w:ascii="Arial Narrow" w:eastAsia="Arial Narrow" w:hAnsi="Arial Narrow" w:cs="Arial Narrow"/>
          <w:sz w:val="18"/>
          <w:szCs w:val="18"/>
        </w:rPr>
      </w:pPr>
    </w:p>
    <w:p w:rsidR="009F5AF3" w:rsidRDefault="009F5AF3" w:rsidP="009F5AF3">
      <w:pPr>
        <w:pStyle w:val="Titolo5"/>
        <w:spacing w:before="0" w:after="0"/>
        <w:jc w:val="center"/>
        <w:rPr>
          <w:rFonts w:ascii="Arial Narrow" w:eastAsia="Arial Narrow" w:hAnsi="Arial Narrow" w:cs="Arial Narrow"/>
          <w:i w:val="0"/>
          <w:sz w:val="32"/>
          <w:szCs w:val="32"/>
        </w:rPr>
      </w:pPr>
    </w:p>
    <w:p w:rsidR="009F5AF3" w:rsidRDefault="009F5AF3" w:rsidP="009F5AF3">
      <w:pPr>
        <w:pStyle w:val="Titolo5"/>
        <w:spacing w:before="0" w:after="0"/>
        <w:jc w:val="center"/>
        <w:rPr>
          <w:rFonts w:ascii="Arial Narrow" w:eastAsia="Arial Narrow" w:hAnsi="Arial Narrow" w:cs="Arial Narrow"/>
          <w:i w:val="0"/>
          <w:sz w:val="32"/>
          <w:szCs w:val="32"/>
        </w:rPr>
      </w:pPr>
      <w:r>
        <w:br w:type="page"/>
      </w:r>
      <w:r>
        <w:rPr>
          <w:rFonts w:ascii="Arial Narrow" w:eastAsia="Arial Narrow" w:hAnsi="Arial Narrow" w:cs="Arial Narrow"/>
          <w:i w:val="0"/>
          <w:sz w:val="32"/>
          <w:szCs w:val="32"/>
        </w:rPr>
        <w:lastRenderedPageBreak/>
        <w:t xml:space="preserve">PIANO </w:t>
      </w:r>
      <w:proofErr w:type="spellStart"/>
      <w:r>
        <w:rPr>
          <w:rFonts w:ascii="Arial Narrow" w:eastAsia="Arial Narrow" w:hAnsi="Arial Narrow" w:cs="Arial Narrow"/>
          <w:i w:val="0"/>
          <w:sz w:val="32"/>
          <w:szCs w:val="32"/>
        </w:rPr>
        <w:t>DI</w:t>
      </w:r>
      <w:proofErr w:type="spellEnd"/>
      <w:r>
        <w:rPr>
          <w:rFonts w:ascii="Arial Narrow" w:eastAsia="Arial Narrow" w:hAnsi="Arial Narrow" w:cs="Arial Narrow"/>
          <w:i w:val="0"/>
          <w:sz w:val="32"/>
          <w:szCs w:val="32"/>
        </w:rPr>
        <w:t xml:space="preserve"> LAVORO UDA</w:t>
      </w:r>
    </w:p>
    <w:tbl>
      <w:tblPr>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13"/>
      </w:tblGrid>
      <w:tr w:rsidR="009F5AF3" w:rsidTr="009F5AF3">
        <w:trPr>
          <w:trHeight w:val="366"/>
        </w:trPr>
        <w:tc>
          <w:tcPr>
            <w:tcW w:w="9613" w:type="dxa"/>
            <w:tcBorders>
              <w:top w:val="single" w:sz="4" w:space="0" w:color="000000"/>
              <w:left w:val="single" w:sz="4" w:space="0" w:color="000000"/>
              <w:bottom w:val="single" w:sz="4" w:space="0" w:color="000000"/>
              <w:right w:val="single" w:sz="4" w:space="0" w:color="000000"/>
            </w:tcBorders>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2"/>
                <w:szCs w:val="22"/>
              </w:rPr>
              <w:t>UNITÀ di APPRENDIMENTO:</w:t>
            </w:r>
            <w:r>
              <w:rPr>
                <w:rFonts w:ascii="Calibri" w:eastAsia="Calibri" w:hAnsi="Calibri" w:cs="Calibri"/>
                <w:b/>
                <w:color w:val="000000"/>
                <w:sz w:val="20"/>
                <w:szCs w:val="20"/>
              </w:rPr>
              <w:t xml:space="preserve"> </w:t>
            </w:r>
            <w:r>
              <w:rPr>
                <w:rFonts w:ascii="Calibri" w:eastAsia="Calibri" w:hAnsi="Calibri" w:cs="Calibri"/>
                <w:color w:val="000000"/>
                <w:sz w:val="20"/>
                <w:szCs w:val="20"/>
              </w:rPr>
              <w:t>I</w:t>
            </w:r>
            <w:r w:rsidRPr="00290E34">
              <w:rPr>
                <w:rFonts w:ascii="Calibri" w:eastAsia="Calibri" w:hAnsi="Calibri" w:cs="Calibri"/>
                <w:color w:val="000000"/>
                <w:sz w:val="20"/>
                <w:szCs w:val="20"/>
              </w:rPr>
              <w:t>dentità, cultura e civiltà: conoscere il passato per rispettare il presente e progettare il futuro</w:t>
            </w:r>
          </w:p>
        </w:tc>
      </w:tr>
      <w:tr w:rsidR="009F5AF3" w:rsidTr="009F5AF3">
        <w:trPr>
          <w:trHeight w:val="366"/>
        </w:trPr>
        <w:tc>
          <w:tcPr>
            <w:tcW w:w="9613" w:type="dxa"/>
            <w:tcBorders>
              <w:top w:val="single" w:sz="4" w:space="0" w:color="000000"/>
              <w:left w:val="single" w:sz="4" w:space="0" w:color="000000"/>
              <w:bottom w:val="single" w:sz="4" w:space="0" w:color="000000"/>
              <w:right w:val="single" w:sz="4" w:space="0" w:color="000000"/>
            </w:tcBorders>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Coordinatori: docente di scienze e docente di lingua spagnola</w:t>
            </w:r>
          </w:p>
        </w:tc>
      </w:tr>
      <w:tr w:rsidR="009F5AF3" w:rsidTr="009F5AF3">
        <w:trPr>
          <w:trHeight w:val="366"/>
        </w:trPr>
        <w:tc>
          <w:tcPr>
            <w:tcW w:w="9613" w:type="dxa"/>
            <w:tcBorders>
              <w:top w:val="single" w:sz="4" w:space="0" w:color="000000"/>
              <w:left w:val="single" w:sz="4" w:space="0" w:color="000000"/>
              <w:bottom w:val="single" w:sz="4" w:space="0" w:color="000000"/>
              <w:right w:val="single" w:sz="4" w:space="0" w:color="000000"/>
            </w:tcBorders>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Collaboratori: docenti di italiano, filosofia, storia, inglese, francese, tedesco e storia dell'arte</w:t>
            </w:r>
          </w:p>
        </w:tc>
      </w:tr>
    </w:tbl>
    <w:p w:rsidR="009F5AF3" w:rsidRDefault="009F5AF3" w:rsidP="009F5AF3">
      <w:pPr>
        <w:pStyle w:val="normal"/>
        <w:rPr>
          <w:rFonts w:ascii="Arial Narrow" w:eastAsia="Arial Narrow" w:hAnsi="Arial Narrow" w:cs="Arial Narrow"/>
          <w:sz w:val="18"/>
          <w:szCs w:val="18"/>
        </w:rPr>
      </w:pPr>
    </w:p>
    <w:p w:rsidR="009F5AF3" w:rsidRDefault="009F5AF3" w:rsidP="009F5AF3">
      <w:pPr>
        <w:pStyle w:val="normal"/>
        <w:jc w:val="center"/>
        <w:rPr>
          <w:rFonts w:ascii="Arial Narrow" w:eastAsia="Arial Narrow" w:hAnsi="Arial Narrow" w:cs="Arial Narrow"/>
          <w:b/>
          <w:sz w:val="18"/>
          <w:szCs w:val="18"/>
        </w:rPr>
      </w:pPr>
      <w:r>
        <w:rPr>
          <w:rFonts w:ascii="Arial Narrow" w:eastAsia="Arial Narrow" w:hAnsi="Arial Narrow" w:cs="Arial Narrow"/>
          <w:i/>
          <w:sz w:val="18"/>
          <w:szCs w:val="18"/>
        </w:rPr>
        <w:t xml:space="preserve">PIANO </w:t>
      </w:r>
      <w:proofErr w:type="spellStart"/>
      <w:r>
        <w:rPr>
          <w:rFonts w:ascii="Arial Narrow" w:eastAsia="Arial Narrow" w:hAnsi="Arial Narrow" w:cs="Arial Narrow"/>
          <w:i/>
          <w:sz w:val="18"/>
          <w:szCs w:val="18"/>
        </w:rPr>
        <w:t>DI</w:t>
      </w:r>
      <w:proofErr w:type="spellEnd"/>
      <w:r>
        <w:rPr>
          <w:rFonts w:ascii="Arial Narrow" w:eastAsia="Arial Narrow" w:hAnsi="Arial Narrow" w:cs="Arial Narrow"/>
          <w:i/>
          <w:sz w:val="18"/>
          <w:szCs w:val="18"/>
        </w:rPr>
        <w:t xml:space="preserve"> LAVORO UDA</w:t>
      </w:r>
    </w:p>
    <w:p w:rsidR="009F5AF3" w:rsidRDefault="009F5AF3" w:rsidP="009F5AF3">
      <w:pPr>
        <w:pStyle w:val="normal"/>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SPECIFICAZIONE DELLE FASI </w:t>
      </w:r>
    </w:p>
    <w:p w:rsidR="009F5AF3" w:rsidRDefault="009F5AF3" w:rsidP="009F5AF3">
      <w:pPr>
        <w:pStyle w:val="normal"/>
        <w:jc w:val="center"/>
        <w:rPr>
          <w:rFonts w:ascii="Arial Narrow" w:eastAsia="Arial Narrow" w:hAnsi="Arial Narrow" w:cs="Arial Narrow"/>
          <w:sz w:val="18"/>
          <w:szCs w:val="18"/>
        </w:rPr>
      </w:pPr>
      <w:r>
        <w:rPr>
          <w:rFonts w:ascii="Arial Narrow" w:eastAsia="Arial Narrow" w:hAnsi="Arial Narrow" w:cs="Arial Narrow"/>
          <w:sz w:val="18"/>
          <w:szCs w:val="18"/>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2"/>
        <w:gridCol w:w="1722"/>
        <w:gridCol w:w="1721"/>
        <w:gridCol w:w="1721"/>
        <w:gridCol w:w="1721"/>
        <w:gridCol w:w="1721"/>
      </w:tblGrid>
      <w:tr w:rsidR="009F5AF3" w:rsidTr="009F5AF3">
        <w:trPr>
          <w:trHeight w:val="380"/>
        </w:trPr>
        <w:tc>
          <w:tcPr>
            <w:tcW w:w="1022"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Fasi</w:t>
            </w:r>
          </w:p>
        </w:tc>
        <w:tc>
          <w:tcPr>
            <w:tcW w:w="1722"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 xml:space="preserve">Attività </w:t>
            </w:r>
          </w:p>
        </w:tc>
        <w:tc>
          <w:tcPr>
            <w:tcW w:w="1721"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 xml:space="preserve">Strumenti </w:t>
            </w:r>
          </w:p>
        </w:tc>
        <w:tc>
          <w:tcPr>
            <w:tcW w:w="1721"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 xml:space="preserve">Esiti </w:t>
            </w:r>
          </w:p>
        </w:tc>
        <w:tc>
          <w:tcPr>
            <w:tcW w:w="1721"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Tempi</w:t>
            </w:r>
          </w:p>
        </w:tc>
        <w:tc>
          <w:tcPr>
            <w:tcW w:w="1721"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 xml:space="preserve">Valutazione </w:t>
            </w:r>
          </w:p>
        </w:tc>
      </w:tr>
      <w:tr w:rsidR="009F5AF3" w:rsidTr="009F5AF3">
        <w:trPr>
          <w:trHeight w:val="380"/>
        </w:trPr>
        <w:tc>
          <w:tcPr>
            <w:tcW w:w="1022"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1</w:t>
            </w:r>
          </w:p>
        </w:tc>
        <w:tc>
          <w:tcPr>
            <w:tcW w:w="1722" w:type="dxa"/>
            <w:shd w:val="clear" w:color="auto" w:fill="auto"/>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 xml:space="preserve">DOCENTI: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elaborazione del progetto </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PC; Docenti di italiano, filosofia, storia, inglese, francese, tedesco, spagnolo, scienze e storia dell'arte</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Condivisione delle competenze da perseguire; sviluppo dell’interesse per le problematiche della scienza e della tecnologia.</w:t>
            </w:r>
          </w:p>
        </w:tc>
        <w:tc>
          <w:tcPr>
            <w:tcW w:w="1721" w:type="dxa"/>
            <w:shd w:val="clear" w:color="auto" w:fill="auto"/>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3 h</w:t>
            </w: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Interesse e collaborazione da parte del consiglio dl classe </w:t>
            </w:r>
          </w:p>
          <w:p w:rsidR="009F5AF3" w:rsidRDefault="009F5AF3" w:rsidP="009F5AF3">
            <w:pPr>
              <w:pStyle w:val="normal"/>
              <w:rPr>
                <w:rFonts w:ascii="Calibri" w:eastAsia="Calibri" w:hAnsi="Calibri" w:cs="Calibri"/>
                <w:sz w:val="20"/>
                <w:szCs w:val="20"/>
              </w:rPr>
            </w:pPr>
          </w:p>
        </w:tc>
      </w:tr>
      <w:tr w:rsidR="009F5AF3" w:rsidTr="009F5AF3">
        <w:trPr>
          <w:trHeight w:val="380"/>
        </w:trPr>
        <w:tc>
          <w:tcPr>
            <w:tcW w:w="1022"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2</w:t>
            </w:r>
          </w:p>
        </w:tc>
        <w:tc>
          <w:tcPr>
            <w:tcW w:w="1722"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DOCENTI: consegna agli studenti</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Lezione frontale in aula; fotocopia e/o file del progetto</w:t>
            </w: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Comprensione del progetto</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1 h</w:t>
            </w: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Interesse e motivazione degli alunni. </w:t>
            </w:r>
          </w:p>
        </w:tc>
      </w:tr>
      <w:tr w:rsidR="009F5AF3" w:rsidTr="009F5AF3">
        <w:trPr>
          <w:trHeight w:val="405"/>
        </w:trPr>
        <w:tc>
          <w:tcPr>
            <w:tcW w:w="1022"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3</w:t>
            </w:r>
          </w:p>
        </w:tc>
        <w:tc>
          <w:tcPr>
            <w:tcW w:w="1722"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STUDENTI: organizzazione del lavoro (suddivisione in gruppi, assegnazione di compiti e ruoli)</w:t>
            </w: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Uscite Didattiche, Aula; PC </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Formazione dei gruppi, consapevolezza del lavoro da svolgere. </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1 h</w:t>
            </w: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Capacità di lavorare in gruppo (con l’ausilio di griglie predisposte) </w:t>
            </w:r>
          </w:p>
          <w:p w:rsidR="009F5AF3" w:rsidRDefault="009F5AF3" w:rsidP="009F5AF3">
            <w:pPr>
              <w:pStyle w:val="normal"/>
              <w:rPr>
                <w:rFonts w:ascii="Calibri" w:eastAsia="Calibri" w:hAnsi="Calibri" w:cs="Calibri"/>
                <w:sz w:val="20"/>
                <w:szCs w:val="20"/>
              </w:rPr>
            </w:pPr>
          </w:p>
        </w:tc>
      </w:tr>
      <w:tr w:rsidR="009F5AF3" w:rsidTr="009F5AF3">
        <w:trPr>
          <w:trHeight w:val="380"/>
        </w:trPr>
        <w:tc>
          <w:tcPr>
            <w:tcW w:w="1022"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4</w:t>
            </w:r>
          </w:p>
        </w:tc>
        <w:tc>
          <w:tcPr>
            <w:tcW w:w="1722" w:type="dxa"/>
            <w:shd w:val="clear" w:color="auto" w:fill="auto"/>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 xml:space="preserve">STUDENTI: avvio dell’attività (raccolta e selezione materiali) </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Libri di testo; dizionari; enciclopedie; Internet; filmati; riviste; giornali;</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Materiale utile </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10 h</w:t>
            </w: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Capacità di valutare, selezionare e organizzare in modo critico e funzionale il materiale (con l’ausilio di griglie predisposte) </w:t>
            </w:r>
          </w:p>
        </w:tc>
      </w:tr>
      <w:tr w:rsidR="009F5AF3" w:rsidTr="009F5AF3">
        <w:trPr>
          <w:trHeight w:val="405"/>
        </w:trPr>
        <w:tc>
          <w:tcPr>
            <w:tcW w:w="1022"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5</w:t>
            </w:r>
          </w:p>
        </w:tc>
        <w:tc>
          <w:tcPr>
            <w:tcW w:w="1722"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STUDENTI: svolgimento dell’attività </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Uscite Didattiche, Aula; PC </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Dibattito e stesura di testi</w:t>
            </w:r>
          </w:p>
          <w:p w:rsidR="009F5AF3" w:rsidRDefault="009F5AF3" w:rsidP="009F5AF3">
            <w:pPr>
              <w:pStyle w:val="normal"/>
              <w:rPr>
                <w:rFonts w:ascii="Calibri" w:eastAsia="Calibri" w:hAnsi="Calibri" w:cs="Calibri"/>
                <w:sz w:val="20"/>
                <w:szCs w:val="20"/>
              </w:rPr>
            </w:pPr>
          </w:p>
        </w:tc>
        <w:tc>
          <w:tcPr>
            <w:tcW w:w="1721" w:type="dxa"/>
            <w:shd w:val="clear" w:color="auto" w:fill="auto"/>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40 h</w:t>
            </w: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Correttezza, completezza, precisione dei testi (con l’ausilio di griglie predisposte) </w:t>
            </w:r>
          </w:p>
        </w:tc>
      </w:tr>
      <w:tr w:rsidR="009F5AF3" w:rsidTr="009F5AF3">
        <w:trPr>
          <w:trHeight w:val="390"/>
        </w:trPr>
        <w:tc>
          <w:tcPr>
            <w:tcW w:w="1022" w:type="dxa"/>
            <w:shd w:val="clear" w:color="auto" w:fill="auto"/>
          </w:tcPr>
          <w:p w:rsidR="009F5AF3" w:rsidRDefault="009F5AF3" w:rsidP="009F5AF3">
            <w:pPr>
              <w:pStyle w:val="normal"/>
              <w:jc w:val="center"/>
              <w:rPr>
                <w:rFonts w:ascii="Calibri" w:eastAsia="Calibri" w:hAnsi="Calibri" w:cs="Calibri"/>
                <w:b/>
                <w:sz w:val="20"/>
                <w:szCs w:val="20"/>
              </w:rPr>
            </w:pPr>
            <w:r>
              <w:rPr>
                <w:rFonts w:ascii="Calibri" w:eastAsia="Calibri" w:hAnsi="Calibri" w:cs="Calibri"/>
                <w:b/>
                <w:sz w:val="20"/>
                <w:szCs w:val="20"/>
              </w:rPr>
              <w:t>6</w:t>
            </w:r>
          </w:p>
        </w:tc>
        <w:tc>
          <w:tcPr>
            <w:tcW w:w="1722"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DOCENTI: correzione e validazione del lavoro svolto e restituzione agli studenti</w:t>
            </w: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PC; aula </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Revisione degli elaborati</w:t>
            </w:r>
          </w:p>
        </w:tc>
        <w:tc>
          <w:tcPr>
            <w:tcW w:w="1721" w:type="dxa"/>
            <w:shd w:val="clear" w:color="auto" w:fill="auto"/>
          </w:tcPr>
          <w:p w:rsidR="009F5AF3" w:rsidRDefault="009F5AF3" w:rsidP="009F5AF3">
            <w:pPr>
              <w:pStyle w:val="normal"/>
              <w:rPr>
                <w:rFonts w:ascii="Calibri" w:eastAsia="Calibri" w:hAnsi="Calibri" w:cs="Calibri"/>
                <w:sz w:val="20"/>
                <w:szCs w:val="20"/>
              </w:rPr>
            </w:pPr>
            <w:r>
              <w:rPr>
                <w:rFonts w:ascii="Calibri" w:eastAsia="Calibri" w:hAnsi="Calibri" w:cs="Calibri"/>
                <w:sz w:val="20"/>
                <w:szCs w:val="20"/>
              </w:rPr>
              <w:t>3 h</w:t>
            </w:r>
          </w:p>
        </w:tc>
        <w:tc>
          <w:tcPr>
            <w:tcW w:w="1721" w:type="dxa"/>
            <w:shd w:val="clear" w:color="auto" w:fill="auto"/>
          </w:tcPr>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Griglia di valutazione</w:t>
            </w:r>
          </w:p>
          <w:p w:rsidR="009F5AF3" w:rsidRDefault="009F5AF3" w:rsidP="009F5AF3">
            <w:pPr>
              <w:pStyle w:val="normal"/>
              <w:pBdr>
                <w:top w:val="nil"/>
                <w:left w:val="nil"/>
                <w:bottom w:val="nil"/>
                <w:right w:val="nil"/>
                <w:between w:val="nil"/>
              </w:pBdr>
              <w:rPr>
                <w:rFonts w:ascii="Calibri" w:eastAsia="Calibri" w:hAnsi="Calibri" w:cs="Calibri"/>
                <w:color w:val="000000"/>
                <w:sz w:val="20"/>
                <w:szCs w:val="20"/>
              </w:rPr>
            </w:pPr>
          </w:p>
        </w:tc>
      </w:tr>
    </w:tbl>
    <w:p w:rsidR="009F5AF3" w:rsidRDefault="009F5AF3" w:rsidP="009F5AF3">
      <w:pPr>
        <w:pStyle w:val="normal"/>
        <w:jc w:val="center"/>
        <w:rPr>
          <w:rFonts w:ascii="Arial Narrow" w:eastAsia="Arial Narrow" w:hAnsi="Arial Narrow" w:cs="Arial Narrow"/>
          <w:sz w:val="18"/>
          <w:szCs w:val="18"/>
        </w:rPr>
      </w:pPr>
    </w:p>
    <w:p w:rsidR="009F5AF3" w:rsidRDefault="009F5AF3" w:rsidP="009F5AF3">
      <w:pPr>
        <w:pStyle w:val="normal"/>
        <w:jc w:val="center"/>
        <w:rPr>
          <w:rFonts w:ascii="Arial Narrow" w:eastAsia="Arial Narrow" w:hAnsi="Arial Narrow" w:cs="Arial Narrow"/>
          <w:sz w:val="18"/>
          <w:szCs w:val="18"/>
        </w:rPr>
      </w:pPr>
    </w:p>
    <w:p w:rsidR="009F5AF3" w:rsidRDefault="009F5AF3" w:rsidP="009F5AF3">
      <w:pPr>
        <w:pStyle w:val="normal"/>
        <w:jc w:val="center"/>
        <w:rPr>
          <w:rFonts w:ascii="Arial Narrow" w:eastAsia="Arial Narrow" w:hAnsi="Arial Narrow" w:cs="Arial Narrow"/>
          <w:b/>
          <w:sz w:val="18"/>
          <w:szCs w:val="18"/>
        </w:rPr>
      </w:pPr>
      <w:r>
        <w:br w:type="page"/>
      </w:r>
      <w:r>
        <w:rPr>
          <w:rFonts w:ascii="Arial Narrow" w:eastAsia="Arial Narrow" w:hAnsi="Arial Narrow" w:cs="Arial Narrow"/>
          <w:i/>
          <w:sz w:val="18"/>
          <w:szCs w:val="18"/>
        </w:rPr>
        <w:lastRenderedPageBreak/>
        <w:t xml:space="preserve">PIANO </w:t>
      </w:r>
      <w:proofErr w:type="spellStart"/>
      <w:r>
        <w:rPr>
          <w:rFonts w:ascii="Arial Narrow" w:eastAsia="Arial Narrow" w:hAnsi="Arial Narrow" w:cs="Arial Narrow"/>
          <w:i/>
          <w:sz w:val="18"/>
          <w:szCs w:val="18"/>
        </w:rPr>
        <w:t>DI</w:t>
      </w:r>
      <w:proofErr w:type="spellEnd"/>
      <w:r>
        <w:rPr>
          <w:rFonts w:ascii="Arial Narrow" w:eastAsia="Arial Narrow" w:hAnsi="Arial Narrow" w:cs="Arial Narrow"/>
          <w:i/>
          <w:sz w:val="18"/>
          <w:szCs w:val="18"/>
        </w:rPr>
        <w:t xml:space="preserve"> LAVORO UDA</w:t>
      </w:r>
    </w:p>
    <w:p w:rsidR="009F5AF3" w:rsidRDefault="009F5AF3" w:rsidP="009F5AF3">
      <w:pPr>
        <w:pStyle w:val="normal"/>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DIAGRAMMA </w:t>
      </w:r>
      <w:proofErr w:type="spellStart"/>
      <w:r>
        <w:rPr>
          <w:rFonts w:ascii="Arial Narrow" w:eastAsia="Arial Narrow" w:hAnsi="Arial Narrow" w:cs="Arial Narrow"/>
          <w:b/>
          <w:sz w:val="18"/>
          <w:szCs w:val="18"/>
        </w:rPr>
        <w:t>DI</w:t>
      </w:r>
      <w:proofErr w:type="spellEnd"/>
      <w:r>
        <w:rPr>
          <w:rFonts w:ascii="Arial Narrow" w:eastAsia="Arial Narrow" w:hAnsi="Arial Narrow" w:cs="Arial Narrow"/>
          <w:b/>
          <w:sz w:val="18"/>
          <w:szCs w:val="18"/>
        </w:rPr>
        <w:t xml:space="preserve"> GANTT</w:t>
      </w:r>
    </w:p>
    <w:p w:rsidR="009F5AF3" w:rsidRDefault="009F5AF3" w:rsidP="009F5AF3">
      <w:pPr>
        <w:pStyle w:val="normal"/>
        <w:jc w:val="center"/>
        <w:rPr>
          <w:rFonts w:ascii="Arial Narrow" w:eastAsia="Arial Narrow" w:hAnsi="Arial Narrow" w:cs="Arial Narrow"/>
          <w:b/>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6"/>
        <w:gridCol w:w="1065"/>
        <w:gridCol w:w="1063"/>
        <w:gridCol w:w="1063"/>
        <w:gridCol w:w="1059"/>
        <w:gridCol w:w="1057"/>
        <w:gridCol w:w="1057"/>
        <w:gridCol w:w="1055"/>
        <w:gridCol w:w="1053"/>
      </w:tblGrid>
      <w:tr w:rsidR="009F5AF3" w:rsidTr="009F5AF3">
        <w:trPr>
          <w:trHeight w:val="352"/>
        </w:trPr>
        <w:tc>
          <w:tcPr>
            <w:tcW w:w="1156" w:type="dxa"/>
            <w:shd w:val="clear" w:color="auto" w:fill="auto"/>
          </w:tcPr>
          <w:p w:rsidR="009F5AF3" w:rsidRDefault="009F5AF3" w:rsidP="009F5AF3">
            <w:pPr>
              <w:pStyle w:val="normal"/>
              <w:jc w:val="center"/>
              <w:rPr>
                <w:rFonts w:ascii="Calibri" w:eastAsia="Calibri" w:hAnsi="Calibri" w:cs="Calibri"/>
                <w:b/>
                <w:sz w:val="18"/>
                <w:szCs w:val="18"/>
              </w:rPr>
            </w:pPr>
            <w:r>
              <w:rPr>
                <w:rFonts w:ascii="Calibri" w:eastAsia="Calibri" w:hAnsi="Calibri" w:cs="Calibri"/>
                <w:b/>
                <w:sz w:val="18"/>
                <w:szCs w:val="18"/>
              </w:rPr>
              <w:t>Fasi</w:t>
            </w:r>
          </w:p>
        </w:tc>
        <w:tc>
          <w:tcPr>
            <w:tcW w:w="1065" w:type="dxa"/>
            <w:shd w:val="clear" w:color="auto" w:fill="auto"/>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I</w:t>
            </w:r>
          </w:p>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 xml:space="preserve"> settimana</w:t>
            </w:r>
          </w:p>
        </w:tc>
        <w:tc>
          <w:tcPr>
            <w:tcW w:w="1063" w:type="dxa"/>
            <w:shd w:val="clear" w:color="auto" w:fill="auto"/>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II settimana</w:t>
            </w:r>
          </w:p>
        </w:tc>
        <w:tc>
          <w:tcPr>
            <w:tcW w:w="1063" w:type="dxa"/>
            <w:shd w:val="clear" w:color="auto" w:fill="auto"/>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III settimana</w:t>
            </w:r>
          </w:p>
        </w:tc>
        <w:tc>
          <w:tcPr>
            <w:tcW w:w="1059" w:type="dxa"/>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IV settimana</w:t>
            </w:r>
          </w:p>
        </w:tc>
        <w:tc>
          <w:tcPr>
            <w:tcW w:w="1057" w:type="dxa"/>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V settimana</w:t>
            </w:r>
          </w:p>
        </w:tc>
        <w:tc>
          <w:tcPr>
            <w:tcW w:w="1057" w:type="dxa"/>
          </w:tcPr>
          <w:p w:rsidR="009F5AF3" w:rsidRDefault="009F5AF3" w:rsidP="009F5AF3">
            <w:pPr>
              <w:pStyle w:val="normal"/>
              <w:jc w:val="center"/>
              <w:rPr>
                <w:rFonts w:ascii="Calibri" w:eastAsia="Calibri" w:hAnsi="Calibri" w:cs="Calibri"/>
                <w:sz w:val="18"/>
                <w:szCs w:val="18"/>
              </w:rPr>
            </w:pPr>
            <w:proofErr w:type="spellStart"/>
            <w:r>
              <w:rPr>
                <w:rFonts w:ascii="Calibri" w:eastAsia="Calibri" w:hAnsi="Calibri" w:cs="Calibri"/>
                <w:sz w:val="18"/>
                <w:szCs w:val="18"/>
              </w:rPr>
              <w:t>VI</w:t>
            </w:r>
            <w:proofErr w:type="spellEnd"/>
            <w:r>
              <w:rPr>
                <w:rFonts w:ascii="Calibri" w:eastAsia="Calibri" w:hAnsi="Calibri" w:cs="Calibri"/>
                <w:sz w:val="18"/>
                <w:szCs w:val="18"/>
              </w:rPr>
              <w:t xml:space="preserve"> settimana</w:t>
            </w:r>
          </w:p>
        </w:tc>
        <w:tc>
          <w:tcPr>
            <w:tcW w:w="1055" w:type="dxa"/>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VII settimana</w:t>
            </w:r>
          </w:p>
        </w:tc>
        <w:tc>
          <w:tcPr>
            <w:tcW w:w="1053" w:type="dxa"/>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VIII settimana</w:t>
            </w:r>
          </w:p>
        </w:tc>
      </w:tr>
      <w:tr w:rsidR="009F5AF3" w:rsidTr="009F5AF3">
        <w:trPr>
          <w:trHeight w:val="375"/>
        </w:trPr>
        <w:tc>
          <w:tcPr>
            <w:tcW w:w="1156" w:type="dxa"/>
            <w:shd w:val="clear" w:color="auto" w:fill="auto"/>
          </w:tcPr>
          <w:p w:rsidR="009F5AF3" w:rsidRDefault="009F5AF3" w:rsidP="009F5AF3">
            <w:pPr>
              <w:pStyle w:val="normal"/>
              <w:jc w:val="center"/>
              <w:rPr>
                <w:rFonts w:ascii="Calibri" w:eastAsia="Calibri" w:hAnsi="Calibri" w:cs="Calibri"/>
                <w:b/>
                <w:sz w:val="18"/>
                <w:szCs w:val="18"/>
              </w:rPr>
            </w:pPr>
            <w:r>
              <w:rPr>
                <w:rFonts w:ascii="Calibri" w:eastAsia="Calibri" w:hAnsi="Calibri" w:cs="Calibri"/>
                <w:b/>
                <w:sz w:val="18"/>
                <w:szCs w:val="18"/>
              </w:rPr>
              <w:t>1</w:t>
            </w:r>
          </w:p>
        </w:tc>
        <w:tc>
          <w:tcPr>
            <w:tcW w:w="1065" w:type="dxa"/>
            <w:tcBorders>
              <w:bottom w:val="single" w:sz="4" w:space="0" w:color="000000"/>
            </w:tcBorders>
            <w:shd w:val="clear" w:color="auto" w:fill="FF0066"/>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3 ORE</w:t>
            </w:r>
          </w:p>
        </w:tc>
        <w:tc>
          <w:tcPr>
            <w:tcW w:w="1063" w:type="dxa"/>
            <w:shd w:val="clear" w:color="auto" w:fill="auto"/>
            <w:vAlign w:val="center"/>
          </w:tcPr>
          <w:p w:rsidR="009F5AF3" w:rsidRDefault="009F5AF3" w:rsidP="009F5AF3">
            <w:pPr>
              <w:pStyle w:val="normal"/>
              <w:jc w:val="center"/>
              <w:rPr>
                <w:rFonts w:ascii="Calibri" w:eastAsia="Calibri" w:hAnsi="Calibri" w:cs="Calibri"/>
                <w:sz w:val="18"/>
                <w:szCs w:val="18"/>
              </w:rPr>
            </w:pPr>
          </w:p>
        </w:tc>
        <w:tc>
          <w:tcPr>
            <w:tcW w:w="1063" w:type="dxa"/>
            <w:shd w:val="clear" w:color="auto" w:fill="auto"/>
            <w:vAlign w:val="center"/>
          </w:tcPr>
          <w:p w:rsidR="009F5AF3" w:rsidRDefault="009F5AF3" w:rsidP="009F5AF3">
            <w:pPr>
              <w:pStyle w:val="normal"/>
              <w:jc w:val="center"/>
              <w:rPr>
                <w:rFonts w:ascii="Calibri" w:eastAsia="Calibri" w:hAnsi="Calibri" w:cs="Calibri"/>
                <w:sz w:val="18"/>
                <w:szCs w:val="18"/>
              </w:rPr>
            </w:pPr>
          </w:p>
        </w:tc>
        <w:tc>
          <w:tcPr>
            <w:tcW w:w="1059" w:type="dxa"/>
            <w:vAlign w:val="center"/>
          </w:tcPr>
          <w:p w:rsidR="009F5AF3" w:rsidRDefault="009F5AF3" w:rsidP="009F5AF3">
            <w:pPr>
              <w:pStyle w:val="normal"/>
              <w:jc w:val="center"/>
              <w:rPr>
                <w:rFonts w:ascii="Calibri" w:eastAsia="Calibri" w:hAnsi="Calibri" w:cs="Calibri"/>
                <w:sz w:val="18"/>
                <w:szCs w:val="18"/>
              </w:rPr>
            </w:pPr>
          </w:p>
        </w:tc>
        <w:tc>
          <w:tcPr>
            <w:tcW w:w="1057" w:type="dxa"/>
            <w:vAlign w:val="center"/>
          </w:tcPr>
          <w:p w:rsidR="009F5AF3" w:rsidRDefault="009F5AF3" w:rsidP="009F5AF3">
            <w:pPr>
              <w:pStyle w:val="normal"/>
              <w:jc w:val="center"/>
              <w:rPr>
                <w:rFonts w:ascii="Calibri" w:eastAsia="Calibri" w:hAnsi="Calibri" w:cs="Calibri"/>
                <w:sz w:val="18"/>
                <w:szCs w:val="18"/>
              </w:rPr>
            </w:pPr>
          </w:p>
        </w:tc>
        <w:tc>
          <w:tcPr>
            <w:tcW w:w="1057" w:type="dxa"/>
            <w:vAlign w:val="center"/>
          </w:tcPr>
          <w:p w:rsidR="009F5AF3" w:rsidRDefault="009F5AF3" w:rsidP="009F5AF3">
            <w:pPr>
              <w:pStyle w:val="normal"/>
              <w:jc w:val="center"/>
              <w:rPr>
                <w:rFonts w:ascii="Calibri" w:eastAsia="Calibri" w:hAnsi="Calibri" w:cs="Calibri"/>
                <w:sz w:val="18"/>
                <w:szCs w:val="18"/>
              </w:rPr>
            </w:pPr>
          </w:p>
        </w:tc>
        <w:tc>
          <w:tcPr>
            <w:tcW w:w="1055" w:type="dxa"/>
            <w:vAlign w:val="center"/>
          </w:tcPr>
          <w:p w:rsidR="009F5AF3" w:rsidRDefault="009F5AF3" w:rsidP="009F5AF3">
            <w:pPr>
              <w:pStyle w:val="normal"/>
              <w:jc w:val="center"/>
              <w:rPr>
                <w:rFonts w:ascii="Calibri" w:eastAsia="Calibri" w:hAnsi="Calibri" w:cs="Calibri"/>
                <w:sz w:val="18"/>
                <w:szCs w:val="18"/>
              </w:rPr>
            </w:pPr>
          </w:p>
        </w:tc>
        <w:tc>
          <w:tcPr>
            <w:tcW w:w="1053" w:type="dxa"/>
            <w:vAlign w:val="center"/>
          </w:tcPr>
          <w:p w:rsidR="009F5AF3" w:rsidRDefault="009F5AF3" w:rsidP="009F5AF3">
            <w:pPr>
              <w:pStyle w:val="normal"/>
              <w:jc w:val="center"/>
              <w:rPr>
                <w:rFonts w:ascii="Calibri" w:eastAsia="Calibri" w:hAnsi="Calibri" w:cs="Calibri"/>
                <w:sz w:val="18"/>
                <w:szCs w:val="18"/>
              </w:rPr>
            </w:pPr>
          </w:p>
        </w:tc>
      </w:tr>
      <w:tr w:rsidR="009F5AF3" w:rsidTr="009F5AF3">
        <w:trPr>
          <w:trHeight w:val="352"/>
        </w:trPr>
        <w:tc>
          <w:tcPr>
            <w:tcW w:w="1156" w:type="dxa"/>
            <w:shd w:val="clear" w:color="auto" w:fill="auto"/>
          </w:tcPr>
          <w:p w:rsidR="009F5AF3" w:rsidRDefault="009F5AF3" w:rsidP="009F5AF3">
            <w:pPr>
              <w:pStyle w:val="normal"/>
              <w:jc w:val="center"/>
              <w:rPr>
                <w:rFonts w:ascii="Calibri" w:eastAsia="Calibri" w:hAnsi="Calibri" w:cs="Calibri"/>
                <w:b/>
                <w:sz w:val="18"/>
                <w:szCs w:val="18"/>
              </w:rPr>
            </w:pPr>
            <w:r>
              <w:rPr>
                <w:rFonts w:ascii="Calibri" w:eastAsia="Calibri" w:hAnsi="Calibri" w:cs="Calibri"/>
                <w:b/>
                <w:sz w:val="18"/>
                <w:szCs w:val="18"/>
              </w:rPr>
              <w:t>2</w:t>
            </w:r>
          </w:p>
        </w:tc>
        <w:tc>
          <w:tcPr>
            <w:tcW w:w="1065" w:type="dxa"/>
            <w:shd w:val="clear" w:color="auto" w:fill="4BACC6"/>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1 ORA</w:t>
            </w:r>
          </w:p>
        </w:tc>
        <w:tc>
          <w:tcPr>
            <w:tcW w:w="1063" w:type="dxa"/>
            <w:shd w:val="clear" w:color="auto" w:fill="auto"/>
            <w:vAlign w:val="center"/>
          </w:tcPr>
          <w:p w:rsidR="009F5AF3" w:rsidRDefault="009F5AF3" w:rsidP="009F5AF3">
            <w:pPr>
              <w:pStyle w:val="normal"/>
              <w:jc w:val="center"/>
              <w:rPr>
                <w:rFonts w:ascii="Calibri" w:eastAsia="Calibri" w:hAnsi="Calibri" w:cs="Calibri"/>
                <w:sz w:val="18"/>
                <w:szCs w:val="18"/>
              </w:rPr>
            </w:pPr>
          </w:p>
        </w:tc>
        <w:tc>
          <w:tcPr>
            <w:tcW w:w="1063" w:type="dxa"/>
            <w:shd w:val="clear" w:color="auto" w:fill="auto"/>
            <w:vAlign w:val="center"/>
          </w:tcPr>
          <w:p w:rsidR="009F5AF3" w:rsidRDefault="009F5AF3" w:rsidP="009F5AF3">
            <w:pPr>
              <w:pStyle w:val="normal"/>
              <w:jc w:val="center"/>
              <w:rPr>
                <w:rFonts w:ascii="Calibri" w:eastAsia="Calibri" w:hAnsi="Calibri" w:cs="Calibri"/>
                <w:sz w:val="18"/>
                <w:szCs w:val="18"/>
              </w:rPr>
            </w:pPr>
          </w:p>
        </w:tc>
        <w:tc>
          <w:tcPr>
            <w:tcW w:w="1059" w:type="dxa"/>
            <w:vAlign w:val="center"/>
          </w:tcPr>
          <w:p w:rsidR="009F5AF3" w:rsidRDefault="009F5AF3" w:rsidP="009F5AF3">
            <w:pPr>
              <w:pStyle w:val="normal"/>
              <w:jc w:val="center"/>
              <w:rPr>
                <w:rFonts w:ascii="Calibri" w:eastAsia="Calibri" w:hAnsi="Calibri" w:cs="Calibri"/>
                <w:sz w:val="18"/>
                <w:szCs w:val="18"/>
              </w:rPr>
            </w:pPr>
          </w:p>
        </w:tc>
        <w:tc>
          <w:tcPr>
            <w:tcW w:w="1057" w:type="dxa"/>
            <w:vAlign w:val="center"/>
          </w:tcPr>
          <w:p w:rsidR="009F5AF3" w:rsidRDefault="009F5AF3" w:rsidP="009F5AF3">
            <w:pPr>
              <w:pStyle w:val="normal"/>
              <w:jc w:val="center"/>
              <w:rPr>
                <w:rFonts w:ascii="Calibri" w:eastAsia="Calibri" w:hAnsi="Calibri" w:cs="Calibri"/>
                <w:sz w:val="18"/>
                <w:szCs w:val="18"/>
              </w:rPr>
            </w:pPr>
          </w:p>
        </w:tc>
        <w:tc>
          <w:tcPr>
            <w:tcW w:w="1057" w:type="dxa"/>
            <w:vAlign w:val="center"/>
          </w:tcPr>
          <w:p w:rsidR="009F5AF3" w:rsidRDefault="009F5AF3" w:rsidP="009F5AF3">
            <w:pPr>
              <w:pStyle w:val="normal"/>
              <w:jc w:val="center"/>
              <w:rPr>
                <w:rFonts w:ascii="Calibri" w:eastAsia="Calibri" w:hAnsi="Calibri" w:cs="Calibri"/>
                <w:sz w:val="18"/>
                <w:szCs w:val="18"/>
              </w:rPr>
            </w:pPr>
          </w:p>
        </w:tc>
        <w:tc>
          <w:tcPr>
            <w:tcW w:w="1055" w:type="dxa"/>
            <w:vAlign w:val="center"/>
          </w:tcPr>
          <w:p w:rsidR="009F5AF3" w:rsidRDefault="009F5AF3" w:rsidP="009F5AF3">
            <w:pPr>
              <w:pStyle w:val="normal"/>
              <w:jc w:val="center"/>
              <w:rPr>
                <w:rFonts w:ascii="Calibri" w:eastAsia="Calibri" w:hAnsi="Calibri" w:cs="Calibri"/>
                <w:sz w:val="18"/>
                <w:szCs w:val="18"/>
              </w:rPr>
            </w:pPr>
          </w:p>
        </w:tc>
        <w:tc>
          <w:tcPr>
            <w:tcW w:w="1053" w:type="dxa"/>
            <w:vAlign w:val="center"/>
          </w:tcPr>
          <w:p w:rsidR="009F5AF3" w:rsidRDefault="009F5AF3" w:rsidP="009F5AF3">
            <w:pPr>
              <w:pStyle w:val="normal"/>
              <w:jc w:val="center"/>
              <w:rPr>
                <w:rFonts w:ascii="Calibri" w:eastAsia="Calibri" w:hAnsi="Calibri" w:cs="Calibri"/>
                <w:sz w:val="18"/>
                <w:szCs w:val="18"/>
              </w:rPr>
            </w:pPr>
          </w:p>
        </w:tc>
      </w:tr>
      <w:tr w:rsidR="009F5AF3" w:rsidTr="009F5AF3">
        <w:trPr>
          <w:trHeight w:val="352"/>
        </w:trPr>
        <w:tc>
          <w:tcPr>
            <w:tcW w:w="1156" w:type="dxa"/>
            <w:shd w:val="clear" w:color="auto" w:fill="auto"/>
          </w:tcPr>
          <w:p w:rsidR="009F5AF3" w:rsidRDefault="009F5AF3" w:rsidP="009F5AF3">
            <w:pPr>
              <w:pStyle w:val="normal"/>
              <w:jc w:val="center"/>
              <w:rPr>
                <w:rFonts w:ascii="Calibri" w:eastAsia="Calibri" w:hAnsi="Calibri" w:cs="Calibri"/>
                <w:b/>
                <w:sz w:val="18"/>
                <w:szCs w:val="18"/>
              </w:rPr>
            </w:pPr>
            <w:r>
              <w:rPr>
                <w:rFonts w:ascii="Calibri" w:eastAsia="Calibri" w:hAnsi="Calibri" w:cs="Calibri"/>
                <w:b/>
                <w:sz w:val="18"/>
                <w:szCs w:val="18"/>
              </w:rPr>
              <w:t>3</w:t>
            </w:r>
          </w:p>
        </w:tc>
        <w:tc>
          <w:tcPr>
            <w:tcW w:w="1065" w:type="dxa"/>
            <w:tcBorders>
              <w:bottom w:val="single" w:sz="4" w:space="0" w:color="000000"/>
            </w:tcBorders>
            <w:shd w:val="clear" w:color="auto" w:fill="00B050"/>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1 ORA</w:t>
            </w:r>
          </w:p>
        </w:tc>
        <w:tc>
          <w:tcPr>
            <w:tcW w:w="1063" w:type="dxa"/>
            <w:shd w:val="clear" w:color="auto" w:fill="auto"/>
            <w:vAlign w:val="center"/>
          </w:tcPr>
          <w:p w:rsidR="009F5AF3" w:rsidRDefault="009F5AF3" w:rsidP="009F5AF3">
            <w:pPr>
              <w:pStyle w:val="normal"/>
              <w:jc w:val="center"/>
              <w:rPr>
                <w:rFonts w:ascii="Calibri" w:eastAsia="Calibri" w:hAnsi="Calibri" w:cs="Calibri"/>
                <w:sz w:val="18"/>
                <w:szCs w:val="18"/>
              </w:rPr>
            </w:pPr>
          </w:p>
        </w:tc>
        <w:tc>
          <w:tcPr>
            <w:tcW w:w="1063" w:type="dxa"/>
            <w:tcBorders>
              <w:bottom w:val="single" w:sz="4" w:space="0" w:color="000000"/>
            </w:tcBorders>
            <w:shd w:val="clear" w:color="auto" w:fill="auto"/>
            <w:vAlign w:val="center"/>
          </w:tcPr>
          <w:p w:rsidR="009F5AF3" w:rsidRDefault="009F5AF3" w:rsidP="009F5AF3">
            <w:pPr>
              <w:pStyle w:val="normal"/>
              <w:jc w:val="center"/>
              <w:rPr>
                <w:rFonts w:ascii="Calibri" w:eastAsia="Calibri" w:hAnsi="Calibri" w:cs="Calibri"/>
                <w:sz w:val="18"/>
                <w:szCs w:val="18"/>
              </w:rPr>
            </w:pPr>
          </w:p>
        </w:tc>
        <w:tc>
          <w:tcPr>
            <w:tcW w:w="1059" w:type="dxa"/>
            <w:tcBorders>
              <w:bottom w:val="single" w:sz="4" w:space="0" w:color="000000"/>
            </w:tcBorders>
            <w:vAlign w:val="center"/>
          </w:tcPr>
          <w:p w:rsidR="009F5AF3" w:rsidRDefault="009F5AF3" w:rsidP="009F5AF3">
            <w:pPr>
              <w:pStyle w:val="normal"/>
              <w:jc w:val="center"/>
              <w:rPr>
                <w:rFonts w:ascii="Calibri" w:eastAsia="Calibri" w:hAnsi="Calibri" w:cs="Calibri"/>
                <w:sz w:val="18"/>
                <w:szCs w:val="18"/>
              </w:rPr>
            </w:pPr>
          </w:p>
        </w:tc>
        <w:tc>
          <w:tcPr>
            <w:tcW w:w="1057" w:type="dxa"/>
            <w:tcBorders>
              <w:bottom w:val="single" w:sz="4" w:space="0" w:color="000000"/>
            </w:tcBorders>
            <w:vAlign w:val="center"/>
          </w:tcPr>
          <w:p w:rsidR="009F5AF3" w:rsidRDefault="009F5AF3" w:rsidP="009F5AF3">
            <w:pPr>
              <w:pStyle w:val="normal"/>
              <w:jc w:val="center"/>
              <w:rPr>
                <w:rFonts w:ascii="Calibri" w:eastAsia="Calibri" w:hAnsi="Calibri" w:cs="Calibri"/>
                <w:sz w:val="18"/>
                <w:szCs w:val="18"/>
              </w:rPr>
            </w:pPr>
          </w:p>
        </w:tc>
        <w:tc>
          <w:tcPr>
            <w:tcW w:w="1057" w:type="dxa"/>
            <w:tcBorders>
              <w:bottom w:val="single" w:sz="4" w:space="0" w:color="000000"/>
            </w:tcBorders>
            <w:vAlign w:val="center"/>
          </w:tcPr>
          <w:p w:rsidR="009F5AF3" w:rsidRDefault="009F5AF3" w:rsidP="009F5AF3">
            <w:pPr>
              <w:pStyle w:val="normal"/>
              <w:jc w:val="center"/>
              <w:rPr>
                <w:rFonts w:ascii="Calibri" w:eastAsia="Calibri" w:hAnsi="Calibri" w:cs="Calibri"/>
                <w:sz w:val="18"/>
                <w:szCs w:val="18"/>
              </w:rPr>
            </w:pPr>
          </w:p>
        </w:tc>
        <w:tc>
          <w:tcPr>
            <w:tcW w:w="1055" w:type="dxa"/>
            <w:tcBorders>
              <w:bottom w:val="single" w:sz="4" w:space="0" w:color="000000"/>
            </w:tcBorders>
            <w:vAlign w:val="center"/>
          </w:tcPr>
          <w:p w:rsidR="009F5AF3" w:rsidRDefault="009F5AF3" w:rsidP="009F5AF3">
            <w:pPr>
              <w:pStyle w:val="normal"/>
              <w:jc w:val="center"/>
              <w:rPr>
                <w:rFonts w:ascii="Calibri" w:eastAsia="Calibri" w:hAnsi="Calibri" w:cs="Calibri"/>
                <w:sz w:val="18"/>
                <w:szCs w:val="18"/>
              </w:rPr>
            </w:pPr>
          </w:p>
        </w:tc>
        <w:tc>
          <w:tcPr>
            <w:tcW w:w="1053" w:type="dxa"/>
            <w:tcBorders>
              <w:bottom w:val="single" w:sz="4" w:space="0" w:color="000000"/>
            </w:tcBorders>
            <w:vAlign w:val="center"/>
          </w:tcPr>
          <w:p w:rsidR="009F5AF3" w:rsidRDefault="009F5AF3" w:rsidP="009F5AF3">
            <w:pPr>
              <w:pStyle w:val="normal"/>
              <w:jc w:val="center"/>
              <w:rPr>
                <w:rFonts w:ascii="Calibri" w:eastAsia="Calibri" w:hAnsi="Calibri" w:cs="Calibri"/>
                <w:sz w:val="18"/>
                <w:szCs w:val="18"/>
              </w:rPr>
            </w:pPr>
          </w:p>
        </w:tc>
      </w:tr>
      <w:tr w:rsidR="009F5AF3" w:rsidTr="009F5AF3">
        <w:trPr>
          <w:trHeight w:val="352"/>
        </w:trPr>
        <w:tc>
          <w:tcPr>
            <w:tcW w:w="1156" w:type="dxa"/>
            <w:shd w:val="clear" w:color="auto" w:fill="auto"/>
          </w:tcPr>
          <w:p w:rsidR="009F5AF3" w:rsidRDefault="009F5AF3" w:rsidP="009F5AF3">
            <w:pPr>
              <w:pStyle w:val="normal"/>
              <w:jc w:val="center"/>
              <w:rPr>
                <w:rFonts w:ascii="Calibri" w:eastAsia="Calibri" w:hAnsi="Calibri" w:cs="Calibri"/>
                <w:b/>
                <w:sz w:val="18"/>
                <w:szCs w:val="18"/>
              </w:rPr>
            </w:pPr>
            <w:r>
              <w:rPr>
                <w:rFonts w:ascii="Calibri" w:eastAsia="Calibri" w:hAnsi="Calibri" w:cs="Calibri"/>
                <w:b/>
                <w:sz w:val="18"/>
                <w:szCs w:val="18"/>
              </w:rPr>
              <w:t>4</w:t>
            </w:r>
          </w:p>
        </w:tc>
        <w:tc>
          <w:tcPr>
            <w:tcW w:w="1065" w:type="dxa"/>
            <w:shd w:val="clear" w:color="auto" w:fill="FFFFFF"/>
            <w:vAlign w:val="center"/>
          </w:tcPr>
          <w:p w:rsidR="009F5AF3" w:rsidRDefault="009F5AF3" w:rsidP="009F5AF3">
            <w:pPr>
              <w:pStyle w:val="normal"/>
              <w:jc w:val="center"/>
              <w:rPr>
                <w:rFonts w:ascii="Calibri" w:eastAsia="Calibri" w:hAnsi="Calibri" w:cs="Calibri"/>
                <w:sz w:val="18"/>
                <w:szCs w:val="18"/>
              </w:rPr>
            </w:pPr>
          </w:p>
        </w:tc>
        <w:tc>
          <w:tcPr>
            <w:tcW w:w="1063" w:type="dxa"/>
            <w:shd w:val="clear" w:color="auto" w:fill="DBE5F1"/>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5 ORE</w:t>
            </w:r>
          </w:p>
        </w:tc>
        <w:tc>
          <w:tcPr>
            <w:tcW w:w="1063" w:type="dxa"/>
            <w:tcBorders>
              <w:bottom w:val="single" w:sz="4" w:space="0" w:color="000000"/>
            </w:tcBorders>
            <w:shd w:val="clear" w:color="auto" w:fill="DBE5F1"/>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5 ORE</w:t>
            </w:r>
          </w:p>
        </w:tc>
        <w:tc>
          <w:tcPr>
            <w:tcW w:w="1059" w:type="dxa"/>
            <w:tcBorders>
              <w:bottom w:val="single" w:sz="4" w:space="0" w:color="000000"/>
            </w:tcBorders>
            <w:shd w:val="clear" w:color="auto" w:fill="FFFFFF"/>
            <w:vAlign w:val="center"/>
          </w:tcPr>
          <w:p w:rsidR="009F5AF3" w:rsidRDefault="009F5AF3" w:rsidP="009F5AF3">
            <w:pPr>
              <w:pStyle w:val="normal"/>
              <w:jc w:val="center"/>
              <w:rPr>
                <w:rFonts w:ascii="Calibri" w:eastAsia="Calibri" w:hAnsi="Calibri" w:cs="Calibri"/>
                <w:sz w:val="18"/>
                <w:szCs w:val="18"/>
              </w:rPr>
            </w:pPr>
          </w:p>
        </w:tc>
        <w:tc>
          <w:tcPr>
            <w:tcW w:w="1057" w:type="dxa"/>
            <w:tcBorders>
              <w:bottom w:val="single" w:sz="4" w:space="0" w:color="000000"/>
            </w:tcBorders>
            <w:shd w:val="clear" w:color="auto" w:fill="FFFFFF"/>
            <w:vAlign w:val="center"/>
          </w:tcPr>
          <w:p w:rsidR="009F5AF3" w:rsidRDefault="009F5AF3" w:rsidP="009F5AF3">
            <w:pPr>
              <w:pStyle w:val="normal"/>
              <w:jc w:val="center"/>
              <w:rPr>
                <w:rFonts w:ascii="Calibri" w:eastAsia="Calibri" w:hAnsi="Calibri" w:cs="Calibri"/>
                <w:sz w:val="18"/>
                <w:szCs w:val="18"/>
              </w:rPr>
            </w:pPr>
          </w:p>
        </w:tc>
        <w:tc>
          <w:tcPr>
            <w:tcW w:w="1057" w:type="dxa"/>
            <w:tcBorders>
              <w:bottom w:val="single" w:sz="4" w:space="0" w:color="000000"/>
            </w:tcBorders>
            <w:shd w:val="clear" w:color="auto" w:fill="FFFFFF"/>
            <w:vAlign w:val="center"/>
          </w:tcPr>
          <w:p w:rsidR="009F5AF3" w:rsidRDefault="009F5AF3" w:rsidP="009F5AF3">
            <w:pPr>
              <w:pStyle w:val="normal"/>
              <w:jc w:val="center"/>
              <w:rPr>
                <w:rFonts w:ascii="Calibri" w:eastAsia="Calibri" w:hAnsi="Calibri" w:cs="Calibri"/>
                <w:sz w:val="18"/>
                <w:szCs w:val="18"/>
              </w:rPr>
            </w:pPr>
          </w:p>
        </w:tc>
        <w:tc>
          <w:tcPr>
            <w:tcW w:w="1055" w:type="dxa"/>
            <w:tcBorders>
              <w:bottom w:val="single" w:sz="4" w:space="0" w:color="000000"/>
            </w:tcBorders>
            <w:shd w:val="clear" w:color="auto" w:fill="FFFFFF"/>
            <w:vAlign w:val="center"/>
          </w:tcPr>
          <w:p w:rsidR="009F5AF3" w:rsidRDefault="009F5AF3" w:rsidP="009F5AF3">
            <w:pPr>
              <w:pStyle w:val="normal"/>
              <w:jc w:val="center"/>
              <w:rPr>
                <w:rFonts w:ascii="Calibri" w:eastAsia="Calibri" w:hAnsi="Calibri" w:cs="Calibri"/>
                <w:sz w:val="18"/>
                <w:szCs w:val="18"/>
              </w:rPr>
            </w:pPr>
          </w:p>
        </w:tc>
        <w:tc>
          <w:tcPr>
            <w:tcW w:w="1053" w:type="dxa"/>
            <w:tcBorders>
              <w:bottom w:val="single" w:sz="4" w:space="0" w:color="000000"/>
            </w:tcBorders>
            <w:shd w:val="clear" w:color="auto" w:fill="FFFFFF"/>
            <w:vAlign w:val="center"/>
          </w:tcPr>
          <w:p w:rsidR="009F5AF3" w:rsidRDefault="009F5AF3" w:rsidP="009F5AF3">
            <w:pPr>
              <w:pStyle w:val="normal"/>
              <w:jc w:val="center"/>
              <w:rPr>
                <w:rFonts w:ascii="Calibri" w:eastAsia="Calibri" w:hAnsi="Calibri" w:cs="Calibri"/>
                <w:sz w:val="18"/>
                <w:szCs w:val="18"/>
              </w:rPr>
            </w:pPr>
          </w:p>
        </w:tc>
      </w:tr>
      <w:tr w:rsidR="009F5AF3" w:rsidTr="009F5AF3">
        <w:trPr>
          <w:trHeight w:val="375"/>
        </w:trPr>
        <w:tc>
          <w:tcPr>
            <w:tcW w:w="1156" w:type="dxa"/>
            <w:shd w:val="clear" w:color="auto" w:fill="auto"/>
          </w:tcPr>
          <w:p w:rsidR="009F5AF3" w:rsidRDefault="009F5AF3" w:rsidP="009F5AF3">
            <w:pPr>
              <w:pStyle w:val="normal"/>
              <w:jc w:val="center"/>
              <w:rPr>
                <w:rFonts w:ascii="Calibri" w:eastAsia="Calibri" w:hAnsi="Calibri" w:cs="Calibri"/>
                <w:b/>
                <w:sz w:val="18"/>
                <w:szCs w:val="18"/>
              </w:rPr>
            </w:pPr>
            <w:r>
              <w:rPr>
                <w:rFonts w:ascii="Calibri" w:eastAsia="Calibri" w:hAnsi="Calibri" w:cs="Calibri"/>
                <w:b/>
                <w:sz w:val="18"/>
                <w:szCs w:val="18"/>
              </w:rPr>
              <w:t>5</w:t>
            </w:r>
          </w:p>
        </w:tc>
        <w:tc>
          <w:tcPr>
            <w:tcW w:w="1065" w:type="dxa"/>
            <w:shd w:val="clear" w:color="auto" w:fill="auto"/>
            <w:vAlign w:val="center"/>
          </w:tcPr>
          <w:p w:rsidR="009F5AF3" w:rsidRDefault="009F5AF3" w:rsidP="009F5AF3">
            <w:pPr>
              <w:pStyle w:val="normal"/>
              <w:jc w:val="center"/>
              <w:rPr>
                <w:rFonts w:ascii="Calibri" w:eastAsia="Calibri" w:hAnsi="Calibri" w:cs="Calibri"/>
                <w:sz w:val="18"/>
                <w:szCs w:val="18"/>
              </w:rPr>
            </w:pPr>
          </w:p>
        </w:tc>
        <w:tc>
          <w:tcPr>
            <w:tcW w:w="1063" w:type="dxa"/>
            <w:shd w:val="clear" w:color="auto" w:fill="auto"/>
            <w:vAlign w:val="center"/>
          </w:tcPr>
          <w:p w:rsidR="009F5AF3" w:rsidRDefault="009F5AF3" w:rsidP="009F5AF3">
            <w:pPr>
              <w:pStyle w:val="normal"/>
              <w:tabs>
                <w:tab w:val="left" w:pos="1088"/>
              </w:tabs>
              <w:jc w:val="center"/>
              <w:rPr>
                <w:rFonts w:ascii="Calibri" w:eastAsia="Calibri" w:hAnsi="Calibri" w:cs="Calibri"/>
                <w:sz w:val="18"/>
                <w:szCs w:val="18"/>
              </w:rPr>
            </w:pPr>
          </w:p>
        </w:tc>
        <w:tc>
          <w:tcPr>
            <w:tcW w:w="1063" w:type="dxa"/>
            <w:shd w:val="clear" w:color="auto" w:fill="F79646"/>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6 ORE</w:t>
            </w:r>
          </w:p>
        </w:tc>
        <w:tc>
          <w:tcPr>
            <w:tcW w:w="1059" w:type="dxa"/>
            <w:tcBorders>
              <w:bottom w:val="single" w:sz="4" w:space="0" w:color="000000"/>
            </w:tcBorders>
            <w:shd w:val="clear" w:color="auto" w:fill="F79646"/>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6 ORE</w:t>
            </w:r>
          </w:p>
        </w:tc>
        <w:tc>
          <w:tcPr>
            <w:tcW w:w="1057" w:type="dxa"/>
            <w:tcBorders>
              <w:bottom w:val="single" w:sz="4" w:space="0" w:color="000000"/>
            </w:tcBorders>
            <w:shd w:val="clear" w:color="auto" w:fill="F79646"/>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6 ORE</w:t>
            </w:r>
          </w:p>
        </w:tc>
        <w:tc>
          <w:tcPr>
            <w:tcW w:w="1057" w:type="dxa"/>
            <w:tcBorders>
              <w:bottom w:val="single" w:sz="4" w:space="0" w:color="000000"/>
            </w:tcBorders>
            <w:shd w:val="clear" w:color="auto" w:fill="F79646"/>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6 ORE</w:t>
            </w:r>
          </w:p>
        </w:tc>
        <w:tc>
          <w:tcPr>
            <w:tcW w:w="1055" w:type="dxa"/>
            <w:tcBorders>
              <w:bottom w:val="single" w:sz="4" w:space="0" w:color="000000"/>
            </w:tcBorders>
            <w:shd w:val="clear" w:color="auto" w:fill="F79646"/>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6 ORE</w:t>
            </w:r>
          </w:p>
        </w:tc>
        <w:tc>
          <w:tcPr>
            <w:tcW w:w="1053" w:type="dxa"/>
            <w:tcBorders>
              <w:bottom w:val="single" w:sz="4" w:space="0" w:color="000000"/>
            </w:tcBorders>
            <w:shd w:val="clear" w:color="auto" w:fill="F79646"/>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6 ORE</w:t>
            </w:r>
          </w:p>
        </w:tc>
      </w:tr>
      <w:tr w:rsidR="009F5AF3" w:rsidTr="009F5AF3">
        <w:trPr>
          <w:trHeight w:val="375"/>
        </w:trPr>
        <w:tc>
          <w:tcPr>
            <w:tcW w:w="1156" w:type="dxa"/>
            <w:shd w:val="clear" w:color="auto" w:fill="auto"/>
          </w:tcPr>
          <w:p w:rsidR="009F5AF3" w:rsidRDefault="009F5AF3" w:rsidP="009F5AF3">
            <w:pPr>
              <w:pStyle w:val="normal"/>
              <w:jc w:val="center"/>
              <w:rPr>
                <w:rFonts w:ascii="Calibri" w:eastAsia="Calibri" w:hAnsi="Calibri" w:cs="Calibri"/>
                <w:b/>
                <w:sz w:val="18"/>
                <w:szCs w:val="18"/>
              </w:rPr>
            </w:pPr>
            <w:r>
              <w:rPr>
                <w:rFonts w:ascii="Calibri" w:eastAsia="Calibri" w:hAnsi="Calibri" w:cs="Calibri"/>
                <w:b/>
                <w:sz w:val="18"/>
                <w:szCs w:val="18"/>
              </w:rPr>
              <w:t>6</w:t>
            </w:r>
          </w:p>
        </w:tc>
        <w:tc>
          <w:tcPr>
            <w:tcW w:w="1065" w:type="dxa"/>
            <w:shd w:val="clear" w:color="auto" w:fill="auto"/>
            <w:vAlign w:val="center"/>
          </w:tcPr>
          <w:p w:rsidR="009F5AF3" w:rsidRDefault="009F5AF3" w:rsidP="009F5AF3">
            <w:pPr>
              <w:pStyle w:val="normal"/>
              <w:jc w:val="center"/>
              <w:rPr>
                <w:rFonts w:ascii="Calibri" w:eastAsia="Calibri" w:hAnsi="Calibri" w:cs="Calibri"/>
                <w:sz w:val="18"/>
                <w:szCs w:val="18"/>
              </w:rPr>
            </w:pPr>
          </w:p>
        </w:tc>
        <w:tc>
          <w:tcPr>
            <w:tcW w:w="1063" w:type="dxa"/>
            <w:shd w:val="clear" w:color="auto" w:fill="auto"/>
            <w:vAlign w:val="center"/>
          </w:tcPr>
          <w:p w:rsidR="009F5AF3" w:rsidRDefault="009F5AF3" w:rsidP="009F5AF3">
            <w:pPr>
              <w:pStyle w:val="normal"/>
              <w:jc w:val="center"/>
              <w:rPr>
                <w:rFonts w:ascii="Calibri" w:eastAsia="Calibri" w:hAnsi="Calibri" w:cs="Calibri"/>
                <w:sz w:val="18"/>
                <w:szCs w:val="18"/>
              </w:rPr>
            </w:pPr>
          </w:p>
        </w:tc>
        <w:tc>
          <w:tcPr>
            <w:tcW w:w="1063" w:type="dxa"/>
            <w:shd w:val="clear" w:color="auto" w:fill="auto"/>
            <w:vAlign w:val="center"/>
          </w:tcPr>
          <w:p w:rsidR="009F5AF3" w:rsidRDefault="009F5AF3" w:rsidP="009F5AF3">
            <w:pPr>
              <w:pStyle w:val="normal"/>
              <w:jc w:val="center"/>
              <w:rPr>
                <w:rFonts w:ascii="Calibri" w:eastAsia="Calibri" w:hAnsi="Calibri" w:cs="Calibri"/>
                <w:sz w:val="18"/>
                <w:szCs w:val="18"/>
              </w:rPr>
            </w:pPr>
          </w:p>
        </w:tc>
        <w:tc>
          <w:tcPr>
            <w:tcW w:w="1059" w:type="dxa"/>
            <w:shd w:val="clear" w:color="auto" w:fill="FFFFFF"/>
            <w:vAlign w:val="center"/>
          </w:tcPr>
          <w:p w:rsidR="009F5AF3" w:rsidRDefault="009F5AF3" w:rsidP="009F5AF3">
            <w:pPr>
              <w:pStyle w:val="normal"/>
              <w:jc w:val="center"/>
              <w:rPr>
                <w:rFonts w:ascii="Calibri" w:eastAsia="Calibri" w:hAnsi="Calibri" w:cs="Calibri"/>
                <w:sz w:val="18"/>
                <w:szCs w:val="18"/>
              </w:rPr>
            </w:pPr>
          </w:p>
        </w:tc>
        <w:tc>
          <w:tcPr>
            <w:tcW w:w="1057" w:type="dxa"/>
            <w:shd w:val="clear" w:color="auto" w:fill="FFFFFF"/>
            <w:vAlign w:val="center"/>
          </w:tcPr>
          <w:p w:rsidR="009F5AF3" w:rsidRDefault="009F5AF3" w:rsidP="009F5AF3">
            <w:pPr>
              <w:pStyle w:val="normal"/>
              <w:jc w:val="center"/>
              <w:rPr>
                <w:rFonts w:ascii="Calibri" w:eastAsia="Calibri" w:hAnsi="Calibri" w:cs="Calibri"/>
                <w:sz w:val="18"/>
                <w:szCs w:val="18"/>
              </w:rPr>
            </w:pPr>
          </w:p>
        </w:tc>
        <w:tc>
          <w:tcPr>
            <w:tcW w:w="1057" w:type="dxa"/>
            <w:shd w:val="clear" w:color="auto" w:fill="FFFFFF"/>
            <w:vAlign w:val="center"/>
          </w:tcPr>
          <w:p w:rsidR="009F5AF3" w:rsidRDefault="009F5AF3" w:rsidP="009F5AF3">
            <w:pPr>
              <w:pStyle w:val="normal"/>
              <w:jc w:val="center"/>
              <w:rPr>
                <w:rFonts w:ascii="Calibri" w:eastAsia="Calibri" w:hAnsi="Calibri" w:cs="Calibri"/>
                <w:sz w:val="18"/>
                <w:szCs w:val="18"/>
              </w:rPr>
            </w:pPr>
          </w:p>
        </w:tc>
        <w:tc>
          <w:tcPr>
            <w:tcW w:w="1055" w:type="dxa"/>
            <w:shd w:val="clear" w:color="auto" w:fill="FFFFFF"/>
            <w:vAlign w:val="center"/>
          </w:tcPr>
          <w:p w:rsidR="009F5AF3" w:rsidRDefault="009F5AF3" w:rsidP="009F5AF3">
            <w:pPr>
              <w:pStyle w:val="normal"/>
              <w:jc w:val="center"/>
              <w:rPr>
                <w:rFonts w:ascii="Calibri" w:eastAsia="Calibri" w:hAnsi="Calibri" w:cs="Calibri"/>
                <w:sz w:val="18"/>
                <w:szCs w:val="18"/>
              </w:rPr>
            </w:pPr>
          </w:p>
        </w:tc>
        <w:tc>
          <w:tcPr>
            <w:tcW w:w="1053" w:type="dxa"/>
            <w:shd w:val="clear" w:color="auto" w:fill="FFFF00"/>
            <w:vAlign w:val="center"/>
          </w:tcPr>
          <w:p w:rsidR="009F5AF3" w:rsidRDefault="009F5AF3" w:rsidP="009F5AF3">
            <w:pPr>
              <w:pStyle w:val="normal"/>
              <w:jc w:val="center"/>
              <w:rPr>
                <w:rFonts w:ascii="Calibri" w:eastAsia="Calibri" w:hAnsi="Calibri" w:cs="Calibri"/>
                <w:sz w:val="18"/>
                <w:szCs w:val="18"/>
              </w:rPr>
            </w:pPr>
            <w:r>
              <w:rPr>
                <w:rFonts w:ascii="Calibri" w:eastAsia="Calibri" w:hAnsi="Calibri" w:cs="Calibri"/>
                <w:sz w:val="18"/>
                <w:szCs w:val="18"/>
              </w:rPr>
              <w:t>3 ORE + 2 ORE per imprevisti</w:t>
            </w:r>
          </w:p>
        </w:tc>
      </w:tr>
    </w:tbl>
    <w:p w:rsidR="009F5AF3" w:rsidRDefault="009F5AF3" w:rsidP="009F5AF3">
      <w:pPr>
        <w:spacing w:before="120" w:after="120" w:line="240" w:lineRule="auto"/>
        <w:jc w:val="both"/>
        <w:rPr>
          <w:b/>
        </w:rPr>
      </w:pPr>
      <w:r>
        <w:rPr>
          <w:b/>
        </w:rPr>
        <w:t xml:space="preserve">Viaggio </w:t>
      </w:r>
      <w:r w:rsidR="00992737">
        <w:rPr>
          <w:b/>
        </w:rPr>
        <w:t xml:space="preserve">di studio </w:t>
      </w:r>
      <w:r>
        <w:rPr>
          <w:b/>
        </w:rPr>
        <w:t>a</w:t>
      </w:r>
      <w:r w:rsidR="00992737">
        <w:rPr>
          <w:b/>
        </w:rPr>
        <w:t>ll’estero:</w:t>
      </w:r>
      <w:r>
        <w:rPr>
          <w:b/>
        </w:rPr>
        <w:t xml:space="preserve"> Siviglia</w:t>
      </w:r>
      <w:r w:rsidR="00992737">
        <w:rPr>
          <w:b/>
        </w:rPr>
        <w:t xml:space="preserve"> e Cordova (Spagna)</w:t>
      </w:r>
    </w:p>
    <w:tbl>
      <w:tblPr>
        <w:tblW w:w="5000" w:type="pct"/>
        <w:tblBorders>
          <w:top w:val="single" w:sz="4" w:space="0" w:color="auto"/>
          <w:bottom w:val="single" w:sz="4" w:space="0" w:color="auto"/>
          <w:insideH w:val="single" w:sz="4" w:space="0" w:color="auto"/>
        </w:tblBorders>
        <w:tblCellMar>
          <w:left w:w="70" w:type="dxa"/>
          <w:right w:w="70" w:type="dxa"/>
        </w:tblCellMar>
        <w:tblLook w:val="0000"/>
      </w:tblPr>
      <w:tblGrid>
        <w:gridCol w:w="2237"/>
        <w:gridCol w:w="7541"/>
      </w:tblGrid>
      <w:tr w:rsidR="0051066D" w:rsidRPr="009120BA" w:rsidTr="0051066D">
        <w:trPr>
          <w:cantSplit/>
          <w:trHeight w:val="598"/>
          <w:tblHeader/>
        </w:trPr>
        <w:tc>
          <w:tcPr>
            <w:tcW w:w="5000" w:type="pct"/>
            <w:gridSpan w:val="2"/>
            <w:tcBorders>
              <w:left w:val="single" w:sz="4" w:space="0" w:color="auto"/>
              <w:bottom w:val="single" w:sz="4" w:space="0" w:color="auto"/>
              <w:right w:val="single" w:sz="4" w:space="0" w:color="auto"/>
            </w:tcBorders>
            <w:shd w:val="clear" w:color="auto" w:fill="auto"/>
            <w:noWrap/>
            <w:vAlign w:val="center"/>
          </w:tcPr>
          <w:p w:rsidR="0051066D" w:rsidRPr="002C3B59" w:rsidRDefault="0051066D" w:rsidP="0051066D">
            <w:pPr>
              <w:jc w:val="center"/>
              <w:rPr>
                <w:rFonts w:ascii="Calibri" w:hAnsi="Calibri" w:cs="Arial"/>
                <w:b/>
                <w:sz w:val="20"/>
                <w:szCs w:val="20"/>
              </w:rPr>
            </w:pPr>
            <w:r>
              <w:rPr>
                <w:rFonts w:ascii="Calibri" w:hAnsi="Calibri" w:cs="Arial"/>
                <w:b/>
                <w:sz w:val="20"/>
                <w:szCs w:val="20"/>
              </w:rPr>
              <w:t>UNITÀ</w:t>
            </w:r>
            <w:r w:rsidRPr="002C3B59">
              <w:rPr>
                <w:rFonts w:ascii="Calibri" w:hAnsi="Calibri" w:cs="Arial"/>
                <w:b/>
                <w:sz w:val="20"/>
                <w:szCs w:val="20"/>
              </w:rPr>
              <w:t xml:space="preserve"> </w:t>
            </w:r>
            <w:proofErr w:type="spellStart"/>
            <w:r w:rsidRPr="002C3B59">
              <w:rPr>
                <w:rFonts w:ascii="Calibri" w:hAnsi="Calibri" w:cs="Arial"/>
                <w:b/>
                <w:sz w:val="20"/>
                <w:szCs w:val="20"/>
              </w:rPr>
              <w:t>DI</w:t>
            </w:r>
            <w:proofErr w:type="spellEnd"/>
            <w:r w:rsidRPr="002C3B59">
              <w:rPr>
                <w:rFonts w:ascii="Calibri" w:hAnsi="Calibri" w:cs="Arial"/>
                <w:b/>
                <w:sz w:val="20"/>
                <w:szCs w:val="20"/>
              </w:rPr>
              <w:t xml:space="preserve"> APPRENDIMENTO</w:t>
            </w:r>
          </w:p>
        </w:tc>
      </w:tr>
      <w:tr w:rsidR="0051066D" w:rsidRPr="009120BA" w:rsidTr="0051066D">
        <w:trPr>
          <w:cantSplit/>
        </w:trPr>
        <w:tc>
          <w:tcPr>
            <w:tcW w:w="1144" w:type="pct"/>
            <w:tcBorders>
              <w:left w:val="single" w:sz="4" w:space="0" w:color="auto"/>
              <w:bottom w:val="single" w:sz="4" w:space="0" w:color="auto"/>
              <w:right w:val="single" w:sz="4" w:space="0" w:color="auto"/>
            </w:tcBorders>
            <w:shd w:val="clear" w:color="auto" w:fill="auto"/>
          </w:tcPr>
          <w:p w:rsidR="0051066D" w:rsidRPr="0051066D" w:rsidRDefault="0051066D" w:rsidP="0051066D">
            <w:pPr>
              <w:pStyle w:val="Titolo1"/>
              <w:spacing w:before="0" w:line="240" w:lineRule="auto"/>
              <w:rPr>
                <w:rFonts w:ascii="Calibri" w:hAnsi="Calibri" w:cs="Arial"/>
                <w:i/>
                <w:color w:val="auto"/>
                <w:sz w:val="20"/>
                <w:szCs w:val="20"/>
              </w:rPr>
            </w:pPr>
            <w:r w:rsidRPr="0051066D">
              <w:rPr>
                <w:rFonts w:ascii="Calibri" w:hAnsi="Calibri" w:cs="Arial"/>
                <w:i/>
                <w:color w:val="auto"/>
                <w:sz w:val="20"/>
                <w:szCs w:val="20"/>
              </w:rPr>
              <w:t>Denominazione</w:t>
            </w:r>
          </w:p>
        </w:tc>
        <w:tc>
          <w:tcPr>
            <w:tcW w:w="3856" w:type="pct"/>
            <w:tcBorders>
              <w:left w:val="single" w:sz="4" w:space="0" w:color="auto"/>
              <w:bottom w:val="single" w:sz="4" w:space="0" w:color="auto"/>
              <w:right w:val="single" w:sz="4" w:space="0" w:color="auto"/>
            </w:tcBorders>
            <w:shd w:val="clear" w:color="auto" w:fill="auto"/>
          </w:tcPr>
          <w:p w:rsidR="0051066D" w:rsidRPr="002C3B59" w:rsidRDefault="00992737" w:rsidP="0051066D">
            <w:pPr>
              <w:rPr>
                <w:rFonts w:ascii="Calibri" w:hAnsi="Calibri"/>
                <w:sz w:val="20"/>
                <w:szCs w:val="20"/>
              </w:rPr>
            </w:pPr>
            <w:r>
              <w:rPr>
                <w:rFonts w:ascii="Calibri" w:hAnsi="Calibri"/>
                <w:sz w:val="20"/>
                <w:szCs w:val="20"/>
              </w:rPr>
              <w:t>Viaggio di studio</w:t>
            </w:r>
            <w:r w:rsidR="0051066D">
              <w:rPr>
                <w:rFonts w:ascii="Calibri" w:hAnsi="Calibri"/>
                <w:sz w:val="20"/>
                <w:szCs w:val="20"/>
              </w:rPr>
              <w:t xml:space="preserve"> a</w:t>
            </w:r>
            <w:r>
              <w:rPr>
                <w:rFonts w:ascii="Calibri" w:hAnsi="Calibri"/>
                <w:sz w:val="20"/>
                <w:szCs w:val="20"/>
              </w:rPr>
              <w:t>ll’estero:</w:t>
            </w:r>
            <w:r w:rsidR="0051066D">
              <w:rPr>
                <w:rFonts w:ascii="Calibri" w:hAnsi="Calibri"/>
                <w:sz w:val="20"/>
                <w:szCs w:val="20"/>
              </w:rPr>
              <w:t xml:space="preserve"> Siviglia</w:t>
            </w:r>
            <w:r>
              <w:rPr>
                <w:rFonts w:ascii="Calibri" w:hAnsi="Calibri"/>
                <w:sz w:val="20"/>
                <w:szCs w:val="20"/>
              </w:rPr>
              <w:t>, Cordova.</w:t>
            </w:r>
          </w:p>
        </w:tc>
      </w:tr>
      <w:tr w:rsidR="0051066D" w:rsidRPr="009120BA" w:rsidTr="0051066D">
        <w:trPr>
          <w:cantSplit/>
        </w:trPr>
        <w:tc>
          <w:tcPr>
            <w:tcW w:w="1144" w:type="pct"/>
            <w:tcBorders>
              <w:left w:val="single" w:sz="4" w:space="0" w:color="auto"/>
              <w:right w:val="single" w:sz="4" w:space="0" w:color="auto"/>
            </w:tcBorders>
            <w:shd w:val="clear" w:color="auto" w:fill="auto"/>
          </w:tcPr>
          <w:p w:rsidR="0051066D" w:rsidRPr="002C3B59" w:rsidRDefault="0051066D" w:rsidP="0051066D">
            <w:pPr>
              <w:rPr>
                <w:rFonts w:ascii="Calibri" w:hAnsi="Calibri" w:cs="Arial"/>
                <w:b/>
                <w:bCs/>
                <w:i/>
                <w:sz w:val="20"/>
                <w:szCs w:val="20"/>
              </w:rPr>
            </w:pPr>
            <w:r w:rsidRPr="002C3B59">
              <w:rPr>
                <w:rFonts w:ascii="Calibri" w:hAnsi="Calibri" w:cs="Arial"/>
                <w:b/>
                <w:bCs/>
                <w:i/>
                <w:sz w:val="20"/>
                <w:szCs w:val="20"/>
              </w:rPr>
              <w:t>Prodotti</w:t>
            </w:r>
          </w:p>
        </w:tc>
        <w:tc>
          <w:tcPr>
            <w:tcW w:w="3856" w:type="pct"/>
            <w:tcBorders>
              <w:left w:val="single" w:sz="4" w:space="0" w:color="auto"/>
              <w:right w:val="single" w:sz="4" w:space="0" w:color="auto"/>
            </w:tcBorders>
            <w:shd w:val="clear" w:color="auto" w:fill="auto"/>
          </w:tcPr>
          <w:p w:rsidR="0051066D" w:rsidRDefault="0051066D" w:rsidP="0051066D">
            <w:pPr>
              <w:pStyle w:val="Default"/>
              <w:rPr>
                <w:sz w:val="20"/>
                <w:szCs w:val="20"/>
              </w:rPr>
            </w:pPr>
            <w:r>
              <w:rPr>
                <w:sz w:val="20"/>
                <w:szCs w:val="20"/>
              </w:rPr>
              <w:t>Collaborazione con la Guida turistica locale alla presentazione del</w:t>
            </w:r>
            <w:r w:rsidR="00992737">
              <w:rPr>
                <w:sz w:val="20"/>
                <w:szCs w:val="20"/>
              </w:rPr>
              <w:t>le città di Siviglia e di Cordov</w:t>
            </w:r>
            <w:r>
              <w:rPr>
                <w:sz w:val="20"/>
                <w:szCs w:val="20"/>
              </w:rPr>
              <w:t>a</w:t>
            </w:r>
          </w:p>
          <w:p w:rsidR="0051066D" w:rsidRPr="0059484E" w:rsidRDefault="0051066D" w:rsidP="0059484E">
            <w:pPr>
              <w:autoSpaceDE w:val="0"/>
              <w:autoSpaceDN w:val="0"/>
              <w:adjustRightInd w:val="0"/>
              <w:spacing w:after="0" w:line="240" w:lineRule="auto"/>
              <w:rPr>
                <w:rFonts w:cstheme="minorHAnsi"/>
                <w:sz w:val="20"/>
                <w:szCs w:val="20"/>
              </w:rPr>
            </w:pPr>
            <w:r w:rsidRPr="0059484E">
              <w:rPr>
                <w:rFonts w:cstheme="minorHAnsi"/>
                <w:sz w:val="20"/>
                <w:szCs w:val="20"/>
              </w:rPr>
              <w:t xml:space="preserve">Approfondimento della lingua spagnola </w:t>
            </w:r>
            <w:r w:rsidR="00992737" w:rsidRPr="0059484E">
              <w:rPr>
                <w:rFonts w:cstheme="minorHAnsi"/>
                <w:sz w:val="20"/>
                <w:szCs w:val="20"/>
              </w:rPr>
              <w:t>–</w:t>
            </w:r>
            <w:r w:rsidRPr="0059484E">
              <w:rPr>
                <w:rFonts w:cstheme="minorHAnsi"/>
                <w:sz w:val="20"/>
                <w:szCs w:val="20"/>
              </w:rPr>
              <w:t xml:space="preserve"> </w:t>
            </w:r>
            <w:r w:rsidR="00992737" w:rsidRPr="0059484E">
              <w:rPr>
                <w:rFonts w:cstheme="minorHAnsi"/>
                <w:sz w:val="20"/>
                <w:szCs w:val="20"/>
              </w:rPr>
              <w:t xml:space="preserve">corso intensivo </w:t>
            </w:r>
            <w:r w:rsidRPr="0059484E">
              <w:rPr>
                <w:rFonts w:cstheme="minorHAnsi"/>
                <w:sz w:val="20"/>
                <w:szCs w:val="20"/>
              </w:rPr>
              <w:t>di Lingua spagnola</w:t>
            </w:r>
            <w:r w:rsidR="009C0526" w:rsidRPr="0059484E">
              <w:rPr>
                <w:rFonts w:cstheme="minorHAnsi"/>
                <w:sz w:val="20"/>
                <w:szCs w:val="20"/>
              </w:rPr>
              <w:t xml:space="preserve"> (20 ore)</w:t>
            </w:r>
            <w:r w:rsidRPr="0059484E">
              <w:rPr>
                <w:rFonts w:cstheme="minorHAnsi"/>
                <w:sz w:val="20"/>
                <w:szCs w:val="20"/>
              </w:rPr>
              <w:t xml:space="preserve"> presso </w:t>
            </w:r>
            <w:r w:rsidR="009C0526" w:rsidRPr="0059484E">
              <w:rPr>
                <w:rFonts w:cstheme="minorHAnsi"/>
                <w:sz w:val="20"/>
                <w:szCs w:val="20"/>
              </w:rPr>
              <w:t>l’I</w:t>
            </w:r>
            <w:r w:rsidRPr="0059484E">
              <w:rPr>
                <w:rFonts w:cstheme="minorHAnsi"/>
                <w:sz w:val="20"/>
                <w:szCs w:val="20"/>
              </w:rPr>
              <w:t>stituto Carlos V</w:t>
            </w:r>
            <w:r w:rsidR="009C0526" w:rsidRPr="0059484E">
              <w:rPr>
                <w:rFonts w:cstheme="minorHAnsi"/>
                <w:sz w:val="20"/>
                <w:szCs w:val="20"/>
              </w:rPr>
              <w:t xml:space="preserve"> – Siviglia,</w:t>
            </w:r>
            <w:r w:rsidRPr="0059484E">
              <w:rPr>
                <w:rFonts w:cstheme="minorHAnsi"/>
                <w:sz w:val="20"/>
                <w:szCs w:val="20"/>
              </w:rPr>
              <w:t xml:space="preserve"> accreditato Cervantes</w:t>
            </w:r>
          </w:p>
          <w:p w:rsidR="0059484E" w:rsidRDefault="0059484E" w:rsidP="0059484E">
            <w:pPr>
              <w:spacing w:after="0" w:line="240" w:lineRule="auto"/>
              <w:rPr>
                <w:rFonts w:ascii="Calibri" w:hAnsi="Calibri"/>
                <w:sz w:val="20"/>
                <w:szCs w:val="20"/>
              </w:rPr>
            </w:pPr>
            <w:r>
              <w:rPr>
                <w:rFonts w:ascii="Calibri" w:hAnsi="Calibri"/>
                <w:b/>
                <w:sz w:val="20"/>
                <w:szCs w:val="20"/>
              </w:rPr>
              <w:t>In termini di valutazione delle competenze mirate:</w:t>
            </w:r>
            <w:r w:rsidRPr="003A73A8">
              <w:rPr>
                <w:rFonts w:ascii="Calibri" w:hAnsi="Calibri"/>
                <w:b/>
                <w:sz w:val="20"/>
                <w:szCs w:val="20"/>
              </w:rPr>
              <w:t xml:space="preserve"> </w:t>
            </w:r>
            <w:r>
              <w:rPr>
                <w:rFonts w:ascii="Calibri" w:hAnsi="Calibri"/>
                <w:sz w:val="20"/>
                <w:szCs w:val="20"/>
              </w:rPr>
              <w:t>Ha valore come,</w:t>
            </w:r>
          </w:p>
          <w:p w:rsidR="0059484E" w:rsidRDefault="0059484E" w:rsidP="0059484E">
            <w:pPr>
              <w:spacing w:after="0" w:line="240" w:lineRule="auto"/>
              <w:rPr>
                <w:rFonts w:ascii="Calibri" w:hAnsi="Calibri"/>
                <w:sz w:val="20"/>
                <w:szCs w:val="20"/>
              </w:rPr>
            </w:pPr>
            <w:r>
              <w:rPr>
                <w:rFonts w:ascii="Calibri" w:hAnsi="Calibri"/>
                <w:sz w:val="20"/>
                <w:szCs w:val="20"/>
              </w:rPr>
              <w:t>Progetto di orientamento interdisciplinare – classi 1^Q, 2^ linguistico;</w:t>
            </w:r>
          </w:p>
          <w:p w:rsidR="0059484E" w:rsidRDefault="0059484E" w:rsidP="0059484E">
            <w:pPr>
              <w:pStyle w:val="Default"/>
              <w:rPr>
                <w:sz w:val="20"/>
                <w:szCs w:val="20"/>
              </w:rPr>
            </w:pPr>
            <w:r>
              <w:rPr>
                <w:sz w:val="20"/>
                <w:szCs w:val="20"/>
              </w:rPr>
              <w:t>PCTO interdisciplinare – classi 2^ - 3^ quadriennale, 4^ classico, 4^ linguistico.</w:t>
            </w:r>
          </w:p>
          <w:p w:rsidR="0059484E" w:rsidRPr="0059484E" w:rsidRDefault="0059484E" w:rsidP="0059484E">
            <w:pPr>
              <w:pStyle w:val="Default"/>
              <w:rPr>
                <w:rFonts w:asciiTheme="minorHAnsi" w:hAnsiTheme="minorHAnsi" w:cstheme="minorHAnsi"/>
                <w:sz w:val="20"/>
                <w:szCs w:val="20"/>
              </w:rPr>
            </w:pPr>
          </w:p>
        </w:tc>
      </w:tr>
      <w:tr w:rsidR="0051066D" w:rsidRPr="009120BA" w:rsidTr="0051066D">
        <w:trPr>
          <w:cantSplit/>
        </w:trPr>
        <w:tc>
          <w:tcPr>
            <w:tcW w:w="1144" w:type="pct"/>
            <w:tcBorders>
              <w:left w:val="single" w:sz="4" w:space="0" w:color="auto"/>
              <w:right w:val="single" w:sz="4" w:space="0" w:color="auto"/>
            </w:tcBorders>
            <w:shd w:val="clear" w:color="auto" w:fill="auto"/>
          </w:tcPr>
          <w:p w:rsidR="0051066D" w:rsidRPr="002C3B59" w:rsidRDefault="0051066D" w:rsidP="0051066D">
            <w:pPr>
              <w:rPr>
                <w:rFonts w:ascii="Calibri" w:hAnsi="Calibri" w:cs="Arial"/>
                <w:b/>
                <w:bCs/>
                <w:i/>
                <w:sz w:val="20"/>
                <w:szCs w:val="20"/>
              </w:rPr>
            </w:pPr>
            <w:r w:rsidRPr="002C3B59">
              <w:rPr>
                <w:rFonts w:ascii="Calibri" w:hAnsi="Calibri" w:cs="Arial"/>
                <w:b/>
                <w:bCs/>
                <w:i/>
                <w:sz w:val="20"/>
                <w:szCs w:val="20"/>
              </w:rPr>
              <w:t>Competenze mirate</w:t>
            </w:r>
          </w:p>
          <w:p w:rsidR="0051066D" w:rsidRPr="002C3B59" w:rsidRDefault="0051066D" w:rsidP="0051066D">
            <w:pPr>
              <w:numPr>
                <w:ilvl w:val="0"/>
                <w:numId w:val="110"/>
              </w:numPr>
              <w:spacing w:after="0" w:line="240" w:lineRule="auto"/>
              <w:ind w:left="0"/>
              <w:rPr>
                <w:rFonts w:ascii="Calibri" w:hAnsi="Calibri" w:cs="Arial"/>
                <w:b/>
                <w:bCs/>
                <w:i/>
                <w:sz w:val="20"/>
                <w:szCs w:val="20"/>
              </w:rPr>
            </w:pPr>
            <w:r w:rsidRPr="002C3B59">
              <w:rPr>
                <w:rFonts w:ascii="Calibri" w:hAnsi="Calibri" w:cs="Arial"/>
                <w:b/>
                <w:bCs/>
                <w:i/>
                <w:sz w:val="20"/>
                <w:szCs w:val="20"/>
              </w:rPr>
              <w:t>Comuni/cittadinanza</w:t>
            </w:r>
          </w:p>
          <w:p w:rsidR="0051066D" w:rsidRPr="002C3B59" w:rsidRDefault="0051066D" w:rsidP="0051066D">
            <w:pPr>
              <w:numPr>
                <w:ilvl w:val="0"/>
                <w:numId w:val="110"/>
              </w:numPr>
              <w:spacing w:after="0" w:line="240" w:lineRule="auto"/>
              <w:ind w:left="0"/>
              <w:rPr>
                <w:rFonts w:ascii="Calibri" w:hAnsi="Calibri" w:cs="Arial"/>
                <w:b/>
                <w:bCs/>
                <w:i/>
                <w:sz w:val="20"/>
                <w:szCs w:val="20"/>
              </w:rPr>
            </w:pPr>
            <w:r w:rsidRPr="002C3B59">
              <w:rPr>
                <w:rFonts w:ascii="Calibri" w:hAnsi="Calibri" w:cs="Arial"/>
                <w:b/>
                <w:bCs/>
                <w:i/>
                <w:sz w:val="20"/>
                <w:szCs w:val="20"/>
              </w:rPr>
              <w:t>professionali</w:t>
            </w:r>
          </w:p>
        </w:tc>
        <w:tc>
          <w:tcPr>
            <w:tcW w:w="3856" w:type="pct"/>
            <w:tcBorders>
              <w:left w:val="single" w:sz="4" w:space="0" w:color="auto"/>
              <w:right w:val="single" w:sz="4" w:space="0" w:color="auto"/>
            </w:tcBorders>
            <w:shd w:val="clear" w:color="auto" w:fill="auto"/>
          </w:tcPr>
          <w:p w:rsidR="0051066D" w:rsidRPr="002C3B59" w:rsidRDefault="0051066D" w:rsidP="0051066D">
            <w:pPr>
              <w:pStyle w:val="Default"/>
              <w:rPr>
                <w:b/>
                <w:bCs/>
                <w:sz w:val="20"/>
                <w:szCs w:val="20"/>
              </w:rPr>
            </w:pPr>
            <w:r w:rsidRPr="002C3B59">
              <w:rPr>
                <w:b/>
                <w:bCs/>
                <w:sz w:val="20"/>
                <w:szCs w:val="20"/>
              </w:rPr>
              <w:t xml:space="preserve">Comunicazione nella madrelingua </w:t>
            </w:r>
          </w:p>
          <w:p w:rsidR="0051066D" w:rsidRPr="002C3B59" w:rsidRDefault="0051066D" w:rsidP="0051066D">
            <w:pPr>
              <w:pStyle w:val="Default"/>
              <w:rPr>
                <w:sz w:val="20"/>
                <w:szCs w:val="20"/>
              </w:rPr>
            </w:pPr>
            <w:r w:rsidRPr="002C3B59">
              <w:rPr>
                <w:sz w:val="20"/>
                <w:szCs w:val="20"/>
              </w:rPr>
              <w:t xml:space="preserve">Produrre testi di vario tipo in relazione a differenti scopi comunicativi </w:t>
            </w:r>
          </w:p>
          <w:p w:rsidR="0051066D" w:rsidRPr="002C3B59" w:rsidRDefault="0051066D" w:rsidP="0051066D">
            <w:pPr>
              <w:pStyle w:val="Default"/>
              <w:rPr>
                <w:b/>
                <w:bCs/>
                <w:sz w:val="20"/>
                <w:szCs w:val="20"/>
              </w:rPr>
            </w:pPr>
            <w:r w:rsidRPr="002C3B59">
              <w:rPr>
                <w:sz w:val="20"/>
                <w:szCs w:val="20"/>
              </w:rPr>
              <w:t xml:space="preserve">Utilizzare il patrimonio lessicale ed espressivo della lingua italiana secondo le esigenze comunicative nei vari contesti: sociali, culturali, scientifici, economici, tecnologici. </w:t>
            </w:r>
            <w:r w:rsidRPr="002C3B59">
              <w:rPr>
                <w:b/>
                <w:bCs/>
                <w:sz w:val="20"/>
                <w:szCs w:val="20"/>
              </w:rPr>
              <w:t xml:space="preserve">Comunicazione nelle lingue straniere </w:t>
            </w:r>
          </w:p>
          <w:p w:rsidR="0051066D" w:rsidRPr="002C3B59" w:rsidRDefault="0051066D" w:rsidP="0051066D">
            <w:pPr>
              <w:pStyle w:val="Default"/>
              <w:rPr>
                <w:sz w:val="20"/>
                <w:szCs w:val="20"/>
              </w:rPr>
            </w:pPr>
            <w:r w:rsidRPr="002C3B59">
              <w:rPr>
                <w:sz w:val="20"/>
                <w:szCs w:val="20"/>
              </w:rPr>
              <w:t xml:space="preserve">Utilizzare una lingua straniera per i principali scopi comunicativi e operativi </w:t>
            </w:r>
          </w:p>
          <w:p w:rsidR="0051066D" w:rsidRDefault="0051066D" w:rsidP="0051066D">
            <w:pPr>
              <w:pStyle w:val="Default"/>
              <w:rPr>
                <w:sz w:val="20"/>
                <w:szCs w:val="20"/>
              </w:rPr>
            </w:pPr>
            <w:r w:rsidRPr="002C3B59">
              <w:rPr>
                <w:sz w:val="20"/>
                <w:szCs w:val="20"/>
              </w:rPr>
              <w:t xml:space="preserve">Padroneggiare una lingua straniera per scopi comunicativi, utilizzando anche i linguaggi settoriali previsti dai percorsi di studio per interagire in diversi ambiti e contesti di studio e di lavoro </w:t>
            </w:r>
          </w:p>
          <w:p w:rsidR="0051066D" w:rsidRPr="00CF49C0" w:rsidRDefault="0051066D" w:rsidP="0051066D">
            <w:pPr>
              <w:pStyle w:val="Default"/>
              <w:jc w:val="both"/>
              <w:rPr>
                <w:b/>
                <w:bCs/>
                <w:sz w:val="20"/>
                <w:szCs w:val="20"/>
              </w:rPr>
            </w:pPr>
            <w:r w:rsidRPr="00CF49C0">
              <w:rPr>
                <w:b/>
                <w:bCs/>
                <w:sz w:val="20"/>
                <w:szCs w:val="20"/>
              </w:rPr>
              <w:t xml:space="preserve">Competenze digitali </w:t>
            </w:r>
          </w:p>
          <w:p w:rsidR="0051066D" w:rsidRPr="00CF49C0" w:rsidRDefault="0051066D" w:rsidP="0051066D">
            <w:pPr>
              <w:pStyle w:val="Default"/>
              <w:jc w:val="both"/>
              <w:rPr>
                <w:sz w:val="20"/>
                <w:szCs w:val="20"/>
              </w:rPr>
            </w:pPr>
            <w:r w:rsidRPr="00CF49C0">
              <w:rPr>
                <w:sz w:val="20"/>
                <w:szCs w:val="20"/>
              </w:rPr>
              <w:t xml:space="preserve">Utilizzare e produrre strumenti di comunicazione visiva e multimediale, anche con riferimento alle strategie espressive e agli strumenti tecnici della comunicazione in rete </w:t>
            </w:r>
          </w:p>
          <w:p w:rsidR="0051066D" w:rsidRDefault="0051066D" w:rsidP="0051066D">
            <w:pPr>
              <w:pStyle w:val="Default"/>
              <w:jc w:val="both"/>
              <w:rPr>
                <w:sz w:val="20"/>
                <w:szCs w:val="20"/>
              </w:rPr>
            </w:pPr>
            <w:r w:rsidRPr="00CF49C0">
              <w:rPr>
                <w:sz w:val="20"/>
                <w:szCs w:val="20"/>
              </w:rPr>
              <w:t>Utilizzare le reti e gli strumenti informatici nelle attività di studio, ricerca</w:t>
            </w:r>
            <w:r>
              <w:rPr>
                <w:sz w:val="20"/>
                <w:szCs w:val="20"/>
              </w:rPr>
              <w:t xml:space="preserve"> e approfondimento disciplinare</w:t>
            </w:r>
          </w:p>
          <w:p w:rsidR="0051066D" w:rsidRPr="00CF49C0" w:rsidRDefault="0051066D" w:rsidP="0051066D">
            <w:pPr>
              <w:pStyle w:val="Default"/>
              <w:jc w:val="both"/>
              <w:rPr>
                <w:b/>
                <w:bCs/>
                <w:sz w:val="20"/>
                <w:szCs w:val="20"/>
              </w:rPr>
            </w:pPr>
            <w:r w:rsidRPr="00CF49C0">
              <w:rPr>
                <w:b/>
                <w:bCs/>
                <w:sz w:val="20"/>
                <w:szCs w:val="20"/>
              </w:rPr>
              <w:t xml:space="preserve">Competenze sociali e civiche </w:t>
            </w:r>
          </w:p>
          <w:p w:rsidR="0051066D" w:rsidRPr="00CF49C0" w:rsidRDefault="0051066D" w:rsidP="0051066D">
            <w:pPr>
              <w:pStyle w:val="Default"/>
              <w:jc w:val="both"/>
              <w:rPr>
                <w:sz w:val="20"/>
                <w:szCs w:val="20"/>
              </w:rPr>
            </w:pPr>
            <w:r>
              <w:rPr>
                <w:sz w:val="20"/>
                <w:szCs w:val="20"/>
              </w:rPr>
              <w:t>Agire in riferimento a</w:t>
            </w:r>
            <w:r w:rsidRPr="00CF49C0">
              <w:rPr>
                <w:sz w:val="20"/>
                <w:szCs w:val="20"/>
              </w:rPr>
              <w:t xml:space="preserve"> un sistema di valori coerenti con i principi della Costituzione, in base ai quali essere in grado di valutare fatti e orientare i propri comportamenti personali, sociali e professionali; </w:t>
            </w:r>
          </w:p>
          <w:p w:rsidR="0051066D" w:rsidRPr="00303E11" w:rsidRDefault="0051066D" w:rsidP="0051066D">
            <w:pPr>
              <w:pStyle w:val="Default"/>
              <w:jc w:val="both"/>
              <w:rPr>
                <w:sz w:val="20"/>
                <w:szCs w:val="20"/>
              </w:rPr>
            </w:pPr>
            <w:r w:rsidRPr="00CF49C0">
              <w:rPr>
                <w:sz w:val="20"/>
                <w:szCs w:val="20"/>
              </w:rPr>
              <w:t xml:space="preserve">Utilizzare gli strumenti culturali e metodologici per porsi con atteggiamento razionale, critico e creativo nei confronti della realtà, dei suoi fenomeni e dei suoi problemi; </w:t>
            </w:r>
          </w:p>
          <w:p w:rsidR="0051066D" w:rsidRPr="002C3B59" w:rsidRDefault="0051066D" w:rsidP="0051066D">
            <w:pPr>
              <w:pStyle w:val="Default"/>
              <w:rPr>
                <w:b/>
                <w:bCs/>
                <w:sz w:val="20"/>
                <w:szCs w:val="20"/>
              </w:rPr>
            </w:pPr>
            <w:r w:rsidRPr="002C3B59">
              <w:rPr>
                <w:b/>
                <w:bCs/>
                <w:sz w:val="20"/>
                <w:szCs w:val="20"/>
              </w:rPr>
              <w:t xml:space="preserve">Consapevolezza ed espressione culturale </w:t>
            </w:r>
          </w:p>
          <w:p w:rsidR="0051066D" w:rsidRDefault="0051066D" w:rsidP="0051066D">
            <w:pPr>
              <w:pStyle w:val="Default"/>
              <w:rPr>
                <w:sz w:val="20"/>
                <w:szCs w:val="20"/>
              </w:rPr>
            </w:pPr>
            <w:r w:rsidRPr="002C3B59">
              <w:rPr>
                <w:sz w:val="20"/>
                <w:szCs w:val="20"/>
              </w:rPr>
              <w:t>Riconoscere il valore e le potenzialità dei beni artistici e ambientali, per una loro corretta fruizione e valorizzazione</w:t>
            </w:r>
          </w:p>
          <w:p w:rsidR="00992737" w:rsidRPr="00992737" w:rsidRDefault="0051066D" w:rsidP="00992737">
            <w:pPr>
              <w:autoSpaceDE w:val="0"/>
              <w:autoSpaceDN w:val="0"/>
              <w:adjustRightInd w:val="0"/>
              <w:spacing w:after="0" w:line="240" w:lineRule="auto"/>
              <w:rPr>
                <w:rFonts w:cstheme="minorHAnsi"/>
                <w:sz w:val="20"/>
                <w:szCs w:val="20"/>
              </w:rPr>
            </w:pPr>
            <w:r w:rsidRPr="00992737">
              <w:rPr>
                <w:rFonts w:cstheme="minorHAnsi"/>
                <w:sz w:val="20"/>
                <w:szCs w:val="20"/>
              </w:rPr>
              <w:t>Riconoscere l’identità storica e culturale di tradizioni e civiltà diverse</w:t>
            </w:r>
          </w:p>
          <w:p w:rsidR="0051066D" w:rsidRDefault="0051066D" w:rsidP="00992737">
            <w:pPr>
              <w:autoSpaceDE w:val="0"/>
              <w:autoSpaceDN w:val="0"/>
              <w:adjustRightInd w:val="0"/>
              <w:spacing w:after="0" w:line="240" w:lineRule="auto"/>
              <w:rPr>
                <w:rFonts w:cstheme="minorHAnsi"/>
                <w:sz w:val="20"/>
                <w:szCs w:val="20"/>
              </w:rPr>
            </w:pPr>
            <w:r w:rsidRPr="00992737">
              <w:rPr>
                <w:rFonts w:cstheme="minorHAnsi"/>
                <w:sz w:val="20"/>
                <w:szCs w:val="20"/>
              </w:rPr>
              <w:t>Riconoscere le principali caratteristiche culturali dei paesi di cui si è studiata la lingua</w:t>
            </w:r>
          </w:p>
          <w:p w:rsidR="00992737" w:rsidRPr="00992737" w:rsidRDefault="00992737" w:rsidP="00992737">
            <w:pPr>
              <w:autoSpaceDE w:val="0"/>
              <w:autoSpaceDN w:val="0"/>
              <w:adjustRightInd w:val="0"/>
              <w:spacing w:after="0" w:line="240" w:lineRule="auto"/>
              <w:rPr>
                <w:rFonts w:cstheme="minorHAnsi"/>
                <w:sz w:val="20"/>
                <w:szCs w:val="20"/>
              </w:rPr>
            </w:pPr>
          </w:p>
        </w:tc>
      </w:tr>
    </w:tbl>
    <w:p w:rsidR="0051066D" w:rsidRDefault="0051066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2237"/>
        <w:gridCol w:w="2652"/>
        <w:gridCol w:w="4889"/>
      </w:tblGrid>
      <w:tr w:rsidR="0051066D" w:rsidRPr="0051066D" w:rsidTr="0051066D">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Pr>
          <w:p w:rsidR="0051066D" w:rsidRPr="0051066D" w:rsidRDefault="0051066D" w:rsidP="0051066D">
            <w:pPr>
              <w:pStyle w:val="Default"/>
              <w:jc w:val="center"/>
              <w:rPr>
                <w:b/>
                <w:bCs/>
                <w:sz w:val="20"/>
                <w:szCs w:val="20"/>
              </w:rPr>
            </w:pPr>
            <w:r w:rsidRPr="0051066D">
              <w:rPr>
                <w:b/>
                <w:bCs/>
                <w:sz w:val="20"/>
                <w:szCs w:val="20"/>
              </w:rPr>
              <w:lastRenderedPageBreak/>
              <w:t>Abilità</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51066D" w:rsidRPr="0051066D" w:rsidRDefault="0051066D" w:rsidP="0051066D">
            <w:pPr>
              <w:pStyle w:val="Default"/>
              <w:jc w:val="center"/>
              <w:rPr>
                <w:b/>
                <w:sz w:val="20"/>
                <w:szCs w:val="20"/>
              </w:rPr>
            </w:pPr>
            <w:r w:rsidRPr="0051066D">
              <w:rPr>
                <w:b/>
                <w:sz w:val="20"/>
                <w:szCs w:val="20"/>
              </w:rPr>
              <w:t>Conoscenze</w:t>
            </w:r>
          </w:p>
        </w:tc>
      </w:tr>
      <w:tr w:rsidR="0051066D" w:rsidRPr="001134DB" w:rsidTr="0051066D">
        <w:trPr>
          <w:cantSplit/>
        </w:trPr>
        <w:tc>
          <w:tcPr>
            <w:tcW w:w="2500" w:type="pct"/>
            <w:gridSpan w:val="2"/>
            <w:shd w:val="clear" w:color="auto" w:fill="FFFFFF"/>
          </w:tcPr>
          <w:p w:rsidR="0051066D" w:rsidRPr="00B03AF2" w:rsidRDefault="0051066D" w:rsidP="0051066D">
            <w:pPr>
              <w:pStyle w:val="Default"/>
              <w:rPr>
                <w:b/>
                <w:bCs/>
                <w:sz w:val="20"/>
                <w:szCs w:val="20"/>
              </w:rPr>
            </w:pPr>
            <w:r w:rsidRPr="00B03AF2">
              <w:rPr>
                <w:b/>
                <w:bCs/>
                <w:sz w:val="20"/>
                <w:szCs w:val="20"/>
              </w:rPr>
              <w:t xml:space="preserve">Comunicazione nella madrelingua </w:t>
            </w:r>
          </w:p>
          <w:p w:rsidR="0051066D" w:rsidRPr="00B03AF2" w:rsidRDefault="0051066D" w:rsidP="0051066D">
            <w:pPr>
              <w:pStyle w:val="Default"/>
              <w:rPr>
                <w:sz w:val="20"/>
                <w:szCs w:val="20"/>
              </w:rPr>
            </w:pPr>
            <w:r w:rsidRPr="00B03AF2">
              <w:rPr>
                <w:sz w:val="20"/>
                <w:szCs w:val="20"/>
              </w:rPr>
              <w:t xml:space="preserve">Comunicare con la terminologia tecnica specifica del settore di indirizzo </w:t>
            </w:r>
          </w:p>
          <w:p w:rsidR="0051066D" w:rsidRPr="00B03AF2" w:rsidRDefault="0051066D" w:rsidP="0051066D">
            <w:pPr>
              <w:pStyle w:val="Default"/>
              <w:rPr>
                <w:sz w:val="20"/>
                <w:szCs w:val="20"/>
              </w:rPr>
            </w:pPr>
            <w:r w:rsidRPr="00B03AF2">
              <w:rPr>
                <w:sz w:val="20"/>
                <w:szCs w:val="20"/>
              </w:rPr>
              <w:t xml:space="preserve">Gestire una relazione, un rapporto, una comunicazione in pubblico anche con supporti multimediali </w:t>
            </w:r>
          </w:p>
        </w:tc>
        <w:tc>
          <w:tcPr>
            <w:tcW w:w="2500" w:type="pct"/>
            <w:shd w:val="clear" w:color="auto" w:fill="FFFFFF"/>
          </w:tcPr>
          <w:p w:rsidR="0051066D" w:rsidRPr="00B03AF2" w:rsidRDefault="0051066D" w:rsidP="0051066D">
            <w:pPr>
              <w:pStyle w:val="Default"/>
              <w:rPr>
                <w:sz w:val="20"/>
                <w:szCs w:val="20"/>
              </w:rPr>
            </w:pPr>
          </w:p>
          <w:p w:rsidR="0051066D" w:rsidRPr="00B03AF2" w:rsidRDefault="0051066D" w:rsidP="0051066D">
            <w:pPr>
              <w:pStyle w:val="Default"/>
              <w:rPr>
                <w:sz w:val="20"/>
                <w:szCs w:val="20"/>
              </w:rPr>
            </w:pPr>
            <w:r w:rsidRPr="00B03AF2">
              <w:rPr>
                <w:sz w:val="20"/>
                <w:szCs w:val="20"/>
              </w:rPr>
              <w:t xml:space="preserve">Modalità e tecniche della comunicazione in pubblico con supporto di Software multimediali </w:t>
            </w:r>
          </w:p>
          <w:p w:rsidR="0051066D" w:rsidRPr="00B03AF2" w:rsidRDefault="0051066D" w:rsidP="0051066D">
            <w:pPr>
              <w:pStyle w:val="Default"/>
              <w:rPr>
                <w:sz w:val="20"/>
                <w:szCs w:val="20"/>
              </w:rPr>
            </w:pPr>
            <w:r w:rsidRPr="00B03AF2">
              <w:rPr>
                <w:sz w:val="20"/>
                <w:szCs w:val="20"/>
              </w:rPr>
              <w:t xml:space="preserve">Strumenti e metodi di documentazione per una corretta informazione tecnica </w:t>
            </w:r>
          </w:p>
        </w:tc>
      </w:tr>
      <w:tr w:rsidR="0051066D" w:rsidRPr="001134DB" w:rsidTr="0051066D">
        <w:trPr>
          <w:cantSplit/>
        </w:trPr>
        <w:tc>
          <w:tcPr>
            <w:tcW w:w="2500" w:type="pct"/>
            <w:gridSpan w:val="2"/>
            <w:shd w:val="clear" w:color="auto" w:fill="FFFFFF"/>
          </w:tcPr>
          <w:p w:rsidR="0051066D" w:rsidRPr="00B03AF2" w:rsidRDefault="0051066D" w:rsidP="0051066D">
            <w:pPr>
              <w:pStyle w:val="Default"/>
              <w:rPr>
                <w:b/>
                <w:bCs/>
                <w:sz w:val="20"/>
                <w:szCs w:val="20"/>
              </w:rPr>
            </w:pPr>
            <w:r w:rsidRPr="00B03AF2">
              <w:rPr>
                <w:b/>
                <w:bCs/>
                <w:sz w:val="20"/>
                <w:szCs w:val="20"/>
              </w:rPr>
              <w:t xml:space="preserve">Comunicazione nelle lingue straniere </w:t>
            </w:r>
          </w:p>
          <w:p w:rsidR="0051066D" w:rsidRPr="00B03AF2" w:rsidRDefault="0051066D" w:rsidP="0051066D">
            <w:pPr>
              <w:pStyle w:val="Default"/>
              <w:rPr>
                <w:sz w:val="20"/>
                <w:szCs w:val="20"/>
              </w:rPr>
            </w:pPr>
            <w:r w:rsidRPr="00B03AF2">
              <w:rPr>
                <w:sz w:val="20"/>
                <w:szCs w:val="20"/>
              </w:rPr>
              <w:t xml:space="preserve">Scrivere semplici e brevi relazioni, sintesi e commenti coerenti e coesi, su argomenti relativi al proprio settore di indirizzo con un certo grado di autonomia </w:t>
            </w:r>
          </w:p>
        </w:tc>
        <w:tc>
          <w:tcPr>
            <w:tcW w:w="2500" w:type="pct"/>
            <w:shd w:val="clear" w:color="auto" w:fill="FFFFFF"/>
          </w:tcPr>
          <w:p w:rsidR="0051066D" w:rsidRPr="00B03AF2" w:rsidRDefault="0051066D" w:rsidP="0051066D">
            <w:pPr>
              <w:pStyle w:val="Default"/>
              <w:rPr>
                <w:sz w:val="20"/>
                <w:szCs w:val="20"/>
              </w:rPr>
            </w:pPr>
          </w:p>
          <w:p w:rsidR="0051066D" w:rsidRPr="00B03AF2" w:rsidRDefault="0051066D" w:rsidP="0051066D">
            <w:pPr>
              <w:pStyle w:val="Default"/>
              <w:rPr>
                <w:sz w:val="20"/>
                <w:szCs w:val="20"/>
              </w:rPr>
            </w:pPr>
            <w:r w:rsidRPr="00B03AF2">
              <w:rPr>
                <w:sz w:val="20"/>
                <w:szCs w:val="20"/>
              </w:rPr>
              <w:t xml:space="preserve">Strutture morfosintattiche adeguate al contesto d’uso e che consentono coerenza e coesione al discorso </w:t>
            </w:r>
          </w:p>
        </w:tc>
      </w:tr>
      <w:tr w:rsidR="0051066D" w:rsidRPr="001134DB" w:rsidTr="0051066D">
        <w:trPr>
          <w:cantSplit/>
        </w:trPr>
        <w:tc>
          <w:tcPr>
            <w:tcW w:w="2500" w:type="pct"/>
            <w:gridSpan w:val="2"/>
            <w:shd w:val="clear" w:color="auto" w:fill="FFFFFF"/>
          </w:tcPr>
          <w:p w:rsidR="0051066D" w:rsidRPr="00B03AF2" w:rsidRDefault="0051066D" w:rsidP="0051066D">
            <w:pPr>
              <w:pStyle w:val="Default"/>
              <w:rPr>
                <w:b/>
                <w:bCs/>
                <w:sz w:val="20"/>
                <w:szCs w:val="20"/>
              </w:rPr>
            </w:pPr>
            <w:r w:rsidRPr="00B03AF2">
              <w:rPr>
                <w:b/>
                <w:bCs/>
                <w:sz w:val="20"/>
                <w:szCs w:val="20"/>
              </w:rPr>
              <w:t>Competenze digitali</w:t>
            </w:r>
          </w:p>
          <w:p w:rsidR="0051066D" w:rsidRPr="00B03AF2" w:rsidRDefault="0051066D" w:rsidP="0051066D">
            <w:pPr>
              <w:pStyle w:val="Default"/>
              <w:rPr>
                <w:sz w:val="20"/>
                <w:szCs w:val="20"/>
              </w:rPr>
            </w:pPr>
            <w:r w:rsidRPr="00B03AF2">
              <w:rPr>
                <w:sz w:val="20"/>
                <w:szCs w:val="20"/>
              </w:rPr>
              <w:t xml:space="preserve">Raccogliere, organizzare e rappresentare dati/informazioni sia di tipo testuale che multimediale </w:t>
            </w:r>
          </w:p>
          <w:p w:rsidR="0051066D" w:rsidRPr="00B03AF2" w:rsidRDefault="0051066D" w:rsidP="0051066D">
            <w:pPr>
              <w:pStyle w:val="Default"/>
              <w:rPr>
                <w:sz w:val="20"/>
                <w:szCs w:val="20"/>
              </w:rPr>
            </w:pPr>
            <w:r w:rsidRPr="00B03AF2">
              <w:rPr>
                <w:sz w:val="20"/>
                <w:szCs w:val="20"/>
              </w:rPr>
              <w:t xml:space="preserve">Utilizzare la rete Internet per ricercare dati e fonti di tipo tecnico-scientifico in relazione alle proprie attività di studio </w:t>
            </w:r>
          </w:p>
          <w:p w:rsidR="0051066D" w:rsidRPr="00B03AF2" w:rsidRDefault="0051066D" w:rsidP="0051066D">
            <w:pPr>
              <w:pStyle w:val="Default"/>
              <w:rPr>
                <w:sz w:val="20"/>
                <w:szCs w:val="20"/>
              </w:rPr>
            </w:pPr>
            <w:r w:rsidRPr="00B03AF2">
              <w:rPr>
                <w:sz w:val="20"/>
                <w:szCs w:val="20"/>
              </w:rPr>
              <w:t xml:space="preserve">Utilizzare le rete per attività di comunicazione interpersonale e pubblicazioni </w:t>
            </w:r>
          </w:p>
        </w:tc>
        <w:tc>
          <w:tcPr>
            <w:tcW w:w="2500" w:type="pct"/>
            <w:shd w:val="clear" w:color="auto" w:fill="FFFFFF"/>
          </w:tcPr>
          <w:p w:rsidR="0051066D" w:rsidRPr="00B03AF2" w:rsidRDefault="0051066D" w:rsidP="0051066D">
            <w:pPr>
              <w:pStyle w:val="Default"/>
              <w:rPr>
                <w:sz w:val="20"/>
                <w:szCs w:val="20"/>
              </w:rPr>
            </w:pPr>
          </w:p>
          <w:p w:rsidR="0051066D" w:rsidRPr="00B03AF2" w:rsidRDefault="0051066D" w:rsidP="0051066D">
            <w:pPr>
              <w:pStyle w:val="Default"/>
              <w:rPr>
                <w:sz w:val="20"/>
                <w:szCs w:val="20"/>
              </w:rPr>
            </w:pPr>
            <w:r w:rsidRPr="00B03AF2">
              <w:rPr>
                <w:sz w:val="20"/>
                <w:szCs w:val="20"/>
              </w:rPr>
              <w:t xml:space="preserve">Gestire informazioni e grafici </w:t>
            </w:r>
          </w:p>
          <w:p w:rsidR="0051066D" w:rsidRPr="00B03AF2" w:rsidRDefault="0051066D" w:rsidP="0051066D">
            <w:pPr>
              <w:rPr>
                <w:rFonts w:ascii="Calibri" w:hAnsi="Calibri" w:cs="Calibri"/>
                <w:sz w:val="20"/>
                <w:szCs w:val="20"/>
              </w:rPr>
            </w:pPr>
          </w:p>
        </w:tc>
      </w:tr>
      <w:tr w:rsidR="0051066D" w:rsidRPr="001134DB" w:rsidTr="0051066D">
        <w:trPr>
          <w:cantSplit/>
        </w:trPr>
        <w:tc>
          <w:tcPr>
            <w:tcW w:w="2500" w:type="pct"/>
            <w:gridSpan w:val="2"/>
            <w:shd w:val="clear" w:color="auto" w:fill="FFFFFF"/>
          </w:tcPr>
          <w:p w:rsidR="0051066D" w:rsidRPr="000C6901" w:rsidRDefault="0051066D" w:rsidP="0051066D">
            <w:pPr>
              <w:pStyle w:val="Default"/>
              <w:rPr>
                <w:b/>
                <w:bCs/>
                <w:sz w:val="20"/>
                <w:szCs w:val="20"/>
              </w:rPr>
            </w:pPr>
            <w:r w:rsidRPr="000C6901">
              <w:rPr>
                <w:b/>
                <w:bCs/>
                <w:sz w:val="20"/>
                <w:szCs w:val="20"/>
              </w:rPr>
              <w:t xml:space="preserve">Competenze sociali e civiche </w:t>
            </w:r>
          </w:p>
          <w:p w:rsidR="0051066D" w:rsidRPr="0051066D" w:rsidRDefault="0051066D" w:rsidP="0051066D">
            <w:pPr>
              <w:pStyle w:val="Default"/>
              <w:rPr>
                <w:sz w:val="20"/>
                <w:szCs w:val="20"/>
              </w:rPr>
            </w:pPr>
            <w:r w:rsidRPr="000C6901">
              <w:rPr>
                <w:sz w:val="20"/>
                <w:szCs w:val="20"/>
              </w:rPr>
              <w:t>Orientarsi nella normativa in termini generali con particolare riferimento al settore oggetto di studio. Riconoscere le caratteristiche essenziali del sistema socio-economico e culturale per orientarsi in u</w:t>
            </w:r>
            <w:r>
              <w:rPr>
                <w:sz w:val="20"/>
                <w:szCs w:val="20"/>
              </w:rPr>
              <w:t>n contesto complesso e dinamico</w:t>
            </w:r>
          </w:p>
        </w:tc>
        <w:tc>
          <w:tcPr>
            <w:tcW w:w="2500" w:type="pct"/>
            <w:shd w:val="clear" w:color="auto" w:fill="FFFFFF"/>
          </w:tcPr>
          <w:p w:rsidR="0051066D" w:rsidRDefault="0051066D" w:rsidP="0051066D">
            <w:pPr>
              <w:pStyle w:val="Default"/>
              <w:rPr>
                <w:sz w:val="20"/>
                <w:szCs w:val="20"/>
              </w:rPr>
            </w:pPr>
          </w:p>
          <w:p w:rsidR="0051066D" w:rsidRPr="000C6901" w:rsidRDefault="0051066D" w:rsidP="0051066D">
            <w:pPr>
              <w:pStyle w:val="Default"/>
              <w:rPr>
                <w:sz w:val="20"/>
                <w:szCs w:val="20"/>
              </w:rPr>
            </w:pPr>
            <w:r>
              <w:rPr>
                <w:sz w:val="20"/>
                <w:szCs w:val="20"/>
              </w:rPr>
              <w:t>Normativa in materia di patrimonio nazionale</w:t>
            </w:r>
          </w:p>
          <w:p w:rsidR="0051066D" w:rsidRPr="001134DB" w:rsidRDefault="0051066D" w:rsidP="0051066D">
            <w:pPr>
              <w:rPr>
                <w:rFonts w:ascii="Calibri" w:hAnsi="Calibri" w:cs="Calibri"/>
              </w:rPr>
            </w:pPr>
          </w:p>
        </w:tc>
      </w:tr>
      <w:tr w:rsidR="0051066D" w:rsidRPr="009120BA" w:rsidTr="0051066D">
        <w:tblPrEx>
          <w:tblBorders>
            <w:left w:val="none" w:sz="0" w:space="0" w:color="auto"/>
            <w:right w:val="none" w:sz="0" w:space="0" w:color="auto"/>
            <w:insideV w:val="none" w:sz="0" w:space="0" w:color="auto"/>
          </w:tblBorders>
          <w:shd w:val="clear" w:color="auto" w:fill="auto"/>
        </w:tblPrEx>
        <w:trPr>
          <w:cantSplit/>
        </w:trPr>
        <w:tc>
          <w:tcPr>
            <w:tcW w:w="2500" w:type="pct"/>
            <w:gridSpan w:val="2"/>
            <w:tcBorders>
              <w:left w:val="single" w:sz="4" w:space="0" w:color="auto"/>
              <w:right w:val="single" w:sz="4" w:space="0" w:color="auto"/>
            </w:tcBorders>
            <w:shd w:val="clear" w:color="auto" w:fill="auto"/>
          </w:tcPr>
          <w:p w:rsidR="0051066D" w:rsidRPr="00386461" w:rsidRDefault="0051066D" w:rsidP="0051066D">
            <w:pPr>
              <w:pStyle w:val="Default"/>
              <w:rPr>
                <w:b/>
                <w:bCs/>
                <w:sz w:val="20"/>
                <w:szCs w:val="20"/>
              </w:rPr>
            </w:pPr>
            <w:r w:rsidRPr="002C3B59">
              <w:rPr>
                <w:b/>
                <w:bCs/>
                <w:sz w:val="20"/>
                <w:szCs w:val="20"/>
              </w:rPr>
              <w:t xml:space="preserve">Consapevolezza ed espressione culturale </w:t>
            </w:r>
          </w:p>
          <w:p w:rsidR="0051066D" w:rsidRPr="00386461" w:rsidRDefault="0051066D" w:rsidP="0051066D">
            <w:pPr>
              <w:pStyle w:val="Default"/>
              <w:rPr>
                <w:rFonts w:asciiTheme="minorHAnsi" w:hAnsiTheme="minorHAnsi" w:cstheme="minorHAnsi"/>
                <w:sz w:val="20"/>
                <w:szCs w:val="20"/>
              </w:rPr>
            </w:pPr>
            <w:r w:rsidRPr="00386461">
              <w:rPr>
                <w:rFonts w:asciiTheme="minorHAnsi" w:hAnsiTheme="minorHAnsi" w:cstheme="minorHAnsi"/>
                <w:sz w:val="20"/>
                <w:szCs w:val="20"/>
              </w:rPr>
              <w:t>Interpretare e contestualizzare opere, autori e manufatti artistici nel quadro culturale delle diverse epoche</w:t>
            </w:r>
          </w:p>
          <w:p w:rsidR="0051066D" w:rsidRPr="00386461" w:rsidRDefault="0051066D" w:rsidP="0051066D">
            <w:pPr>
              <w:pStyle w:val="Default"/>
              <w:rPr>
                <w:rFonts w:asciiTheme="minorHAnsi" w:hAnsiTheme="minorHAnsi" w:cstheme="minorHAnsi"/>
                <w:sz w:val="20"/>
                <w:szCs w:val="20"/>
              </w:rPr>
            </w:pPr>
            <w:r w:rsidRPr="00386461">
              <w:rPr>
                <w:rFonts w:asciiTheme="minorHAnsi" w:hAnsiTheme="minorHAnsi" w:cstheme="minorHAnsi"/>
                <w:sz w:val="20"/>
                <w:szCs w:val="20"/>
              </w:rPr>
              <w:t>Creare possibili itinerari reali, individuando, in relazione ai territori scelti, monumenti, musei, siti archeologici</w:t>
            </w:r>
          </w:p>
          <w:p w:rsidR="0051066D" w:rsidRDefault="0051066D" w:rsidP="0051066D">
            <w:pPr>
              <w:pStyle w:val="Default"/>
              <w:rPr>
                <w:rFonts w:asciiTheme="minorHAnsi" w:hAnsiTheme="minorHAnsi" w:cstheme="minorHAnsi"/>
                <w:sz w:val="20"/>
                <w:szCs w:val="20"/>
              </w:rPr>
            </w:pPr>
            <w:r w:rsidRPr="00386461">
              <w:rPr>
                <w:rFonts w:asciiTheme="minorHAnsi" w:hAnsiTheme="minorHAnsi" w:cstheme="minorHAnsi"/>
                <w:sz w:val="20"/>
                <w:szCs w:val="20"/>
              </w:rPr>
              <w:t>Confrontare aspetti della propria cultura con aspetti relativi alla cultura dei paesi in cui la lingua è parlata</w:t>
            </w:r>
          </w:p>
          <w:p w:rsidR="009C0526" w:rsidRPr="00386461" w:rsidRDefault="009C0526" w:rsidP="0051066D">
            <w:pPr>
              <w:pStyle w:val="Default"/>
              <w:rPr>
                <w:sz w:val="20"/>
                <w:szCs w:val="20"/>
              </w:rPr>
            </w:pPr>
          </w:p>
        </w:tc>
        <w:tc>
          <w:tcPr>
            <w:tcW w:w="2500" w:type="pct"/>
            <w:tcBorders>
              <w:left w:val="single" w:sz="4" w:space="0" w:color="auto"/>
              <w:right w:val="single" w:sz="4" w:space="0" w:color="auto"/>
            </w:tcBorders>
            <w:shd w:val="clear" w:color="auto" w:fill="auto"/>
          </w:tcPr>
          <w:p w:rsidR="0051066D" w:rsidRDefault="0051066D" w:rsidP="0051066D">
            <w:pPr>
              <w:pStyle w:val="Default"/>
              <w:rPr>
                <w:sz w:val="20"/>
                <w:szCs w:val="20"/>
              </w:rPr>
            </w:pPr>
          </w:p>
          <w:p w:rsidR="0051066D" w:rsidRPr="002C3B59" w:rsidRDefault="0051066D" w:rsidP="0051066D">
            <w:pPr>
              <w:pStyle w:val="Default"/>
              <w:rPr>
                <w:sz w:val="20"/>
                <w:szCs w:val="20"/>
              </w:rPr>
            </w:pPr>
            <w:r w:rsidRPr="002C3B59">
              <w:rPr>
                <w:sz w:val="20"/>
                <w:szCs w:val="20"/>
              </w:rPr>
              <w:t xml:space="preserve">Modalità di valorizzazione, anche multimediale, del patrimonio artistico e paesaggistico locale </w:t>
            </w:r>
          </w:p>
          <w:p w:rsidR="0051066D" w:rsidRPr="002C3B59" w:rsidRDefault="0051066D" w:rsidP="0051066D">
            <w:pPr>
              <w:pStyle w:val="Default"/>
              <w:rPr>
                <w:sz w:val="20"/>
                <w:szCs w:val="20"/>
              </w:rPr>
            </w:pPr>
            <w:r w:rsidRPr="002C3B59">
              <w:rPr>
                <w:sz w:val="20"/>
                <w:szCs w:val="20"/>
              </w:rPr>
              <w:t xml:space="preserve">Testi e riviste </w:t>
            </w:r>
            <w:proofErr w:type="spellStart"/>
            <w:r w:rsidRPr="002C3B59">
              <w:rPr>
                <w:sz w:val="20"/>
                <w:szCs w:val="20"/>
              </w:rPr>
              <w:t>artistico-letterarie</w:t>
            </w:r>
            <w:proofErr w:type="spellEnd"/>
            <w:r w:rsidRPr="002C3B59">
              <w:rPr>
                <w:sz w:val="20"/>
                <w:szCs w:val="20"/>
              </w:rPr>
              <w:t xml:space="preserve"> </w:t>
            </w:r>
          </w:p>
          <w:p w:rsidR="0051066D" w:rsidRPr="002C3B59" w:rsidRDefault="0051066D" w:rsidP="0051066D">
            <w:pPr>
              <w:pStyle w:val="Default"/>
              <w:rPr>
                <w:sz w:val="20"/>
                <w:szCs w:val="20"/>
              </w:rPr>
            </w:pPr>
            <w:r w:rsidRPr="002C3B59">
              <w:rPr>
                <w:sz w:val="20"/>
                <w:szCs w:val="20"/>
              </w:rPr>
              <w:t xml:space="preserve">Siti web dedicati, tecniche di ricerca e catalogazione </w:t>
            </w:r>
          </w:p>
          <w:p w:rsidR="0051066D" w:rsidRPr="002C3B59" w:rsidRDefault="0051066D" w:rsidP="0051066D">
            <w:pPr>
              <w:pStyle w:val="Default"/>
              <w:rPr>
                <w:sz w:val="20"/>
                <w:szCs w:val="20"/>
              </w:rPr>
            </w:pPr>
          </w:p>
        </w:tc>
      </w:tr>
      <w:tr w:rsidR="0051066D" w:rsidRPr="009120BA" w:rsidTr="0051066D">
        <w:tblPrEx>
          <w:tblBorders>
            <w:left w:val="none" w:sz="0" w:space="0" w:color="auto"/>
            <w:right w:val="none" w:sz="0" w:space="0" w:color="auto"/>
            <w:insideV w:val="none" w:sz="0" w:space="0" w:color="auto"/>
          </w:tblBorders>
          <w:shd w:val="clear" w:color="auto" w:fill="auto"/>
        </w:tblPrEx>
        <w:trPr>
          <w:cantSplit/>
        </w:trPr>
        <w:tc>
          <w:tcPr>
            <w:tcW w:w="1144" w:type="pct"/>
            <w:tcBorders>
              <w:left w:val="single" w:sz="4" w:space="0" w:color="auto"/>
              <w:right w:val="single" w:sz="4" w:space="0" w:color="auto"/>
            </w:tcBorders>
            <w:shd w:val="clear" w:color="auto" w:fill="auto"/>
          </w:tcPr>
          <w:p w:rsidR="0051066D" w:rsidRPr="002C3B59" w:rsidRDefault="0051066D" w:rsidP="0051066D">
            <w:pPr>
              <w:rPr>
                <w:rFonts w:ascii="Calibri" w:hAnsi="Calibri" w:cs="Arial"/>
                <w:b/>
                <w:bCs/>
                <w:i/>
                <w:sz w:val="20"/>
                <w:szCs w:val="20"/>
              </w:rPr>
            </w:pPr>
            <w:r w:rsidRPr="002C3B59">
              <w:rPr>
                <w:rFonts w:ascii="Calibri" w:hAnsi="Calibri" w:cs="Arial"/>
                <w:b/>
                <w:bCs/>
                <w:i/>
                <w:sz w:val="20"/>
                <w:szCs w:val="20"/>
              </w:rPr>
              <w:t>Utenti destinatari</w:t>
            </w:r>
          </w:p>
        </w:tc>
        <w:tc>
          <w:tcPr>
            <w:tcW w:w="3856" w:type="pct"/>
            <w:gridSpan w:val="2"/>
            <w:tcBorders>
              <w:left w:val="single" w:sz="4" w:space="0" w:color="auto"/>
              <w:right w:val="single" w:sz="4" w:space="0" w:color="auto"/>
            </w:tcBorders>
            <w:shd w:val="clear" w:color="auto" w:fill="auto"/>
          </w:tcPr>
          <w:p w:rsidR="0051066D" w:rsidRPr="002C3B59" w:rsidRDefault="0051066D" w:rsidP="0051066D">
            <w:pPr>
              <w:rPr>
                <w:rFonts w:ascii="Calibri" w:hAnsi="Calibri" w:cs="Arial"/>
                <w:sz w:val="20"/>
                <w:szCs w:val="20"/>
              </w:rPr>
            </w:pPr>
            <w:r>
              <w:rPr>
                <w:rFonts w:ascii="Calibri" w:hAnsi="Calibri" w:cs="Arial"/>
                <w:sz w:val="20"/>
                <w:szCs w:val="20"/>
              </w:rPr>
              <w:t>Classe 1^-2^-3^</w:t>
            </w:r>
            <w:r w:rsidRPr="002C3B59">
              <w:rPr>
                <w:rFonts w:ascii="Calibri" w:hAnsi="Calibri" w:cs="Arial"/>
                <w:sz w:val="20"/>
                <w:szCs w:val="20"/>
              </w:rPr>
              <w:t xml:space="preserve"> L</w:t>
            </w:r>
            <w:r>
              <w:rPr>
                <w:rFonts w:ascii="Calibri" w:hAnsi="Calibri" w:cs="Arial"/>
                <w:sz w:val="20"/>
                <w:szCs w:val="20"/>
              </w:rPr>
              <w:t>iceo Quadriennale, 2^ linguistico, 4^ classico, 4^ linguistico</w:t>
            </w:r>
          </w:p>
        </w:tc>
      </w:tr>
      <w:tr w:rsidR="0051066D" w:rsidRPr="009120BA" w:rsidTr="0051066D">
        <w:tblPrEx>
          <w:tblBorders>
            <w:left w:val="none" w:sz="0" w:space="0" w:color="auto"/>
            <w:right w:val="none" w:sz="0" w:space="0" w:color="auto"/>
            <w:insideV w:val="none" w:sz="0" w:space="0" w:color="auto"/>
          </w:tblBorders>
          <w:shd w:val="clear" w:color="auto" w:fill="auto"/>
        </w:tblPrEx>
        <w:trPr>
          <w:cantSplit/>
        </w:trPr>
        <w:tc>
          <w:tcPr>
            <w:tcW w:w="1144" w:type="pct"/>
            <w:tcBorders>
              <w:left w:val="single" w:sz="4" w:space="0" w:color="auto"/>
              <w:right w:val="single" w:sz="4" w:space="0" w:color="auto"/>
            </w:tcBorders>
            <w:shd w:val="clear" w:color="auto" w:fill="auto"/>
          </w:tcPr>
          <w:p w:rsidR="0051066D" w:rsidRPr="002C3B59" w:rsidRDefault="0051066D" w:rsidP="0051066D">
            <w:pPr>
              <w:rPr>
                <w:rFonts w:ascii="Calibri" w:hAnsi="Calibri" w:cs="Arial"/>
                <w:b/>
                <w:bCs/>
                <w:i/>
                <w:sz w:val="20"/>
                <w:szCs w:val="20"/>
              </w:rPr>
            </w:pPr>
            <w:r w:rsidRPr="002C3B59">
              <w:rPr>
                <w:rFonts w:ascii="Calibri" w:hAnsi="Calibri" w:cs="Arial"/>
                <w:b/>
                <w:bCs/>
                <w:i/>
                <w:sz w:val="20"/>
                <w:szCs w:val="20"/>
              </w:rPr>
              <w:t>Prerequisiti</w:t>
            </w:r>
          </w:p>
        </w:tc>
        <w:tc>
          <w:tcPr>
            <w:tcW w:w="3856" w:type="pct"/>
            <w:gridSpan w:val="2"/>
            <w:tcBorders>
              <w:left w:val="single" w:sz="4" w:space="0" w:color="auto"/>
              <w:right w:val="single" w:sz="4" w:space="0" w:color="auto"/>
            </w:tcBorders>
            <w:shd w:val="clear" w:color="auto" w:fill="auto"/>
          </w:tcPr>
          <w:p w:rsidR="0051066D" w:rsidRPr="002C3B59" w:rsidRDefault="0051066D" w:rsidP="0051066D">
            <w:pPr>
              <w:rPr>
                <w:rFonts w:ascii="Calibri" w:hAnsi="Calibri" w:cs="Arial"/>
                <w:sz w:val="20"/>
                <w:szCs w:val="20"/>
              </w:rPr>
            </w:pPr>
            <w:r>
              <w:rPr>
                <w:rFonts w:ascii="Calibri" w:hAnsi="Calibri" w:cs="Arial"/>
                <w:sz w:val="20"/>
                <w:szCs w:val="20"/>
              </w:rPr>
              <w:t>Utilizzo dei programmi di videoscrittura; utilizzo di Internet</w:t>
            </w:r>
            <w:r w:rsidRPr="002C3B59">
              <w:rPr>
                <w:rFonts w:ascii="Calibri" w:hAnsi="Calibri" w:cs="Arial"/>
                <w:sz w:val="20"/>
                <w:szCs w:val="20"/>
              </w:rPr>
              <w:t>; concetto e analisi di fonte storica; conoscenza del periodo storico-artistico esa</w:t>
            </w:r>
            <w:r>
              <w:rPr>
                <w:rFonts w:ascii="Calibri" w:hAnsi="Calibri" w:cs="Arial"/>
                <w:sz w:val="20"/>
                <w:szCs w:val="20"/>
              </w:rPr>
              <w:t>minato; lessico specifico in L2</w:t>
            </w:r>
          </w:p>
        </w:tc>
      </w:tr>
      <w:tr w:rsidR="0051066D" w:rsidRPr="009120BA" w:rsidTr="0051066D">
        <w:tblPrEx>
          <w:tblBorders>
            <w:left w:val="none" w:sz="0" w:space="0" w:color="auto"/>
            <w:right w:val="none" w:sz="0" w:space="0" w:color="auto"/>
            <w:insideV w:val="none" w:sz="0" w:space="0" w:color="auto"/>
          </w:tblBorders>
          <w:shd w:val="clear" w:color="auto" w:fill="auto"/>
        </w:tblPrEx>
        <w:trPr>
          <w:cantSplit/>
        </w:trPr>
        <w:tc>
          <w:tcPr>
            <w:tcW w:w="1144" w:type="pct"/>
            <w:tcBorders>
              <w:left w:val="single" w:sz="4" w:space="0" w:color="auto"/>
              <w:right w:val="single" w:sz="4" w:space="0" w:color="auto"/>
            </w:tcBorders>
            <w:shd w:val="clear" w:color="auto" w:fill="auto"/>
          </w:tcPr>
          <w:p w:rsidR="0051066D" w:rsidRPr="002C3B59" w:rsidRDefault="0051066D" w:rsidP="0051066D">
            <w:pPr>
              <w:rPr>
                <w:rFonts w:ascii="Calibri" w:hAnsi="Calibri" w:cs="Arial"/>
                <w:b/>
                <w:bCs/>
                <w:i/>
                <w:sz w:val="20"/>
                <w:szCs w:val="20"/>
              </w:rPr>
            </w:pPr>
            <w:r w:rsidRPr="002C3B59">
              <w:rPr>
                <w:rFonts w:ascii="Calibri" w:hAnsi="Calibri" w:cs="Arial"/>
                <w:b/>
                <w:bCs/>
                <w:i/>
                <w:sz w:val="20"/>
                <w:szCs w:val="20"/>
              </w:rPr>
              <w:t>Fase di applicazione</w:t>
            </w:r>
          </w:p>
        </w:tc>
        <w:tc>
          <w:tcPr>
            <w:tcW w:w="3856" w:type="pct"/>
            <w:gridSpan w:val="2"/>
            <w:tcBorders>
              <w:left w:val="single" w:sz="4" w:space="0" w:color="auto"/>
              <w:right w:val="single" w:sz="4" w:space="0" w:color="auto"/>
            </w:tcBorders>
            <w:shd w:val="clear" w:color="auto" w:fill="auto"/>
          </w:tcPr>
          <w:p w:rsidR="0051066D" w:rsidRPr="0051066D" w:rsidRDefault="0051066D" w:rsidP="0051066D">
            <w:pPr>
              <w:pStyle w:val="Paragrafoelenco"/>
              <w:numPr>
                <w:ilvl w:val="0"/>
                <w:numId w:val="112"/>
              </w:numPr>
              <w:spacing w:after="0" w:line="240" w:lineRule="auto"/>
              <w:ind w:left="0"/>
              <w:contextualSpacing w:val="0"/>
              <w:rPr>
                <w:rFonts w:ascii="Calibri" w:hAnsi="Calibri" w:cs="Arial"/>
                <w:sz w:val="20"/>
                <w:szCs w:val="20"/>
              </w:rPr>
            </w:pPr>
            <w:r w:rsidRPr="0051066D">
              <w:rPr>
                <w:rFonts w:ascii="Calibri" w:hAnsi="Calibri" w:cs="Arial"/>
                <w:sz w:val="20"/>
                <w:szCs w:val="20"/>
              </w:rPr>
              <w:t>Fase 1 – DOCENTI: presentazione del programma (1 ora)</w:t>
            </w:r>
          </w:p>
          <w:p w:rsidR="0051066D" w:rsidRDefault="0051066D" w:rsidP="0051066D">
            <w:pPr>
              <w:spacing w:after="0" w:line="240" w:lineRule="auto"/>
              <w:rPr>
                <w:rFonts w:ascii="Calibri" w:hAnsi="Calibri" w:cs="Arial"/>
                <w:sz w:val="20"/>
                <w:szCs w:val="20"/>
              </w:rPr>
            </w:pPr>
            <w:r w:rsidRPr="002C3B59">
              <w:rPr>
                <w:rFonts w:ascii="Calibri" w:hAnsi="Calibri" w:cs="Arial"/>
                <w:sz w:val="20"/>
                <w:szCs w:val="20"/>
              </w:rPr>
              <w:t>Fase 2 – DO</w:t>
            </w:r>
            <w:r>
              <w:rPr>
                <w:rFonts w:ascii="Calibri" w:hAnsi="Calibri" w:cs="Arial"/>
                <w:sz w:val="20"/>
                <w:szCs w:val="20"/>
              </w:rPr>
              <w:t>CENTI: consegna agli studenti Modulo di partecipazione (1 ora</w:t>
            </w:r>
            <w:r w:rsidRPr="002C3B59">
              <w:rPr>
                <w:rFonts w:ascii="Calibri" w:hAnsi="Calibri" w:cs="Arial"/>
                <w:sz w:val="20"/>
                <w:szCs w:val="20"/>
              </w:rPr>
              <w:t>)</w:t>
            </w:r>
          </w:p>
          <w:p w:rsidR="0051066D" w:rsidRPr="00A47D2D" w:rsidRDefault="0051066D" w:rsidP="0051066D">
            <w:pPr>
              <w:spacing w:after="0" w:line="240" w:lineRule="auto"/>
              <w:rPr>
                <w:rFonts w:ascii="Calibri" w:hAnsi="Calibri" w:cs="Arial"/>
                <w:sz w:val="20"/>
                <w:szCs w:val="20"/>
              </w:rPr>
            </w:pPr>
            <w:r w:rsidRPr="00A47D2D">
              <w:rPr>
                <w:rFonts w:ascii="Calibri" w:hAnsi="Calibri" w:cs="Arial"/>
                <w:sz w:val="20"/>
                <w:szCs w:val="20"/>
              </w:rPr>
              <w:t xml:space="preserve">Fase 3 – DOCENTI / STUDENTI: </w:t>
            </w:r>
            <w:r w:rsidRPr="00A47D2D">
              <w:rPr>
                <w:rFonts w:cstheme="minorHAnsi"/>
                <w:sz w:val="20"/>
                <w:szCs w:val="20"/>
              </w:rPr>
              <w:t xml:space="preserve">16/11/2022 </w:t>
            </w:r>
            <w:r w:rsidRPr="00A47D2D">
              <w:rPr>
                <w:rFonts w:ascii="Calibri" w:hAnsi="Calibri" w:cs="Arial"/>
                <w:sz w:val="20"/>
                <w:szCs w:val="20"/>
              </w:rPr>
              <w:t xml:space="preserve">partenza da Roma Ciampino h </w:t>
            </w:r>
            <w:r w:rsidRPr="00A47D2D">
              <w:rPr>
                <w:rFonts w:cstheme="minorHAnsi"/>
                <w:sz w:val="20"/>
                <w:szCs w:val="20"/>
              </w:rPr>
              <w:t>13:00 e arrivo a Siviglia h 18:40</w:t>
            </w:r>
            <w:r>
              <w:rPr>
                <w:rFonts w:cstheme="minorHAnsi"/>
                <w:sz w:val="20"/>
                <w:szCs w:val="20"/>
              </w:rPr>
              <w:t xml:space="preserve"> (6 ore)</w:t>
            </w:r>
          </w:p>
          <w:p w:rsidR="0051066D" w:rsidRPr="002C3B59" w:rsidRDefault="0051066D" w:rsidP="0051066D">
            <w:pPr>
              <w:spacing w:after="0" w:line="240" w:lineRule="auto"/>
              <w:rPr>
                <w:rFonts w:ascii="Calibri" w:hAnsi="Calibri" w:cs="Arial"/>
                <w:sz w:val="20"/>
                <w:szCs w:val="20"/>
              </w:rPr>
            </w:pPr>
            <w:r>
              <w:rPr>
                <w:rFonts w:ascii="Calibri" w:hAnsi="Calibri" w:cs="Arial"/>
                <w:sz w:val="20"/>
                <w:szCs w:val="20"/>
              </w:rPr>
              <w:t>Fase 4</w:t>
            </w:r>
            <w:r w:rsidRPr="002C3B59">
              <w:rPr>
                <w:rFonts w:ascii="Calibri" w:hAnsi="Calibri" w:cs="Arial"/>
                <w:sz w:val="20"/>
                <w:szCs w:val="20"/>
              </w:rPr>
              <w:t xml:space="preserve"> – DO</w:t>
            </w:r>
            <w:r>
              <w:rPr>
                <w:rFonts w:ascii="Calibri" w:hAnsi="Calibri" w:cs="Arial"/>
                <w:sz w:val="20"/>
                <w:szCs w:val="20"/>
              </w:rPr>
              <w:t xml:space="preserve">CENTI / </w:t>
            </w:r>
            <w:r w:rsidRPr="002C3B59">
              <w:rPr>
                <w:rFonts w:ascii="Calibri" w:hAnsi="Calibri" w:cs="Arial"/>
                <w:sz w:val="20"/>
                <w:szCs w:val="20"/>
              </w:rPr>
              <w:t xml:space="preserve">STUDENTI: </w:t>
            </w:r>
            <w:r>
              <w:rPr>
                <w:rFonts w:ascii="Calibri" w:hAnsi="Calibri" w:cs="Arial"/>
                <w:sz w:val="20"/>
                <w:szCs w:val="20"/>
              </w:rPr>
              <w:t xml:space="preserve">Siviglia 17, 18, 21/11 corso intensivo di Lingua spagnola </w:t>
            </w:r>
            <w:r w:rsidRPr="00386461">
              <w:rPr>
                <w:rFonts w:cstheme="minorHAnsi"/>
                <w:sz w:val="20"/>
                <w:szCs w:val="20"/>
              </w:rPr>
              <w:t>presso istituto Carlos V</w:t>
            </w:r>
            <w:r>
              <w:rPr>
                <w:rFonts w:cstheme="minorHAnsi"/>
                <w:sz w:val="20"/>
                <w:szCs w:val="20"/>
              </w:rPr>
              <w:t>,</w:t>
            </w:r>
            <w:r w:rsidRPr="00386461">
              <w:rPr>
                <w:rFonts w:cstheme="minorHAnsi"/>
                <w:sz w:val="20"/>
                <w:szCs w:val="20"/>
              </w:rPr>
              <w:t xml:space="preserve"> accreditato Cervantes</w:t>
            </w:r>
            <w:r>
              <w:rPr>
                <w:rFonts w:ascii="Calibri" w:hAnsi="Calibri" w:cs="Arial"/>
                <w:sz w:val="20"/>
                <w:szCs w:val="20"/>
              </w:rPr>
              <w:t xml:space="preserve"> (20</w:t>
            </w:r>
            <w:r w:rsidRPr="002C3B59">
              <w:rPr>
                <w:rFonts w:ascii="Calibri" w:hAnsi="Calibri" w:cs="Arial"/>
                <w:sz w:val="20"/>
                <w:szCs w:val="20"/>
              </w:rPr>
              <w:t xml:space="preserve"> ore)</w:t>
            </w:r>
          </w:p>
          <w:p w:rsidR="0051066D" w:rsidRDefault="0051066D" w:rsidP="0051066D">
            <w:pPr>
              <w:spacing w:after="0" w:line="240" w:lineRule="auto"/>
              <w:rPr>
                <w:rFonts w:ascii="Calibri" w:hAnsi="Calibri" w:cs="Arial"/>
                <w:sz w:val="20"/>
                <w:szCs w:val="20"/>
              </w:rPr>
            </w:pPr>
            <w:r>
              <w:rPr>
                <w:rFonts w:ascii="Calibri" w:hAnsi="Calibri" w:cs="Arial"/>
                <w:sz w:val="20"/>
                <w:szCs w:val="20"/>
              </w:rPr>
              <w:t>Fase 5</w:t>
            </w:r>
            <w:r w:rsidRPr="002C3B59">
              <w:rPr>
                <w:rFonts w:ascii="Calibri" w:hAnsi="Calibri" w:cs="Arial"/>
                <w:sz w:val="20"/>
                <w:szCs w:val="20"/>
              </w:rPr>
              <w:t xml:space="preserve"> – </w:t>
            </w:r>
            <w:r>
              <w:rPr>
                <w:rFonts w:ascii="Calibri" w:hAnsi="Calibri" w:cs="Arial"/>
                <w:sz w:val="20"/>
                <w:szCs w:val="20"/>
              </w:rPr>
              <w:t xml:space="preserve">DOCENTI / </w:t>
            </w:r>
            <w:r w:rsidRPr="002C3B59">
              <w:rPr>
                <w:rFonts w:ascii="Calibri" w:hAnsi="Calibri" w:cs="Arial"/>
                <w:sz w:val="20"/>
                <w:szCs w:val="20"/>
              </w:rPr>
              <w:t xml:space="preserve">STUDENTI: </w:t>
            </w:r>
            <w:r>
              <w:rPr>
                <w:rFonts w:ascii="Calibri" w:hAnsi="Calibri" w:cs="Arial"/>
                <w:sz w:val="20"/>
                <w:szCs w:val="20"/>
              </w:rPr>
              <w:t xml:space="preserve">17-18 e 20-21/11 visita di Siviglia con </w:t>
            </w:r>
            <w:proofErr w:type="spellStart"/>
            <w:r>
              <w:rPr>
                <w:rFonts w:ascii="Calibri" w:hAnsi="Calibri" w:cs="Arial"/>
                <w:sz w:val="20"/>
                <w:szCs w:val="20"/>
              </w:rPr>
              <w:t>Coordinatoredi</w:t>
            </w:r>
            <w:proofErr w:type="spellEnd"/>
            <w:r>
              <w:rPr>
                <w:rFonts w:ascii="Calibri" w:hAnsi="Calibri" w:cs="Arial"/>
                <w:sz w:val="20"/>
                <w:szCs w:val="20"/>
              </w:rPr>
              <w:t xml:space="preserve"> Lingua spagnola ; Laboratorio di cucina di piatti tipici e acquisto al Mercato di </w:t>
            </w:r>
            <w:proofErr w:type="spellStart"/>
            <w:r>
              <w:rPr>
                <w:rFonts w:ascii="Calibri" w:hAnsi="Calibri" w:cs="Arial"/>
                <w:sz w:val="20"/>
                <w:szCs w:val="20"/>
              </w:rPr>
              <w:t>Tiana</w:t>
            </w:r>
            <w:proofErr w:type="spellEnd"/>
            <w:r>
              <w:rPr>
                <w:rFonts w:ascii="Calibri" w:hAnsi="Calibri" w:cs="Arial"/>
                <w:sz w:val="20"/>
                <w:szCs w:val="20"/>
              </w:rPr>
              <w:t xml:space="preserve"> dei prodotti necessari; partecipazione alla Giuria di valutazione di un Ristorante di Tapas; consegna delle certificazioni di Lingua spagnola </w:t>
            </w:r>
            <w:r w:rsidRPr="00386461">
              <w:rPr>
                <w:rFonts w:cstheme="minorHAnsi"/>
                <w:sz w:val="20"/>
                <w:szCs w:val="20"/>
              </w:rPr>
              <w:t>presso istituto Carlos V accreditato Cervantes</w:t>
            </w:r>
            <w:r>
              <w:rPr>
                <w:rFonts w:ascii="Calibri" w:hAnsi="Calibri" w:cs="Arial"/>
                <w:sz w:val="20"/>
                <w:szCs w:val="20"/>
              </w:rPr>
              <w:t xml:space="preserve"> (20</w:t>
            </w:r>
            <w:r w:rsidRPr="002C3B59">
              <w:rPr>
                <w:rFonts w:ascii="Calibri" w:hAnsi="Calibri" w:cs="Arial"/>
                <w:sz w:val="20"/>
                <w:szCs w:val="20"/>
              </w:rPr>
              <w:t xml:space="preserve"> ore)</w:t>
            </w:r>
          </w:p>
          <w:p w:rsidR="0051066D" w:rsidRPr="002C3B59" w:rsidRDefault="0051066D" w:rsidP="0051066D">
            <w:pPr>
              <w:spacing w:after="0" w:line="240" w:lineRule="auto"/>
              <w:rPr>
                <w:rFonts w:ascii="Calibri" w:hAnsi="Calibri" w:cs="Arial"/>
                <w:sz w:val="20"/>
                <w:szCs w:val="20"/>
              </w:rPr>
            </w:pPr>
            <w:r>
              <w:rPr>
                <w:rFonts w:ascii="Calibri" w:hAnsi="Calibri" w:cs="Arial"/>
                <w:sz w:val="20"/>
                <w:szCs w:val="20"/>
              </w:rPr>
              <w:t xml:space="preserve">Fase 6 – DOCENTI / </w:t>
            </w:r>
            <w:r w:rsidRPr="002C3B59">
              <w:rPr>
                <w:rFonts w:ascii="Calibri" w:hAnsi="Calibri" w:cs="Arial"/>
                <w:sz w:val="20"/>
                <w:szCs w:val="20"/>
              </w:rPr>
              <w:t>STUDENTI</w:t>
            </w:r>
            <w:r>
              <w:rPr>
                <w:rFonts w:ascii="Calibri" w:hAnsi="Calibri" w:cs="Arial"/>
                <w:sz w:val="20"/>
                <w:szCs w:val="20"/>
              </w:rPr>
              <w:t>: 19/11 Visita di Cordova con Coordinatore di Lingua spagnola, intera giornata (10 ore)</w:t>
            </w:r>
          </w:p>
          <w:p w:rsidR="0051066D" w:rsidRDefault="0051066D" w:rsidP="0051066D">
            <w:pPr>
              <w:spacing w:after="0" w:line="240" w:lineRule="auto"/>
              <w:rPr>
                <w:rFonts w:ascii="Calibri" w:hAnsi="Calibri" w:cs="Arial"/>
                <w:sz w:val="20"/>
                <w:szCs w:val="20"/>
              </w:rPr>
            </w:pPr>
            <w:r>
              <w:rPr>
                <w:rFonts w:ascii="Calibri" w:hAnsi="Calibri" w:cs="Arial"/>
                <w:sz w:val="20"/>
                <w:szCs w:val="20"/>
              </w:rPr>
              <w:t>Fase 7</w:t>
            </w:r>
            <w:r w:rsidRPr="002C3B59">
              <w:rPr>
                <w:rFonts w:ascii="Calibri" w:hAnsi="Calibri" w:cs="Arial"/>
                <w:sz w:val="20"/>
                <w:szCs w:val="20"/>
              </w:rPr>
              <w:t xml:space="preserve"> – DOCENTI</w:t>
            </w:r>
            <w:r>
              <w:rPr>
                <w:rFonts w:ascii="Calibri" w:hAnsi="Calibri" w:cs="Arial"/>
                <w:sz w:val="20"/>
                <w:szCs w:val="20"/>
              </w:rPr>
              <w:t xml:space="preserve"> / STUDENTI</w:t>
            </w:r>
            <w:r w:rsidRPr="002C3B59">
              <w:rPr>
                <w:rFonts w:ascii="Calibri" w:hAnsi="Calibri" w:cs="Arial"/>
                <w:sz w:val="20"/>
                <w:szCs w:val="20"/>
              </w:rPr>
              <w:t xml:space="preserve">: </w:t>
            </w:r>
            <w:r>
              <w:rPr>
                <w:rFonts w:ascii="Calibri" w:hAnsi="Calibri" w:cs="Arial"/>
                <w:sz w:val="20"/>
                <w:szCs w:val="20"/>
              </w:rPr>
              <w:t>22/11 mattinata libera e partenza da Siviglia e arrivo a Roma h 20:15 (10 ore)</w:t>
            </w:r>
          </w:p>
          <w:p w:rsidR="0051066D" w:rsidRPr="002C3B59" w:rsidRDefault="0051066D" w:rsidP="0051066D">
            <w:pPr>
              <w:spacing w:after="0" w:line="240" w:lineRule="auto"/>
              <w:rPr>
                <w:rFonts w:ascii="Calibri" w:hAnsi="Calibri" w:cs="Arial"/>
                <w:sz w:val="20"/>
                <w:szCs w:val="20"/>
              </w:rPr>
            </w:pPr>
            <w:r>
              <w:rPr>
                <w:rFonts w:ascii="Calibri" w:hAnsi="Calibri" w:cs="Arial"/>
                <w:sz w:val="20"/>
                <w:szCs w:val="20"/>
              </w:rPr>
              <w:t>Fase 8 – DOCENTI: valutazione e validazione (40 ore) del viaggio di istruzione (2</w:t>
            </w:r>
            <w:r w:rsidRPr="002C3B59">
              <w:rPr>
                <w:rFonts w:ascii="Calibri" w:hAnsi="Calibri" w:cs="Arial"/>
                <w:sz w:val="20"/>
                <w:szCs w:val="20"/>
              </w:rPr>
              <w:t xml:space="preserve"> ore)</w:t>
            </w:r>
          </w:p>
        </w:tc>
      </w:tr>
      <w:tr w:rsidR="0051066D" w:rsidRPr="009120BA" w:rsidTr="0051066D">
        <w:tblPrEx>
          <w:tblBorders>
            <w:left w:val="none" w:sz="0" w:space="0" w:color="auto"/>
            <w:right w:val="none" w:sz="0" w:space="0" w:color="auto"/>
            <w:insideV w:val="none" w:sz="0" w:space="0" w:color="auto"/>
          </w:tblBorders>
          <w:shd w:val="clear" w:color="auto" w:fill="auto"/>
        </w:tblPrEx>
        <w:trPr>
          <w:cantSplit/>
        </w:trPr>
        <w:tc>
          <w:tcPr>
            <w:tcW w:w="1144" w:type="pct"/>
            <w:tcBorders>
              <w:left w:val="single" w:sz="4" w:space="0" w:color="auto"/>
              <w:right w:val="single" w:sz="4" w:space="0" w:color="auto"/>
            </w:tcBorders>
            <w:shd w:val="clear" w:color="auto" w:fill="auto"/>
          </w:tcPr>
          <w:p w:rsidR="0051066D" w:rsidRPr="002C3B59" w:rsidRDefault="0051066D" w:rsidP="0051066D">
            <w:pPr>
              <w:rPr>
                <w:rFonts w:ascii="Calibri" w:hAnsi="Calibri" w:cs="Arial"/>
                <w:b/>
                <w:bCs/>
                <w:i/>
                <w:sz w:val="20"/>
                <w:szCs w:val="20"/>
              </w:rPr>
            </w:pPr>
            <w:r w:rsidRPr="002C3B59">
              <w:rPr>
                <w:rFonts w:ascii="Calibri" w:hAnsi="Calibri" w:cs="Arial"/>
                <w:b/>
                <w:bCs/>
                <w:i/>
                <w:sz w:val="20"/>
                <w:szCs w:val="20"/>
              </w:rPr>
              <w:t xml:space="preserve">Tempi </w:t>
            </w:r>
          </w:p>
        </w:tc>
        <w:tc>
          <w:tcPr>
            <w:tcW w:w="3856" w:type="pct"/>
            <w:gridSpan w:val="2"/>
            <w:tcBorders>
              <w:left w:val="single" w:sz="4" w:space="0" w:color="auto"/>
              <w:right w:val="single" w:sz="4" w:space="0" w:color="auto"/>
            </w:tcBorders>
            <w:shd w:val="clear" w:color="auto" w:fill="auto"/>
          </w:tcPr>
          <w:p w:rsidR="0051066D" w:rsidRDefault="0051066D" w:rsidP="0051066D">
            <w:pPr>
              <w:pStyle w:val="Default"/>
              <w:rPr>
                <w:sz w:val="20"/>
                <w:szCs w:val="20"/>
              </w:rPr>
            </w:pPr>
            <w:r>
              <w:rPr>
                <w:sz w:val="20"/>
                <w:szCs w:val="20"/>
              </w:rPr>
              <w:t>16 – 22/11/2022</w:t>
            </w:r>
          </w:p>
          <w:p w:rsidR="0051066D" w:rsidRPr="002C3B59" w:rsidRDefault="0051066D" w:rsidP="0051066D">
            <w:pPr>
              <w:pStyle w:val="Default"/>
              <w:rPr>
                <w:sz w:val="20"/>
                <w:szCs w:val="20"/>
              </w:rPr>
            </w:pPr>
            <w:r>
              <w:rPr>
                <w:sz w:val="20"/>
                <w:szCs w:val="20"/>
              </w:rPr>
              <w:t>70 ore</w:t>
            </w:r>
          </w:p>
        </w:tc>
      </w:tr>
      <w:tr w:rsidR="0059484E" w:rsidRPr="009120BA" w:rsidTr="0059484E">
        <w:trPr>
          <w:cantSplit/>
        </w:trPr>
        <w:tc>
          <w:tcPr>
            <w:tcW w:w="1144" w:type="pct"/>
            <w:shd w:val="clear" w:color="auto" w:fill="FFFFFF"/>
          </w:tcPr>
          <w:p w:rsidR="0059484E" w:rsidRPr="008B5BCF" w:rsidRDefault="0059484E" w:rsidP="000C6E5E">
            <w:pPr>
              <w:rPr>
                <w:rFonts w:cstheme="minorHAnsi"/>
                <w:b/>
                <w:bCs/>
                <w:i/>
                <w:sz w:val="20"/>
                <w:szCs w:val="20"/>
              </w:rPr>
            </w:pPr>
            <w:r w:rsidRPr="008B5BCF">
              <w:rPr>
                <w:rFonts w:cstheme="minorHAnsi"/>
                <w:b/>
                <w:bCs/>
                <w:i/>
                <w:sz w:val="20"/>
                <w:szCs w:val="20"/>
              </w:rPr>
              <w:lastRenderedPageBreak/>
              <w:t>Esperienze attivate</w:t>
            </w:r>
          </w:p>
        </w:tc>
        <w:tc>
          <w:tcPr>
            <w:tcW w:w="3856" w:type="pct"/>
            <w:gridSpan w:val="2"/>
            <w:shd w:val="clear" w:color="auto" w:fill="FFFFFF"/>
          </w:tcPr>
          <w:p w:rsidR="0059484E" w:rsidRDefault="0059484E" w:rsidP="0059484E">
            <w:pPr>
              <w:spacing w:after="0" w:line="240" w:lineRule="auto"/>
              <w:rPr>
                <w:rFonts w:ascii="Calibri" w:hAnsi="Calibri"/>
                <w:sz w:val="20"/>
                <w:szCs w:val="20"/>
              </w:rPr>
            </w:pPr>
            <w:r>
              <w:rPr>
                <w:rFonts w:ascii="Calibri" w:hAnsi="Calibri"/>
                <w:b/>
                <w:sz w:val="20"/>
                <w:szCs w:val="20"/>
              </w:rPr>
              <w:t>In termini di valutazione delle competenze mirate:</w:t>
            </w:r>
            <w:r w:rsidRPr="003A73A8">
              <w:rPr>
                <w:rFonts w:ascii="Calibri" w:hAnsi="Calibri"/>
                <w:b/>
                <w:sz w:val="20"/>
                <w:szCs w:val="20"/>
              </w:rPr>
              <w:t xml:space="preserve"> </w:t>
            </w:r>
            <w:r>
              <w:rPr>
                <w:rFonts w:ascii="Calibri" w:hAnsi="Calibri"/>
                <w:sz w:val="20"/>
                <w:szCs w:val="20"/>
              </w:rPr>
              <w:t>Ha valore come</w:t>
            </w:r>
          </w:p>
          <w:p w:rsidR="0059484E" w:rsidRDefault="0059484E" w:rsidP="0059484E">
            <w:pPr>
              <w:spacing w:after="0" w:line="240" w:lineRule="auto"/>
              <w:rPr>
                <w:rFonts w:ascii="Calibri" w:hAnsi="Calibri"/>
                <w:sz w:val="20"/>
                <w:szCs w:val="20"/>
              </w:rPr>
            </w:pPr>
            <w:r>
              <w:rPr>
                <w:rFonts w:ascii="Calibri" w:hAnsi="Calibri"/>
                <w:sz w:val="20"/>
                <w:szCs w:val="20"/>
              </w:rPr>
              <w:t>Progetto di orientamento interdisciplinare – classi 1^Q, 2^ linguistico;</w:t>
            </w:r>
          </w:p>
          <w:p w:rsidR="0059484E" w:rsidRPr="008B5BCF" w:rsidRDefault="0059484E" w:rsidP="0059484E">
            <w:pPr>
              <w:pStyle w:val="Default"/>
              <w:rPr>
                <w:rFonts w:asciiTheme="minorHAnsi" w:hAnsiTheme="minorHAnsi" w:cstheme="minorHAnsi"/>
                <w:sz w:val="20"/>
                <w:szCs w:val="20"/>
              </w:rPr>
            </w:pPr>
            <w:r>
              <w:rPr>
                <w:sz w:val="20"/>
                <w:szCs w:val="20"/>
              </w:rPr>
              <w:t>PCTO interdisciplinare – classi 2^ - 3^ quadriennale, 4^ classico, 4^ linguistico.</w:t>
            </w:r>
          </w:p>
          <w:p w:rsidR="0059484E" w:rsidRPr="008B5BCF" w:rsidRDefault="0059484E" w:rsidP="000C6E5E">
            <w:pPr>
              <w:pStyle w:val="Default"/>
              <w:rPr>
                <w:rFonts w:asciiTheme="minorHAnsi" w:hAnsiTheme="minorHAnsi" w:cstheme="minorHAnsi"/>
                <w:sz w:val="20"/>
                <w:szCs w:val="20"/>
              </w:rPr>
            </w:pPr>
          </w:p>
        </w:tc>
      </w:tr>
      <w:tr w:rsidR="0051066D" w:rsidRPr="009120BA" w:rsidTr="0051066D">
        <w:tblPrEx>
          <w:tblBorders>
            <w:left w:val="none" w:sz="0" w:space="0" w:color="auto"/>
            <w:right w:val="none" w:sz="0" w:space="0" w:color="auto"/>
            <w:insideV w:val="none" w:sz="0" w:space="0" w:color="auto"/>
          </w:tblBorders>
          <w:shd w:val="clear" w:color="auto" w:fill="auto"/>
        </w:tblPrEx>
        <w:trPr>
          <w:cantSplit/>
        </w:trPr>
        <w:tc>
          <w:tcPr>
            <w:tcW w:w="1144" w:type="pct"/>
            <w:tcBorders>
              <w:left w:val="single" w:sz="4" w:space="0" w:color="auto"/>
              <w:right w:val="single" w:sz="4" w:space="0" w:color="auto"/>
            </w:tcBorders>
            <w:shd w:val="clear" w:color="auto" w:fill="auto"/>
          </w:tcPr>
          <w:p w:rsidR="0051066D" w:rsidRPr="002C3B59" w:rsidRDefault="0051066D" w:rsidP="0051066D">
            <w:pPr>
              <w:rPr>
                <w:rFonts w:ascii="Calibri" w:hAnsi="Calibri" w:cs="Arial"/>
                <w:b/>
                <w:bCs/>
                <w:i/>
                <w:sz w:val="20"/>
                <w:szCs w:val="20"/>
              </w:rPr>
            </w:pPr>
            <w:r w:rsidRPr="002C3B59">
              <w:rPr>
                <w:rFonts w:ascii="Calibri" w:hAnsi="Calibri" w:cs="Arial"/>
                <w:b/>
                <w:bCs/>
                <w:i/>
                <w:sz w:val="20"/>
                <w:szCs w:val="20"/>
              </w:rPr>
              <w:t>Metodologia</w:t>
            </w:r>
          </w:p>
        </w:tc>
        <w:tc>
          <w:tcPr>
            <w:tcW w:w="3856" w:type="pct"/>
            <w:gridSpan w:val="2"/>
            <w:tcBorders>
              <w:left w:val="single" w:sz="4" w:space="0" w:color="auto"/>
              <w:right w:val="single" w:sz="4" w:space="0" w:color="auto"/>
            </w:tcBorders>
            <w:shd w:val="clear" w:color="auto" w:fill="auto"/>
          </w:tcPr>
          <w:p w:rsidR="0051066D" w:rsidRPr="002C3B59" w:rsidRDefault="0051066D" w:rsidP="0051066D">
            <w:pPr>
              <w:pStyle w:val="Default"/>
              <w:rPr>
                <w:sz w:val="20"/>
                <w:szCs w:val="20"/>
              </w:rPr>
            </w:pPr>
            <w:r w:rsidRPr="002C3B59">
              <w:rPr>
                <w:sz w:val="20"/>
                <w:szCs w:val="20"/>
              </w:rPr>
              <w:t xml:space="preserve">Lezione interattiva  </w:t>
            </w:r>
          </w:p>
          <w:p w:rsidR="0051066D" w:rsidRPr="0051066D" w:rsidRDefault="0051066D" w:rsidP="0051066D">
            <w:pPr>
              <w:pStyle w:val="Default"/>
              <w:rPr>
                <w:sz w:val="20"/>
                <w:szCs w:val="20"/>
              </w:rPr>
            </w:pPr>
            <w:r w:rsidRPr="002C3B59">
              <w:rPr>
                <w:sz w:val="20"/>
                <w:szCs w:val="20"/>
              </w:rPr>
              <w:t xml:space="preserve">Lavoro di gruppo cooperativo con utilizzo di strumenti osservativi per l’osservazione dei comportamenti e delle dinamiche di gruppo </w:t>
            </w:r>
          </w:p>
        </w:tc>
      </w:tr>
      <w:tr w:rsidR="0051066D" w:rsidRPr="009120BA" w:rsidTr="0051066D">
        <w:tblPrEx>
          <w:tblBorders>
            <w:left w:val="none" w:sz="0" w:space="0" w:color="auto"/>
            <w:right w:val="none" w:sz="0" w:space="0" w:color="auto"/>
            <w:insideV w:val="none" w:sz="0" w:space="0" w:color="auto"/>
          </w:tblBorders>
          <w:shd w:val="clear" w:color="auto" w:fill="auto"/>
        </w:tblPrEx>
        <w:trPr>
          <w:cantSplit/>
        </w:trPr>
        <w:tc>
          <w:tcPr>
            <w:tcW w:w="1144" w:type="pct"/>
            <w:tcBorders>
              <w:left w:val="single" w:sz="4" w:space="0" w:color="auto"/>
              <w:right w:val="single" w:sz="4" w:space="0" w:color="auto"/>
            </w:tcBorders>
            <w:shd w:val="clear" w:color="auto" w:fill="auto"/>
          </w:tcPr>
          <w:p w:rsidR="0051066D" w:rsidRPr="0051066D" w:rsidRDefault="0051066D" w:rsidP="0051066D">
            <w:pPr>
              <w:pStyle w:val="Paragrafoelenco"/>
              <w:numPr>
                <w:ilvl w:val="0"/>
                <w:numId w:val="112"/>
              </w:numPr>
              <w:spacing w:after="0" w:line="240" w:lineRule="auto"/>
              <w:ind w:left="0"/>
              <w:contextualSpacing w:val="0"/>
              <w:rPr>
                <w:rFonts w:ascii="Calibri" w:hAnsi="Calibri" w:cs="Arial"/>
                <w:b/>
                <w:bCs/>
                <w:i/>
                <w:sz w:val="20"/>
                <w:szCs w:val="20"/>
              </w:rPr>
            </w:pPr>
            <w:r w:rsidRPr="0051066D">
              <w:rPr>
                <w:rFonts w:ascii="Calibri" w:hAnsi="Calibri" w:cs="Arial"/>
                <w:b/>
                <w:bCs/>
                <w:i/>
                <w:sz w:val="20"/>
                <w:szCs w:val="20"/>
              </w:rPr>
              <w:t>Risorse umane</w:t>
            </w:r>
          </w:p>
          <w:p w:rsidR="0051066D" w:rsidRPr="002C3B59" w:rsidRDefault="0051066D" w:rsidP="0051066D">
            <w:pPr>
              <w:spacing w:after="0" w:line="240" w:lineRule="auto"/>
              <w:rPr>
                <w:rFonts w:ascii="Calibri" w:hAnsi="Calibri" w:cs="Arial"/>
                <w:b/>
                <w:bCs/>
                <w:i/>
                <w:sz w:val="20"/>
                <w:szCs w:val="20"/>
              </w:rPr>
            </w:pPr>
            <w:r w:rsidRPr="002C3B59">
              <w:rPr>
                <w:rFonts w:ascii="Calibri" w:hAnsi="Calibri" w:cs="Arial"/>
                <w:b/>
                <w:bCs/>
                <w:i/>
                <w:sz w:val="20"/>
                <w:szCs w:val="20"/>
              </w:rPr>
              <w:t>interne</w:t>
            </w:r>
          </w:p>
          <w:p w:rsidR="0051066D" w:rsidRPr="002C3B59" w:rsidRDefault="0051066D" w:rsidP="0051066D">
            <w:pPr>
              <w:numPr>
                <w:ilvl w:val="0"/>
                <w:numId w:val="111"/>
              </w:numPr>
              <w:spacing w:after="0" w:line="240" w:lineRule="auto"/>
              <w:ind w:left="0"/>
              <w:rPr>
                <w:rFonts w:ascii="Calibri" w:hAnsi="Calibri" w:cs="Arial"/>
                <w:b/>
                <w:bCs/>
                <w:i/>
                <w:sz w:val="20"/>
                <w:szCs w:val="20"/>
              </w:rPr>
            </w:pPr>
            <w:r w:rsidRPr="002C3B59">
              <w:rPr>
                <w:rFonts w:ascii="Calibri" w:hAnsi="Calibri" w:cs="Arial"/>
                <w:b/>
                <w:bCs/>
                <w:i/>
                <w:sz w:val="20"/>
                <w:szCs w:val="20"/>
              </w:rPr>
              <w:t>esterne</w:t>
            </w:r>
          </w:p>
        </w:tc>
        <w:tc>
          <w:tcPr>
            <w:tcW w:w="3856" w:type="pct"/>
            <w:gridSpan w:val="2"/>
            <w:tcBorders>
              <w:left w:val="single" w:sz="4" w:space="0" w:color="auto"/>
              <w:right w:val="single" w:sz="4" w:space="0" w:color="auto"/>
            </w:tcBorders>
            <w:shd w:val="clear" w:color="auto" w:fill="auto"/>
          </w:tcPr>
          <w:p w:rsidR="0051066D" w:rsidRDefault="0051066D" w:rsidP="0051066D">
            <w:pPr>
              <w:pStyle w:val="Default"/>
              <w:rPr>
                <w:sz w:val="20"/>
                <w:szCs w:val="20"/>
              </w:rPr>
            </w:pPr>
            <w:r w:rsidRPr="002C3B59">
              <w:rPr>
                <w:i/>
                <w:iCs/>
                <w:sz w:val="20"/>
                <w:szCs w:val="20"/>
              </w:rPr>
              <w:t xml:space="preserve">Coordinatore: </w:t>
            </w:r>
            <w:r>
              <w:rPr>
                <w:sz w:val="20"/>
                <w:szCs w:val="20"/>
              </w:rPr>
              <w:t>docente di Lingua spagnola</w:t>
            </w:r>
          </w:p>
          <w:p w:rsidR="0051066D" w:rsidRPr="0051066D" w:rsidRDefault="0051066D" w:rsidP="0051066D">
            <w:pPr>
              <w:pStyle w:val="Default"/>
              <w:rPr>
                <w:sz w:val="20"/>
                <w:szCs w:val="20"/>
              </w:rPr>
            </w:pPr>
            <w:r w:rsidRPr="002C3B59">
              <w:rPr>
                <w:i/>
                <w:iCs/>
                <w:sz w:val="20"/>
                <w:szCs w:val="20"/>
              </w:rPr>
              <w:t xml:space="preserve">Collaboratori: </w:t>
            </w:r>
            <w:r>
              <w:rPr>
                <w:sz w:val="20"/>
                <w:szCs w:val="20"/>
              </w:rPr>
              <w:t>Coordinatore di Lingua spagnola – Siviglia</w:t>
            </w:r>
          </w:p>
        </w:tc>
      </w:tr>
      <w:tr w:rsidR="0051066D" w:rsidRPr="009120BA" w:rsidTr="0051066D">
        <w:tblPrEx>
          <w:tblBorders>
            <w:left w:val="none" w:sz="0" w:space="0" w:color="auto"/>
            <w:right w:val="none" w:sz="0" w:space="0" w:color="auto"/>
            <w:insideV w:val="none" w:sz="0" w:space="0" w:color="auto"/>
          </w:tblBorders>
          <w:shd w:val="clear" w:color="auto" w:fill="auto"/>
        </w:tblPrEx>
        <w:trPr>
          <w:cantSplit/>
        </w:trPr>
        <w:tc>
          <w:tcPr>
            <w:tcW w:w="1144" w:type="pct"/>
            <w:tcBorders>
              <w:left w:val="single" w:sz="4" w:space="0" w:color="auto"/>
              <w:right w:val="single" w:sz="4" w:space="0" w:color="auto"/>
            </w:tcBorders>
            <w:shd w:val="clear" w:color="auto" w:fill="auto"/>
          </w:tcPr>
          <w:p w:rsidR="0051066D" w:rsidRPr="002C3B59" w:rsidRDefault="0051066D" w:rsidP="0051066D">
            <w:pPr>
              <w:rPr>
                <w:rFonts w:ascii="Calibri" w:hAnsi="Calibri" w:cs="Arial"/>
                <w:b/>
                <w:bCs/>
                <w:i/>
                <w:sz w:val="20"/>
                <w:szCs w:val="20"/>
              </w:rPr>
            </w:pPr>
            <w:r w:rsidRPr="002C3B59">
              <w:rPr>
                <w:rFonts w:ascii="Calibri" w:hAnsi="Calibri" w:cs="Arial"/>
                <w:b/>
                <w:bCs/>
                <w:i/>
                <w:sz w:val="20"/>
                <w:szCs w:val="20"/>
              </w:rPr>
              <w:t>Strumenti</w:t>
            </w:r>
          </w:p>
        </w:tc>
        <w:tc>
          <w:tcPr>
            <w:tcW w:w="3856" w:type="pct"/>
            <w:gridSpan w:val="2"/>
            <w:tcBorders>
              <w:left w:val="single" w:sz="4" w:space="0" w:color="auto"/>
              <w:right w:val="single" w:sz="4" w:space="0" w:color="auto"/>
            </w:tcBorders>
            <w:shd w:val="clear" w:color="auto" w:fill="auto"/>
          </w:tcPr>
          <w:p w:rsidR="0051066D" w:rsidRDefault="0051066D" w:rsidP="0051066D">
            <w:pPr>
              <w:pStyle w:val="Default"/>
              <w:rPr>
                <w:sz w:val="20"/>
                <w:szCs w:val="20"/>
              </w:rPr>
            </w:pPr>
            <w:r>
              <w:rPr>
                <w:sz w:val="20"/>
                <w:szCs w:val="20"/>
              </w:rPr>
              <w:t>Internet</w:t>
            </w:r>
          </w:p>
          <w:p w:rsidR="0051066D" w:rsidRPr="002C3B59" w:rsidRDefault="0051066D" w:rsidP="0051066D">
            <w:pPr>
              <w:pStyle w:val="Default"/>
              <w:rPr>
                <w:sz w:val="20"/>
                <w:szCs w:val="20"/>
              </w:rPr>
            </w:pPr>
            <w:proofErr w:type="spellStart"/>
            <w:r>
              <w:rPr>
                <w:sz w:val="20"/>
                <w:szCs w:val="20"/>
              </w:rPr>
              <w:t>Cloud</w:t>
            </w:r>
            <w:proofErr w:type="spellEnd"/>
            <w:r>
              <w:rPr>
                <w:sz w:val="20"/>
                <w:szCs w:val="20"/>
              </w:rPr>
              <w:t xml:space="preserve"> </w:t>
            </w:r>
            <w:proofErr w:type="spellStart"/>
            <w:r>
              <w:rPr>
                <w:sz w:val="20"/>
                <w:szCs w:val="20"/>
              </w:rPr>
              <w:t>GoogleDrive</w:t>
            </w:r>
            <w:proofErr w:type="spellEnd"/>
          </w:p>
          <w:p w:rsidR="0051066D" w:rsidRDefault="0051066D" w:rsidP="0051066D">
            <w:pPr>
              <w:pStyle w:val="Default"/>
              <w:rPr>
                <w:sz w:val="20"/>
                <w:szCs w:val="20"/>
              </w:rPr>
            </w:pPr>
            <w:r>
              <w:rPr>
                <w:sz w:val="20"/>
                <w:szCs w:val="20"/>
              </w:rPr>
              <w:t>Manuali</w:t>
            </w:r>
          </w:p>
          <w:p w:rsidR="0051066D" w:rsidRPr="0051066D" w:rsidRDefault="0051066D" w:rsidP="0051066D">
            <w:pPr>
              <w:pStyle w:val="Default"/>
              <w:rPr>
                <w:sz w:val="20"/>
                <w:szCs w:val="20"/>
              </w:rPr>
            </w:pPr>
            <w:r>
              <w:rPr>
                <w:sz w:val="20"/>
                <w:szCs w:val="20"/>
              </w:rPr>
              <w:t>Materiale fornito dai docenti</w:t>
            </w:r>
            <w:r w:rsidRPr="002C3B59">
              <w:rPr>
                <w:sz w:val="20"/>
                <w:szCs w:val="20"/>
              </w:rPr>
              <w:t xml:space="preserve"> </w:t>
            </w:r>
            <w:r>
              <w:rPr>
                <w:sz w:val="20"/>
                <w:szCs w:val="20"/>
              </w:rPr>
              <w:t>anche multimediale</w:t>
            </w:r>
          </w:p>
        </w:tc>
      </w:tr>
      <w:tr w:rsidR="0051066D" w:rsidRPr="009120BA" w:rsidTr="0051066D">
        <w:tblPrEx>
          <w:tblBorders>
            <w:left w:val="none" w:sz="0" w:space="0" w:color="auto"/>
            <w:right w:val="none" w:sz="0" w:space="0" w:color="auto"/>
            <w:insideV w:val="none" w:sz="0" w:space="0" w:color="auto"/>
          </w:tblBorders>
          <w:shd w:val="clear" w:color="auto" w:fill="auto"/>
        </w:tblPrEx>
        <w:trPr>
          <w:cantSplit/>
        </w:trPr>
        <w:tc>
          <w:tcPr>
            <w:tcW w:w="1144" w:type="pct"/>
            <w:tcBorders>
              <w:left w:val="single" w:sz="4" w:space="0" w:color="auto"/>
              <w:right w:val="single" w:sz="4" w:space="0" w:color="auto"/>
            </w:tcBorders>
            <w:shd w:val="clear" w:color="auto" w:fill="auto"/>
          </w:tcPr>
          <w:p w:rsidR="0051066D" w:rsidRPr="002C3B59" w:rsidRDefault="0051066D" w:rsidP="0051066D">
            <w:pPr>
              <w:rPr>
                <w:rFonts w:ascii="Calibri" w:hAnsi="Calibri" w:cs="Arial"/>
                <w:b/>
                <w:bCs/>
                <w:i/>
                <w:sz w:val="20"/>
                <w:szCs w:val="20"/>
              </w:rPr>
            </w:pPr>
            <w:r w:rsidRPr="002C3B59">
              <w:rPr>
                <w:rFonts w:ascii="Calibri" w:hAnsi="Calibri" w:cs="Arial"/>
                <w:b/>
                <w:bCs/>
                <w:i/>
                <w:sz w:val="20"/>
                <w:szCs w:val="20"/>
              </w:rPr>
              <w:t>Valutazione</w:t>
            </w:r>
          </w:p>
        </w:tc>
        <w:tc>
          <w:tcPr>
            <w:tcW w:w="3856" w:type="pct"/>
            <w:gridSpan w:val="2"/>
            <w:tcBorders>
              <w:left w:val="single" w:sz="4" w:space="0" w:color="auto"/>
              <w:right w:val="single" w:sz="4" w:space="0" w:color="auto"/>
            </w:tcBorders>
            <w:shd w:val="clear" w:color="auto" w:fill="auto"/>
          </w:tcPr>
          <w:p w:rsidR="0051066D" w:rsidRPr="00242335" w:rsidRDefault="0051066D" w:rsidP="0051066D">
            <w:pPr>
              <w:pStyle w:val="Default"/>
              <w:rPr>
                <w:b/>
                <w:bCs/>
                <w:sz w:val="20"/>
                <w:szCs w:val="20"/>
              </w:rPr>
            </w:pPr>
            <w:r w:rsidRPr="002C3B59">
              <w:rPr>
                <w:sz w:val="20"/>
                <w:szCs w:val="20"/>
              </w:rPr>
              <w:t xml:space="preserve">Valutazione del </w:t>
            </w:r>
            <w:r w:rsidRPr="002C3B59">
              <w:rPr>
                <w:b/>
                <w:bCs/>
                <w:sz w:val="20"/>
                <w:szCs w:val="20"/>
              </w:rPr>
              <w:t xml:space="preserve">prodotto </w:t>
            </w:r>
          </w:p>
          <w:p w:rsidR="0051066D" w:rsidRPr="002C3B59" w:rsidRDefault="0051066D" w:rsidP="0051066D">
            <w:pPr>
              <w:pStyle w:val="Default"/>
              <w:rPr>
                <w:b/>
                <w:bCs/>
                <w:sz w:val="20"/>
                <w:szCs w:val="20"/>
              </w:rPr>
            </w:pPr>
            <w:r w:rsidRPr="002C3B59">
              <w:rPr>
                <w:sz w:val="20"/>
                <w:szCs w:val="20"/>
              </w:rPr>
              <w:t xml:space="preserve">Valutazione del </w:t>
            </w:r>
            <w:r w:rsidRPr="002C3B59">
              <w:rPr>
                <w:b/>
                <w:bCs/>
                <w:sz w:val="20"/>
                <w:szCs w:val="20"/>
              </w:rPr>
              <w:t xml:space="preserve">processo </w:t>
            </w:r>
          </w:p>
          <w:p w:rsidR="0051066D" w:rsidRPr="002C3B59" w:rsidRDefault="0051066D" w:rsidP="0051066D">
            <w:pPr>
              <w:pStyle w:val="Default"/>
              <w:rPr>
                <w:sz w:val="20"/>
                <w:szCs w:val="20"/>
              </w:rPr>
            </w:pPr>
            <w:r w:rsidRPr="002C3B59">
              <w:rPr>
                <w:sz w:val="20"/>
                <w:szCs w:val="20"/>
              </w:rPr>
              <w:t xml:space="preserve">Rispetto delle consegne di lavoro, dei ruoli, dei tempi; capacità di superare ostacoli e difficoltà. </w:t>
            </w:r>
          </w:p>
        </w:tc>
      </w:tr>
    </w:tbl>
    <w:p w:rsidR="0051066D" w:rsidRPr="003A73A8" w:rsidRDefault="0051066D" w:rsidP="0051066D">
      <w:pPr>
        <w:spacing w:before="120" w:after="120" w:line="240" w:lineRule="auto"/>
        <w:jc w:val="center"/>
        <w:rPr>
          <w:rFonts w:ascii="Calibri" w:hAnsi="Calibri"/>
          <w:sz w:val="32"/>
          <w:szCs w:val="32"/>
        </w:rPr>
      </w:pPr>
      <w:r w:rsidRPr="003A73A8">
        <w:rPr>
          <w:rFonts w:ascii="Calibri" w:hAnsi="Calibri"/>
          <w:b/>
          <w:sz w:val="32"/>
          <w:szCs w:val="32"/>
        </w:rPr>
        <w:t>LA CONSEGNA AGLI STUDENTI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51066D" w:rsidRPr="00D67B5C" w:rsidTr="0051066D">
        <w:trPr>
          <w:trHeight w:val="539"/>
        </w:trPr>
        <w:tc>
          <w:tcPr>
            <w:tcW w:w="5000" w:type="pct"/>
            <w:shd w:val="clear" w:color="auto" w:fill="auto"/>
            <w:vAlign w:val="center"/>
          </w:tcPr>
          <w:p w:rsidR="0051066D" w:rsidRPr="003A73A8" w:rsidRDefault="0051066D" w:rsidP="0051066D">
            <w:pPr>
              <w:jc w:val="center"/>
              <w:rPr>
                <w:rFonts w:ascii="Calibri" w:hAnsi="Calibri"/>
                <w:b/>
                <w:sz w:val="20"/>
                <w:szCs w:val="20"/>
              </w:rPr>
            </w:pPr>
            <w:r w:rsidRPr="003A73A8">
              <w:rPr>
                <w:rFonts w:ascii="Calibri" w:hAnsi="Calibri"/>
                <w:b/>
                <w:sz w:val="20"/>
                <w:szCs w:val="20"/>
              </w:rPr>
              <w:t>CONSEGNA AGLI STUDENTI</w:t>
            </w:r>
          </w:p>
        </w:tc>
      </w:tr>
      <w:tr w:rsidR="0051066D" w:rsidRPr="00D67B5C" w:rsidTr="0051066D">
        <w:tc>
          <w:tcPr>
            <w:tcW w:w="5000" w:type="pct"/>
            <w:shd w:val="clear" w:color="auto" w:fill="auto"/>
          </w:tcPr>
          <w:p w:rsidR="0051066D" w:rsidRPr="0059484E" w:rsidRDefault="0051066D" w:rsidP="0059484E">
            <w:pPr>
              <w:pStyle w:val="Paragrafoelenco"/>
              <w:numPr>
                <w:ilvl w:val="0"/>
                <w:numId w:val="112"/>
              </w:numPr>
              <w:spacing w:after="0" w:line="240" w:lineRule="auto"/>
              <w:ind w:left="0"/>
              <w:contextualSpacing w:val="0"/>
              <w:rPr>
                <w:rFonts w:ascii="Calibri" w:hAnsi="Calibri"/>
                <w:b/>
                <w:sz w:val="20"/>
                <w:szCs w:val="20"/>
              </w:rPr>
            </w:pPr>
            <w:r w:rsidRPr="0051066D">
              <w:rPr>
                <w:rFonts w:ascii="Calibri" w:hAnsi="Calibri"/>
                <w:b/>
                <w:sz w:val="20"/>
                <w:szCs w:val="20"/>
              </w:rPr>
              <w:t xml:space="preserve">Titolo </w:t>
            </w:r>
            <w:proofErr w:type="spellStart"/>
            <w:r w:rsidRPr="0051066D">
              <w:rPr>
                <w:rFonts w:ascii="Calibri" w:hAnsi="Calibri"/>
                <w:b/>
                <w:sz w:val="20"/>
                <w:szCs w:val="20"/>
              </w:rPr>
              <w:t>UdA</w:t>
            </w:r>
            <w:proofErr w:type="spellEnd"/>
            <w:r w:rsidRPr="0051066D">
              <w:rPr>
                <w:rFonts w:ascii="Calibri" w:hAnsi="Calibri"/>
                <w:b/>
                <w:sz w:val="20"/>
                <w:szCs w:val="20"/>
              </w:rPr>
              <w:t xml:space="preserve">: </w:t>
            </w:r>
            <w:r w:rsidR="0059484E">
              <w:rPr>
                <w:rFonts w:ascii="Calibri" w:hAnsi="Calibri"/>
                <w:sz w:val="20"/>
                <w:szCs w:val="20"/>
              </w:rPr>
              <w:t>Viaggio di studio</w:t>
            </w:r>
            <w:r w:rsidRPr="0051066D">
              <w:rPr>
                <w:rFonts w:ascii="Calibri" w:hAnsi="Calibri"/>
                <w:sz w:val="20"/>
                <w:szCs w:val="20"/>
              </w:rPr>
              <w:t xml:space="preserve"> in Spagna</w:t>
            </w:r>
          </w:p>
          <w:p w:rsidR="0051066D" w:rsidRDefault="0051066D" w:rsidP="0051066D">
            <w:pPr>
              <w:autoSpaceDE w:val="0"/>
              <w:autoSpaceDN w:val="0"/>
              <w:adjustRightInd w:val="0"/>
              <w:spacing w:after="0" w:line="240" w:lineRule="auto"/>
              <w:rPr>
                <w:rFonts w:ascii="Calibri" w:hAnsi="Calibri"/>
                <w:b/>
                <w:sz w:val="20"/>
                <w:szCs w:val="20"/>
              </w:rPr>
            </w:pPr>
            <w:r w:rsidRPr="003A73A8">
              <w:rPr>
                <w:rFonts w:ascii="Calibri" w:hAnsi="Calibri"/>
                <w:b/>
                <w:sz w:val="20"/>
                <w:szCs w:val="20"/>
              </w:rPr>
              <w:t>Cosa si chiede di fare:</w:t>
            </w:r>
            <w:r>
              <w:rPr>
                <w:rFonts w:ascii="Calibri" w:hAnsi="Calibri"/>
                <w:b/>
                <w:sz w:val="20"/>
                <w:szCs w:val="20"/>
              </w:rPr>
              <w:t xml:space="preserve"> </w:t>
            </w:r>
          </w:p>
          <w:p w:rsidR="0051066D" w:rsidRPr="0051066D" w:rsidRDefault="0051066D" w:rsidP="0051066D">
            <w:pPr>
              <w:autoSpaceDE w:val="0"/>
              <w:autoSpaceDN w:val="0"/>
              <w:adjustRightInd w:val="0"/>
              <w:spacing w:after="0" w:line="240" w:lineRule="auto"/>
              <w:rPr>
                <w:rFonts w:cstheme="minorHAnsi"/>
                <w:sz w:val="20"/>
                <w:szCs w:val="20"/>
              </w:rPr>
            </w:pPr>
            <w:r w:rsidRPr="00242335">
              <w:rPr>
                <w:rFonts w:cstheme="minorHAnsi"/>
                <w:sz w:val="20"/>
                <w:szCs w:val="20"/>
              </w:rPr>
              <w:t>corso intensivo di Lingua spagnola; avere un comportamento consono alle attività partecipate di gruppo; rispetto e osservanza delle disposizioni impartite dagli accompagnatori; partecipazione meritevole e costante all’attività didattica</w:t>
            </w:r>
            <w:r>
              <w:rPr>
                <w:rFonts w:cstheme="minorHAnsi"/>
                <w:sz w:val="20"/>
                <w:szCs w:val="20"/>
              </w:rPr>
              <w:t xml:space="preserve"> e ricreativa</w:t>
            </w:r>
          </w:p>
          <w:p w:rsidR="0051066D" w:rsidRDefault="0051066D" w:rsidP="0051066D">
            <w:pPr>
              <w:spacing w:after="0" w:line="240" w:lineRule="auto"/>
              <w:rPr>
                <w:rFonts w:ascii="Calibri" w:hAnsi="Calibri"/>
                <w:sz w:val="20"/>
                <w:szCs w:val="20"/>
              </w:rPr>
            </w:pPr>
            <w:r w:rsidRPr="003A73A8">
              <w:rPr>
                <w:rFonts w:ascii="Calibri" w:hAnsi="Calibri"/>
                <w:b/>
                <w:sz w:val="20"/>
                <w:szCs w:val="20"/>
              </w:rPr>
              <w:t xml:space="preserve">In che modo (singoli, gruppi..): </w:t>
            </w:r>
            <w:r w:rsidRPr="003A73A8">
              <w:rPr>
                <w:rFonts w:ascii="Calibri" w:hAnsi="Calibri"/>
                <w:sz w:val="20"/>
                <w:szCs w:val="20"/>
              </w:rPr>
              <w:t>attraverso lavoro individuale, di coppia, di gruppo</w:t>
            </w:r>
          </w:p>
          <w:p w:rsidR="0051066D" w:rsidRPr="003A73A8" w:rsidRDefault="0051066D" w:rsidP="0051066D">
            <w:pPr>
              <w:spacing w:after="0" w:line="240" w:lineRule="auto"/>
              <w:rPr>
                <w:rFonts w:ascii="Calibri" w:hAnsi="Calibri"/>
                <w:b/>
                <w:sz w:val="20"/>
                <w:szCs w:val="20"/>
              </w:rPr>
            </w:pPr>
          </w:p>
          <w:p w:rsidR="0051066D" w:rsidRDefault="0051066D" w:rsidP="0051066D">
            <w:pPr>
              <w:pStyle w:val="Default"/>
              <w:rPr>
                <w:sz w:val="20"/>
                <w:szCs w:val="20"/>
              </w:rPr>
            </w:pPr>
            <w:r w:rsidRPr="003A73A8">
              <w:rPr>
                <w:b/>
                <w:sz w:val="20"/>
                <w:szCs w:val="20"/>
              </w:rPr>
              <w:t>Quali prodotti:</w:t>
            </w:r>
            <w:r>
              <w:rPr>
                <w:sz w:val="20"/>
                <w:szCs w:val="20"/>
              </w:rPr>
              <w:t xml:space="preserve"> </w:t>
            </w:r>
            <w:r w:rsidRPr="00843397">
              <w:rPr>
                <w:sz w:val="20"/>
                <w:szCs w:val="20"/>
              </w:rPr>
              <w:t>Relaz</w:t>
            </w:r>
            <w:r>
              <w:rPr>
                <w:sz w:val="20"/>
                <w:szCs w:val="20"/>
              </w:rPr>
              <w:t>ione individuale dello studente; eventuale prodotto multimediale</w:t>
            </w:r>
          </w:p>
          <w:p w:rsidR="0051066D" w:rsidRPr="0051066D" w:rsidRDefault="0051066D" w:rsidP="0051066D">
            <w:pPr>
              <w:pStyle w:val="Default"/>
              <w:rPr>
                <w:sz w:val="20"/>
                <w:szCs w:val="20"/>
              </w:rPr>
            </w:pPr>
          </w:p>
          <w:p w:rsidR="0051066D" w:rsidRDefault="0051066D" w:rsidP="0051066D">
            <w:pPr>
              <w:autoSpaceDE w:val="0"/>
              <w:autoSpaceDN w:val="0"/>
              <w:adjustRightInd w:val="0"/>
              <w:spacing w:after="0" w:line="240" w:lineRule="auto"/>
              <w:rPr>
                <w:rFonts w:ascii="Calibri" w:hAnsi="Calibri"/>
                <w:sz w:val="20"/>
                <w:szCs w:val="20"/>
              </w:rPr>
            </w:pPr>
            <w:r w:rsidRPr="003A73A8">
              <w:rPr>
                <w:rFonts w:ascii="Calibri" w:hAnsi="Calibri"/>
                <w:b/>
                <w:sz w:val="20"/>
                <w:szCs w:val="20"/>
              </w:rPr>
              <w:t>Che senso ha (a cosa serve, per quali apprendimenti):</w:t>
            </w:r>
            <w:r w:rsidRPr="003A73A8">
              <w:rPr>
                <w:rFonts w:ascii="Calibri" w:hAnsi="Calibri"/>
                <w:sz w:val="20"/>
                <w:szCs w:val="20"/>
              </w:rPr>
              <w:t xml:space="preserve"> </w:t>
            </w:r>
            <w:r w:rsidRPr="00386461">
              <w:rPr>
                <w:rFonts w:cstheme="minorHAnsi"/>
                <w:sz w:val="20"/>
                <w:szCs w:val="20"/>
              </w:rPr>
              <w:t>Riconoscere le principali caratteristiche culturali dei paesi di cui si è studiata la lingua</w:t>
            </w:r>
            <w:r>
              <w:rPr>
                <w:rFonts w:cstheme="minorHAnsi"/>
                <w:sz w:val="20"/>
                <w:szCs w:val="20"/>
              </w:rPr>
              <w:t xml:space="preserve">; </w:t>
            </w:r>
            <w:r w:rsidRPr="003A73A8">
              <w:rPr>
                <w:rFonts w:ascii="Calibri" w:hAnsi="Calibri"/>
                <w:sz w:val="20"/>
                <w:szCs w:val="20"/>
              </w:rPr>
              <w:t>riconoscere il valore e le potenzialità dei beni artistici e ambientali, per una loro corretta fruizione e valorizzazione; sviluppare spirito di collaborazione e senso critico; applicare e potenziare le conoscenze linguistiche.</w:t>
            </w:r>
          </w:p>
          <w:p w:rsidR="0051066D" w:rsidRPr="0051066D" w:rsidRDefault="0051066D" w:rsidP="0051066D">
            <w:pPr>
              <w:autoSpaceDE w:val="0"/>
              <w:autoSpaceDN w:val="0"/>
              <w:adjustRightInd w:val="0"/>
              <w:spacing w:after="0" w:line="240" w:lineRule="auto"/>
              <w:rPr>
                <w:rFonts w:cstheme="minorHAnsi"/>
                <w:sz w:val="20"/>
                <w:szCs w:val="20"/>
              </w:rPr>
            </w:pPr>
          </w:p>
          <w:p w:rsidR="0051066D" w:rsidRDefault="0051066D" w:rsidP="0051066D">
            <w:pPr>
              <w:spacing w:after="0" w:line="240" w:lineRule="auto"/>
              <w:rPr>
                <w:rFonts w:ascii="Calibri" w:hAnsi="Calibri"/>
                <w:sz w:val="20"/>
                <w:szCs w:val="20"/>
              </w:rPr>
            </w:pPr>
            <w:r w:rsidRPr="003A73A8">
              <w:rPr>
                <w:rFonts w:ascii="Calibri" w:hAnsi="Calibri"/>
                <w:b/>
                <w:sz w:val="20"/>
                <w:szCs w:val="20"/>
              </w:rPr>
              <w:t>Tempi</w:t>
            </w:r>
            <w:r>
              <w:rPr>
                <w:rFonts w:ascii="Calibri" w:hAnsi="Calibri"/>
                <w:sz w:val="20"/>
                <w:szCs w:val="20"/>
              </w:rPr>
              <w:t>: 70</w:t>
            </w:r>
            <w:r w:rsidRPr="003A73A8">
              <w:rPr>
                <w:rFonts w:ascii="Calibri" w:hAnsi="Calibri"/>
                <w:sz w:val="20"/>
                <w:szCs w:val="20"/>
              </w:rPr>
              <w:t xml:space="preserve"> ore</w:t>
            </w:r>
          </w:p>
          <w:p w:rsidR="0051066D" w:rsidRPr="0051066D" w:rsidRDefault="0051066D" w:rsidP="0051066D">
            <w:pPr>
              <w:spacing w:after="0" w:line="240" w:lineRule="auto"/>
              <w:rPr>
                <w:rFonts w:ascii="Calibri" w:hAnsi="Calibri"/>
                <w:sz w:val="20"/>
                <w:szCs w:val="20"/>
              </w:rPr>
            </w:pPr>
          </w:p>
          <w:p w:rsidR="0051066D" w:rsidRDefault="0051066D" w:rsidP="0051066D">
            <w:pPr>
              <w:spacing w:after="0" w:line="240" w:lineRule="auto"/>
              <w:rPr>
                <w:rFonts w:ascii="Calibri" w:hAnsi="Calibri"/>
                <w:sz w:val="20"/>
                <w:szCs w:val="20"/>
              </w:rPr>
            </w:pPr>
            <w:r w:rsidRPr="003A73A8">
              <w:rPr>
                <w:rFonts w:ascii="Calibri" w:hAnsi="Calibri"/>
                <w:b/>
                <w:sz w:val="20"/>
                <w:szCs w:val="20"/>
              </w:rPr>
              <w:t>Risorse (strumenti, consulenze, opportunità</w:t>
            </w:r>
            <w:r>
              <w:rPr>
                <w:rFonts w:ascii="Calibri" w:hAnsi="Calibri"/>
                <w:b/>
                <w:sz w:val="20"/>
                <w:szCs w:val="20"/>
              </w:rPr>
              <w:t xml:space="preserve"> </w:t>
            </w:r>
            <w:r w:rsidRPr="003A73A8">
              <w:rPr>
                <w:rFonts w:ascii="Calibri" w:hAnsi="Calibri"/>
                <w:b/>
                <w:sz w:val="20"/>
                <w:szCs w:val="20"/>
              </w:rPr>
              <w:t>…):</w:t>
            </w:r>
            <w:r>
              <w:rPr>
                <w:rFonts w:ascii="Calibri" w:hAnsi="Calibri"/>
                <w:sz w:val="20"/>
                <w:szCs w:val="20"/>
              </w:rPr>
              <w:t xml:space="preserve"> aula; ITC; territorio.</w:t>
            </w:r>
          </w:p>
          <w:p w:rsidR="0051066D" w:rsidRPr="0051066D" w:rsidRDefault="0051066D" w:rsidP="0051066D">
            <w:pPr>
              <w:spacing w:after="0" w:line="240" w:lineRule="auto"/>
              <w:rPr>
                <w:rFonts w:ascii="Calibri" w:hAnsi="Calibri"/>
                <w:sz w:val="20"/>
                <w:szCs w:val="20"/>
              </w:rPr>
            </w:pPr>
          </w:p>
          <w:p w:rsidR="0051066D" w:rsidRPr="003A73A8" w:rsidRDefault="0051066D" w:rsidP="0051066D">
            <w:pPr>
              <w:spacing w:after="0" w:line="240" w:lineRule="auto"/>
              <w:rPr>
                <w:rFonts w:ascii="Calibri" w:hAnsi="Calibri"/>
                <w:b/>
                <w:sz w:val="20"/>
                <w:szCs w:val="20"/>
              </w:rPr>
            </w:pPr>
            <w:r w:rsidRPr="003A73A8">
              <w:rPr>
                <w:rFonts w:ascii="Calibri" w:hAnsi="Calibri"/>
                <w:b/>
                <w:sz w:val="20"/>
                <w:szCs w:val="20"/>
              </w:rPr>
              <w:t>Criteri di valutazione:</w:t>
            </w:r>
          </w:p>
          <w:p w:rsidR="0051066D" w:rsidRPr="003A73A8" w:rsidRDefault="0051066D" w:rsidP="0051066D">
            <w:pPr>
              <w:pStyle w:val="Default"/>
              <w:rPr>
                <w:sz w:val="20"/>
                <w:szCs w:val="20"/>
              </w:rPr>
            </w:pPr>
            <w:r w:rsidRPr="003A73A8">
              <w:rPr>
                <w:sz w:val="20"/>
                <w:szCs w:val="20"/>
              </w:rPr>
              <w:t xml:space="preserve">del prodotto: </w:t>
            </w:r>
          </w:p>
          <w:p w:rsidR="0051066D" w:rsidRPr="003A73A8" w:rsidRDefault="0051066D" w:rsidP="0051066D">
            <w:pPr>
              <w:pStyle w:val="Default"/>
              <w:rPr>
                <w:sz w:val="20"/>
                <w:szCs w:val="20"/>
              </w:rPr>
            </w:pPr>
            <w:r w:rsidRPr="003A73A8">
              <w:rPr>
                <w:sz w:val="20"/>
                <w:szCs w:val="20"/>
              </w:rPr>
              <w:t xml:space="preserve">- correttezza e completezza </w:t>
            </w:r>
          </w:p>
          <w:p w:rsidR="0051066D" w:rsidRPr="003A73A8" w:rsidRDefault="0051066D" w:rsidP="0051066D">
            <w:pPr>
              <w:pStyle w:val="Default"/>
              <w:rPr>
                <w:sz w:val="20"/>
                <w:szCs w:val="20"/>
              </w:rPr>
            </w:pPr>
          </w:p>
          <w:p w:rsidR="0051066D" w:rsidRPr="003A73A8" w:rsidRDefault="0051066D" w:rsidP="0051066D">
            <w:pPr>
              <w:pStyle w:val="Default"/>
              <w:rPr>
                <w:sz w:val="20"/>
                <w:szCs w:val="20"/>
              </w:rPr>
            </w:pPr>
            <w:r w:rsidRPr="003A73A8">
              <w:rPr>
                <w:sz w:val="20"/>
                <w:szCs w:val="20"/>
              </w:rPr>
              <w:t>del processo:</w:t>
            </w:r>
          </w:p>
          <w:p w:rsidR="0051066D" w:rsidRPr="003A73A8" w:rsidRDefault="0051066D" w:rsidP="0051066D">
            <w:pPr>
              <w:pStyle w:val="Default"/>
              <w:rPr>
                <w:sz w:val="20"/>
                <w:szCs w:val="20"/>
              </w:rPr>
            </w:pPr>
            <w:r w:rsidRPr="003A73A8">
              <w:rPr>
                <w:sz w:val="20"/>
                <w:szCs w:val="20"/>
              </w:rPr>
              <w:t xml:space="preserve"> - rispetto dei tempi </w:t>
            </w:r>
          </w:p>
          <w:p w:rsidR="0051066D" w:rsidRPr="003A73A8" w:rsidRDefault="0051066D" w:rsidP="0051066D">
            <w:pPr>
              <w:pStyle w:val="Default"/>
              <w:rPr>
                <w:sz w:val="20"/>
                <w:szCs w:val="20"/>
              </w:rPr>
            </w:pPr>
            <w:r w:rsidRPr="003A73A8">
              <w:rPr>
                <w:sz w:val="20"/>
                <w:szCs w:val="20"/>
              </w:rPr>
              <w:t xml:space="preserve">- autonomia </w:t>
            </w:r>
          </w:p>
          <w:p w:rsidR="0051066D" w:rsidRPr="003A73A8" w:rsidRDefault="0051066D" w:rsidP="0051066D">
            <w:pPr>
              <w:pStyle w:val="Default"/>
              <w:rPr>
                <w:sz w:val="20"/>
                <w:szCs w:val="20"/>
              </w:rPr>
            </w:pPr>
            <w:r w:rsidRPr="003A73A8">
              <w:rPr>
                <w:sz w:val="20"/>
                <w:szCs w:val="20"/>
              </w:rPr>
              <w:t xml:space="preserve">- utilizzo adeguato degli strumenti disponibili </w:t>
            </w:r>
          </w:p>
          <w:p w:rsidR="0051066D" w:rsidRPr="003A73A8" w:rsidRDefault="0051066D" w:rsidP="0051066D">
            <w:pPr>
              <w:spacing w:after="0" w:line="240" w:lineRule="auto"/>
              <w:rPr>
                <w:rFonts w:ascii="Calibri" w:hAnsi="Calibri"/>
                <w:b/>
                <w:sz w:val="20"/>
                <w:szCs w:val="20"/>
              </w:rPr>
            </w:pPr>
          </w:p>
          <w:p w:rsidR="0051066D" w:rsidRDefault="0051066D" w:rsidP="0051066D">
            <w:pPr>
              <w:spacing w:after="0" w:line="240" w:lineRule="auto"/>
              <w:rPr>
                <w:rFonts w:ascii="Calibri" w:hAnsi="Calibri"/>
                <w:sz w:val="20"/>
                <w:szCs w:val="20"/>
              </w:rPr>
            </w:pPr>
            <w:r w:rsidRPr="003A73A8">
              <w:rPr>
                <w:rFonts w:ascii="Calibri" w:hAnsi="Calibri"/>
                <w:b/>
                <w:sz w:val="20"/>
                <w:szCs w:val="20"/>
              </w:rPr>
              <w:t xml:space="preserve">Valore della </w:t>
            </w:r>
            <w:proofErr w:type="spellStart"/>
            <w:r w:rsidRPr="003A73A8">
              <w:rPr>
                <w:rFonts w:ascii="Calibri" w:hAnsi="Calibri"/>
                <w:b/>
                <w:sz w:val="20"/>
                <w:szCs w:val="20"/>
              </w:rPr>
              <w:t>UdA</w:t>
            </w:r>
            <w:proofErr w:type="spellEnd"/>
            <w:r w:rsidRPr="003A73A8">
              <w:rPr>
                <w:rFonts w:ascii="Calibri" w:hAnsi="Calibri"/>
                <w:b/>
                <w:sz w:val="20"/>
                <w:szCs w:val="20"/>
              </w:rPr>
              <w:t xml:space="preserve"> in termini di valutazione della competenza mirata (da indicare): è una componente oppure un “capolavoro”? </w:t>
            </w:r>
            <w:r w:rsidR="009C0526">
              <w:rPr>
                <w:rFonts w:ascii="Calibri" w:hAnsi="Calibri"/>
                <w:sz w:val="20"/>
                <w:szCs w:val="20"/>
              </w:rPr>
              <w:t xml:space="preserve">È </w:t>
            </w:r>
            <w:r w:rsidRPr="003A73A8">
              <w:rPr>
                <w:rFonts w:ascii="Calibri" w:hAnsi="Calibri"/>
                <w:sz w:val="20"/>
                <w:szCs w:val="20"/>
              </w:rPr>
              <w:t>una componente</w:t>
            </w:r>
            <w:r w:rsidR="00267103">
              <w:rPr>
                <w:rFonts w:ascii="Calibri" w:hAnsi="Calibri"/>
                <w:sz w:val="20"/>
                <w:szCs w:val="20"/>
              </w:rPr>
              <w:t>, ha valore come:</w:t>
            </w:r>
          </w:p>
          <w:p w:rsidR="009C0526" w:rsidRDefault="0059484E" w:rsidP="0051066D">
            <w:pPr>
              <w:spacing w:after="0" w:line="240" w:lineRule="auto"/>
              <w:rPr>
                <w:rFonts w:ascii="Calibri" w:hAnsi="Calibri"/>
                <w:sz w:val="20"/>
                <w:szCs w:val="20"/>
              </w:rPr>
            </w:pPr>
            <w:r>
              <w:rPr>
                <w:rFonts w:ascii="Calibri" w:hAnsi="Calibri"/>
                <w:sz w:val="20"/>
                <w:szCs w:val="20"/>
              </w:rPr>
              <w:t>p</w:t>
            </w:r>
            <w:r w:rsidR="009C0526">
              <w:rPr>
                <w:rFonts w:ascii="Calibri" w:hAnsi="Calibri"/>
                <w:sz w:val="20"/>
                <w:szCs w:val="20"/>
              </w:rPr>
              <w:t xml:space="preserve">er le classi 1^Q, 2^ linguistico </w:t>
            </w:r>
            <w:r w:rsidR="00267103">
              <w:rPr>
                <w:rFonts w:ascii="Calibri" w:hAnsi="Calibri"/>
                <w:sz w:val="20"/>
                <w:szCs w:val="20"/>
              </w:rPr>
              <w:t xml:space="preserve">– </w:t>
            </w:r>
            <w:r w:rsidR="009C0526">
              <w:rPr>
                <w:rFonts w:ascii="Calibri" w:hAnsi="Calibri"/>
                <w:sz w:val="20"/>
                <w:szCs w:val="20"/>
              </w:rPr>
              <w:t>Progetto di orientamento</w:t>
            </w:r>
            <w:r w:rsidR="00267103">
              <w:rPr>
                <w:rFonts w:ascii="Calibri" w:hAnsi="Calibri"/>
                <w:sz w:val="20"/>
                <w:szCs w:val="20"/>
              </w:rPr>
              <w:t xml:space="preserve"> interdisciplinare;</w:t>
            </w:r>
          </w:p>
          <w:p w:rsidR="009C0526" w:rsidRPr="003A73A8" w:rsidRDefault="0059484E" w:rsidP="0051066D">
            <w:pPr>
              <w:spacing w:after="0" w:line="240" w:lineRule="auto"/>
              <w:rPr>
                <w:rFonts w:ascii="Calibri" w:hAnsi="Calibri"/>
                <w:b/>
                <w:sz w:val="20"/>
                <w:szCs w:val="20"/>
              </w:rPr>
            </w:pPr>
            <w:r>
              <w:rPr>
                <w:rFonts w:ascii="Calibri" w:hAnsi="Calibri"/>
                <w:sz w:val="20"/>
                <w:szCs w:val="20"/>
              </w:rPr>
              <w:t>p</w:t>
            </w:r>
            <w:r w:rsidR="009C0526">
              <w:rPr>
                <w:rFonts w:ascii="Calibri" w:hAnsi="Calibri"/>
                <w:sz w:val="20"/>
                <w:szCs w:val="20"/>
              </w:rPr>
              <w:t>er le classi 2^ - 3^Q, 4^ classico</w:t>
            </w:r>
            <w:r w:rsidR="00267103">
              <w:rPr>
                <w:rFonts w:ascii="Calibri" w:hAnsi="Calibri"/>
                <w:sz w:val="20"/>
                <w:szCs w:val="20"/>
              </w:rPr>
              <w:t>, 4^ linguistico – PCTO interdisciplinare.</w:t>
            </w:r>
            <w:r w:rsidR="009C0526">
              <w:rPr>
                <w:rFonts w:ascii="Calibri" w:hAnsi="Calibri"/>
                <w:sz w:val="20"/>
                <w:szCs w:val="20"/>
              </w:rPr>
              <w:t xml:space="preserve"> </w:t>
            </w:r>
          </w:p>
          <w:p w:rsidR="0051066D" w:rsidRPr="003A73A8" w:rsidRDefault="0051066D" w:rsidP="0051066D">
            <w:pPr>
              <w:spacing w:after="0" w:line="240" w:lineRule="auto"/>
              <w:rPr>
                <w:rFonts w:ascii="Calibri" w:hAnsi="Calibri"/>
                <w:b/>
                <w:sz w:val="20"/>
                <w:szCs w:val="20"/>
              </w:rPr>
            </w:pPr>
          </w:p>
          <w:p w:rsidR="0051066D" w:rsidRPr="003A73A8" w:rsidRDefault="0051066D" w:rsidP="0051066D">
            <w:pPr>
              <w:spacing w:after="0" w:line="240" w:lineRule="auto"/>
              <w:rPr>
                <w:rFonts w:ascii="Calibri" w:hAnsi="Calibri"/>
                <w:sz w:val="20"/>
                <w:szCs w:val="20"/>
              </w:rPr>
            </w:pPr>
            <w:r w:rsidRPr="003A73A8">
              <w:rPr>
                <w:rFonts w:ascii="Calibri" w:hAnsi="Calibri"/>
                <w:b/>
                <w:sz w:val="20"/>
                <w:szCs w:val="20"/>
              </w:rPr>
              <w:t xml:space="preserve">Peso della </w:t>
            </w:r>
            <w:proofErr w:type="spellStart"/>
            <w:r w:rsidRPr="003A73A8">
              <w:rPr>
                <w:rFonts w:ascii="Calibri" w:hAnsi="Calibri"/>
                <w:b/>
                <w:sz w:val="20"/>
                <w:szCs w:val="20"/>
              </w:rPr>
              <w:t>Uda</w:t>
            </w:r>
            <w:proofErr w:type="spellEnd"/>
            <w:r w:rsidRPr="003A73A8">
              <w:rPr>
                <w:rFonts w:ascii="Calibri" w:hAnsi="Calibri"/>
                <w:b/>
                <w:sz w:val="20"/>
                <w:szCs w:val="20"/>
              </w:rPr>
              <w:t xml:space="preserve"> in termini di voti in riferimento agli assi culturali e alle discipline: </w:t>
            </w:r>
            <w:r w:rsidRPr="003A73A8">
              <w:rPr>
                <w:rFonts w:ascii="Calibri" w:hAnsi="Calibri"/>
                <w:sz w:val="20"/>
                <w:szCs w:val="20"/>
              </w:rPr>
              <w:t xml:space="preserve">ciascuna disciplina coinvolta assegnerà un voto nel registro che avrà la stessa valenza delle altre verifiche </w:t>
            </w:r>
          </w:p>
        </w:tc>
      </w:tr>
    </w:tbl>
    <w:p w:rsidR="0051066D" w:rsidRPr="00355BD5" w:rsidRDefault="0051066D" w:rsidP="0059484E">
      <w:pPr>
        <w:pStyle w:val="Titolo5"/>
        <w:spacing w:before="0" w:after="0"/>
        <w:jc w:val="center"/>
        <w:rPr>
          <w:rFonts w:ascii="Arial Narrow" w:hAnsi="Arial Narrow" w:cs="Arial"/>
          <w:i w:val="0"/>
          <w:sz w:val="32"/>
          <w:szCs w:val="32"/>
        </w:rPr>
      </w:pPr>
      <w:r>
        <w:rPr>
          <w:rFonts w:ascii="Arial Narrow" w:hAnsi="Arial Narrow" w:cs="Arial"/>
          <w:sz w:val="18"/>
          <w:szCs w:val="18"/>
        </w:rPr>
        <w:br w:type="page"/>
      </w:r>
      <w:r w:rsidRPr="00355BD5">
        <w:rPr>
          <w:rFonts w:ascii="Arial Narrow" w:hAnsi="Arial Narrow" w:cs="Arial"/>
          <w:i w:val="0"/>
          <w:sz w:val="32"/>
          <w:szCs w:val="32"/>
        </w:rPr>
        <w:lastRenderedPageBreak/>
        <w:t xml:space="preserve">PIANO </w:t>
      </w:r>
      <w:proofErr w:type="spellStart"/>
      <w:r w:rsidRPr="00355BD5">
        <w:rPr>
          <w:rFonts w:ascii="Arial Narrow" w:hAnsi="Arial Narrow" w:cs="Arial"/>
          <w:i w:val="0"/>
          <w:sz w:val="32"/>
          <w:szCs w:val="32"/>
        </w:rPr>
        <w:t>DI</w:t>
      </w:r>
      <w:proofErr w:type="spellEnd"/>
      <w:r w:rsidRPr="00355BD5">
        <w:rPr>
          <w:rFonts w:ascii="Arial Narrow" w:hAnsi="Arial Narrow" w:cs="Arial"/>
          <w:i w:val="0"/>
          <w:sz w:val="32"/>
          <w:szCs w:val="32"/>
        </w:rPr>
        <w:t xml:space="preserve"> LAVORO UDA</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62"/>
      </w:tblGrid>
      <w:tr w:rsidR="0051066D" w:rsidRPr="00D67B5C" w:rsidTr="0051066D">
        <w:trPr>
          <w:trHeight w:val="366"/>
        </w:trPr>
        <w:tc>
          <w:tcPr>
            <w:tcW w:w="5000" w:type="pct"/>
            <w:tcBorders>
              <w:top w:val="single" w:sz="4" w:space="0" w:color="auto"/>
              <w:left w:val="single" w:sz="4" w:space="0" w:color="auto"/>
              <w:bottom w:val="single" w:sz="4" w:space="0" w:color="auto"/>
              <w:right w:val="single" w:sz="4" w:space="0" w:color="auto"/>
            </w:tcBorders>
          </w:tcPr>
          <w:p w:rsidR="0051066D" w:rsidRPr="003A73A8" w:rsidRDefault="0051066D" w:rsidP="0051066D">
            <w:pPr>
              <w:rPr>
                <w:rFonts w:ascii="Calibri" w:hAnsi="Calibri" w:cs="Arial"/>
                <w:sz w:val="20"/>
                <w:szCs w:val="20"/>
              </w:rPr>
            </w:pPr>
            <w:r w:rsidRPr="003A73A8">
              <w:rPr>
                <w:rFonts w:ascii="Calibri" w:hAnsi="Calibri" w:cs="Arial"/>
                <w:sz w:val="20"/>
                <w:szCs w:val="20"/>
              </w:rPr>
              <w:t xml:space="preserve">UNITÀ </w:t>
            </w:r>
            <w:proofErr w:type="spellStart"/>
            <w:r w:rsidRPr="003A73A8">
              <w:rPr>
                <w:rFonts w:ascii="Calibri" w:hAnsi="Calibri" w:cs="Arial"/>
                <w:sz w:val="20"/>
                <w:szCs w:val="20"/>
              </w:rPr>
              <w:t>DI</w:t>
            </w:r>
            <w:proofErr w:type="spellEnd"/>
            <w:r w:rsidRPr="003A73A8">
              <w:rPr>
                <w:rFonts w:ascii="Calibri" w:hAnsi="Calibri" w:cs="Arial"/>
                <w:sz w:val="20"/>
                <w:szCs w:val="20"/>
              </w:rPr>
              <w:t xml:space="preserve"> APPRENDIMENTO</w:t>
            </w:r>
            <w:r>
              <w:rPr>
                <w:rFonts w:ascii="Calibri" w:hAnsi="Calibri" w:cs="Arial"/>
                <w:sz w:val="20"/>
                <w:szCs w:val="20"/>
              </w:rPr>
              <w:t>:</w:t>
            </w:r>
          </w:p>
        </w:tc>
      </w:tr>
      <w:tr w:rsidR="0051066D" w:rsidRPr="00D67B5C" w:rsidTr="0051066D">
        <w:trPr>
          <w:trHeight w:val="366"/>
        </w:trPr>
        <w:tc>
          <w:tcPr>
            <w:tcW w:w="5000" w:type="pct"/>
            <w:tcBorders>
              <w:top w:val="single" w:sz="4" w:space="0" w:color="auto"/>
              <w:left w:val="single" w:sz="4" w:space="0" w:color="auto"/>
              <w:bottom w:val="single" w:sz="4" w:space="0" w:color="auto"/>
              <w:right w:val="single" w:sz="4" w:space="0" w:color="auto"/>
            </w:tcBorders>
          </w:tcPr>
          <w:p w:rsidR="0051066D" w:rsidRPr="003A73A8" w:rsidRDefault="0051066D" w:rsidP="0051066D">
            <w:pPr>
              <w:rPr>
                <w:rFonts w:ascii="Calibri" w:hAnsi="Calibri" w:cs="Arial"/>
                <w:sz w:val="20"/>
                <w:szCs w:val="20"/>
              </w:rPr>
            </w:pPr>
            <w:r w:rsidRPr="003A73A8">
              <w:rPr>
                <w:rFonts w:ascii="Calibri" w:hAnsi="Calibri" w:cs="Arial"/>
                <w:sz w:val="20"/>
                <w:szCs w:val="20"/>
              </w:rPr>
              <w:t xml:space="preserve">Coordinatore: </w:t>
            </w:r>
            <w:r>
              <w:rPr>
                <w:rFonts w:ascii="Calibri" w:hAnsi="Calibri"/>
                <w:sz w:val="20"/>
                <w:szCs w:val="20"/>
              </w:rPr>
              <w:t>docente di Lingua spagnola</w:t>
            </w:r>
          </w:p>
        </w:tc>
      </w:tr>
      <w:tr w:rsidR="0051066D" w:rsidRPr="00D67B5C" w:rsidTr="0051066D">
        <w:trPr>
          <w:trHeight w:val="366"/>
        </w:trPr>
        <w:tc>
          <w:tcPr>
            <w:tcW w:w="5000" w:type="pct"/>
            <w:tcBorders>
              <w:top w:val="single" w:sz="4" w:space="0" w:color="auto"/>
              <w:left w:val="single" w:sz="4" w:space="0" w:color="auto"/>
              <w:bottom w:val="single" w:sz="4" w:space="0" w:color="auto"/>
              <w:right w:val="single" w:sz="4" w:space="0" w:color="auto"/>
            </w:tcBorders>
          </w:tcPr>
          <w:p w:rsidR="0051066D" w:rsidRPr="0051066D" w:rsidRDefault="0051066D" w:rsidP="0051066D">
            <w:pPr>
              <w:pStyle w:val="Default"/>
              <w:rPr>
                <w:sz w:val="20"/>
                <w:szCs w:val="20"/>
              </w:rPr>
            </w:pPr>
            <w:r w:rsidRPr="003A73A8">
              <w:rPr>
                <w:sz w:val="20"/>
                <w:szCs w:val="20"/>
              </w:rPr>
              <w:t xml:space="preserve">Collaboratori: </w:t>
            </w:r>
            <w:r>
              <w:rPr>
                <w:sz w:val="20"/>
                <w:szCs w:val="20"/>
              </w:rPr>
              <w:t xml:space="preserve">docenti Coordinatore di Lingua spagnola </w:t>
            </w:r>
            <w:r w:rsidRPr="00340612">
              <w:rPr>
                <w:i/>
                <w:sz w:val="20"/>
                <w:szCs w:val="20"/>
              </w:rPr>
              <w:t>in loco</w:t>
            </w:r>
          </w:p>
        </w:tc>
      </w:tr>
    </w:tbl>
    <w:p w:rsidR="0051066D" w:rsidRPr="002C3B59" w:rsidRDefault="0051066D" w:rsidP="0051066D">
      <w:pPr>
        <w:spacing w:before="120" w:after="120" w:line="240" w:lineRule="auto"/>
        <w:jc w:val="center"/>
        <w:rPr>
          <w:rFonts w:ascii="Calibri" w:hAnsi="Calibri" w:cs="Arial"/>
          <w:b/>
          <w:sz w:val="20"/>
          <w:szCs w:val="20"/>
        </w:rPr>
      </w:pPr>
      <w:r w:rsidRPr="002C3B59">
        <w:rPr>
          <w:rFonts w:ascii="Calibri" w:hAnsi="Calibri" w:cs="Arial"/>
          <w:i/>
          <w:sz w:val="20"/>
          <w:szCs w:val="20"/>
        </w:rPr>
        <w:t xml:space="preserve">PIANO </w:t>
      </w:r>
      <w:proofErr w:type="spellStart"/>
      <w:r w:rsidRPr="002C3B59">
        <w:rPr>
          <w:rFonts w:ascii="Calibri" w:hAnsi="Calibri" w:cs="Arial"/>
          <w:i/>
          <w:sz w:val="20"/>
          <w:szCs w:val="20"/>
        </w:rPr>
        <w:t>DI</w:t>
      </w:r>
      <w:proofErr w:type="spellEnd"/>
      <w:r w:rsidRPr="002C3B59">
        <w:rPr>
          <w:rFonts w:ascii="Calibri" w:hAnsi="Calibri" w:cs="Arial"/>
          <w:i/>
          <w:sz w:val="20"/>
          <w:szCs w:val="20"/>
        </w:rPr>
        <w:t xml:space="preserve"> LAVORO UDA</w:t>
      </w:r>
    </w:p>
    <w:p w:rsidR="0051066D" w:rsidRPr="0051066D" w:rsidRDefault="0051066D" w:rsidP="0051066D">
      <w:pPr>
        <w:jc w:val="center"/>
        <w:rPr>
          <w:rFonts w:ascii="Calibri" w:hAnsi="Calibri" w:cs="Arial"/>
          <w:b/>
          <w:sz w:val="20"/>
          <w:szCs w:val="20"/>
        </w:rPr>
      </w:pPr>
      <w:r w:rsidRPr="002C3B59">
        <w:rPr>
          <w:rFonts w:ascii="Calibri" w:hAnsi="Calibri" w:cs="Arial"/>
          <w:b/>
          <w:sz w:val="20"/>
          <w:szCs w:val="20"/>
        </w:rPr>
        <w:t xml:space="preserve">SPECIFICAZIONE DELLE FASI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6"/>
        <w:gridCol w:w="1729"/>
        <w:gridCol w:w="1772"/>
        <w:gridCol w:w="2198"/>
        <w:gridCol w:w="849"/>
        <w:gridCol w:w="2194"/>
      </w:tblGrid>
      <w:tr w:rsidR="0051066D" w:rsidRPr="008E459B" w:rsidTr="0051066D">
        <w:trPr>
          <w:trHeight w:val="380"/>
        </w:trPr>
        <w:tc>
          <w:tcPr>
            <w:tcW w:w="530" w:type="pct"/>
            <w:shd w:val="clear" w:color="auto" w:fill="auto"/>
          </w:tcPr>
          <w:p w:rsidR="0051066D" w:rsidRPr="003A73A8" w:rsidRDefault="0051066D" w:rsidP="0051066D">
            <w:pPr>
              <w:jc w:val="center"/>
              <w:rPr>
                <w:rFonts w:ascii="Calibri" w:hAnsi="Calibri" w:cs="Arial"/>
                <w:b/>
                <w:sz w:val="20"/>
                <w:szCs w:val="20"/>
              </w:rPr>
            </w:pPr>
            <w:r w:rsidRPr="003A73A8">
              <w:rPr>
                <w:rFonts w:ascii="Calibri" w:hAnsi="Calibri" w:cs="Arial"/>
                <w:b/>
                <w:sz w:val="20"/>
                <w:szCs w:val="20"/>
              </w:rPr>
              <w:t>Fasi</w:t>
            </w:r>
          </w:p>
        </w:tc>
        <w:tc>
          <w:tcPr>
            <w:tcW w:w="884" w:type="pct"/>
            <w:shd w:val="clear" w:color="auto" w:fill="auto"/>
          </w:tcPr>
          <w:p w:rsidR="0051066D" w:rsidRPr="003A73A8" w:rsidRDefault="0051066D" w:rsidP="0051066D">
            <w:pPr>
              <w:jc w:val="center"/>
              <w:rPr>
                <w:rFonts w:ascii="Calibri" w:hAnsi="Calibri" w:cs="Arial"/>
                <w:b/>
                <w:sz w:val="20"/>
                <w:szCs w:val="20"/>
              </w:rPr>
            </w:pPr>
            <w:r w:rsidRPr="003A73A8">
              <w:rPr>
                <w:rFonts w:ascii="Calibri" w:hAnsi="Calibri" w:cs="Arial"/>
                <w:b/>
                <w:sz w:val="20"/>
                <w:szCs w:val="20"/>
              </w:rPr>
              <w:t xml:space="preserve">Attività </w:t>
            </w:r>
          </w:p>
        </w:tc>
        <w:tc>
          <w:tcPr>
            <w:tcW w:w="906" w:type="pct"/>
            <w:shd w:val="clear" w:color="auto" w:fill="auto"/>
          </w:tcPr>
          <w:p w:rsidR="0051066D" w:rsidRPr="003A73A8" w:rsidRDefault="0051066D" w:rsidP="0051066D">
            <w:pPr>
              <w:jc w:val="center"/>
              <w:rPr>
                <w:rFonts w:ascii="Calibri" w:hAnsi="Calibri" w:cs="Arial"/>
                <w:b/>
                <w:sz w:val="20"/>
                <w:szCs w:val="20"/>
              </w:rPr>
            </w:pPr>
            <w:r w:rsidRPr="003A73A8">
              <w:rPr>
                <w:rFonts w:ascii="Calibri" w:hAnsi="Calibri" w:cs="Arial"/>
                <w:b/>
                <w:sz w:val="20"/>
                <w:szCs w:val="20"/>
              </w:rPr>
              <w:t xml:space="preserve">Strumenti </w:t>
            </w:r>
          </w:p>
        </w:tc>
        <w:tc>
          <w:tcPr>
            <w:tcW w:w="1124" w:type="pct"/>
            <w:shd w:val="clear" w:color="auto" w:fill="auto"/>
          </w:tcPr>
          <w:p w:rsidR="0051066D" w:rsidRPr="003A73A8" w:rsidRDefault="0051066D" w:rsidP="0051066D">
            <w:pPr>
              <w:jc w:val="center"/>
              <w:rPr>
                <w:rFonts w:ascii="Calibri" w:hAnsi="Calibri" w:cs="Arial"/>
                <w:b/>
                <w:sz w:val="20"/>
                <w:szCs w:val="20"/>
              </w:rPr>
            </w:pPr>
            <w:r w:rsidRPr="003A73A8">
              <w:rPr>
                <w:rFonts w:ascii="Calibri" w:hAnsi="Calibri" w:cs="Arial"/>
                <w:b/>
                <w:sz w:val="20"/>
                <w:szCs w:val="20"/>
              </w:rPr>
              <w:t xml:space="preserve">Esiti </w:t>
            </w:r>
          </w:p>
        </w:tc>
        <w:tc>
          <w:tcPr>
            <w:tcW w:w="434" w:type="pct"/>
            <w:shd w:val="clear" w:color="auto" w:fill="auto"/>
          </w:tcPr>
          <w:p w:rsidR="0051066D" w:rsidRPr="003A73A8" w:rsidRDefault="0051066D" w:rsidP="0051066D">
            <w:pPr>
              <w:jc w:val="center"/>
              <w:rPr>
                <w:rFonts w:ascii="Calibri" w:hAnsi="Calibri" w:cs="Arial"/>
                <w:b/>
                <w:sz w:val="20"/>
                <w:szCs w:val="20"/>
              </w:rPr>
            </w:pPr>
            <w:r w:rsidRPr="003A73A8">
              <w:rPr>
                <w:rFonts w:ascii="Calibri" w:hAnsi="Calibri" w:cs="Arial"/>
                <w:b/>
                <w:sz w:val="20"/>
                <w:szCs w:val="20"/>
              </w:rPr>
              <w:t>Tempi</w:t>
            </w:r>
          </w:p>
        </w:tc>
        <w:tc>
          <w:tcPr>
            <w:tcW w:w="1122" w:type="pct"/>
            <w:shd w:val="clear" w:color="auto" w:fill="auto"/>
          </w:tcPr>
          <w:p w:rsidR="0051066D" w:rsidRPr="003A73A8" w:rsidRDefault="0051066D" w:rsidP="0051066D">
            <w:pPr>
              <w:jc w:val="center"/>
              <w:rPr>
                <w:rFonts w:ascii="Calibri" w:hAnsi="Calibri" w:cs="Arial"/>
                <w:b/>
                <w:sz w:val="20"/>
                <w:szCs w:val="20"/>
              </w:rPr>
            </w:pPr>
            <w:r w:rsidRPr="003A73A8">
              <w:rPr>
                <w:rFonts w:ascii="Calibri" w:hAnsi="Calibri" w:cs="Arial"/>
                <w:b/>
                <w:sz w:val="20"/>
                <w:szCs w:val="20"/>
              </w:rPr>
              <w:t xml:space="preserve">Valutazione </w:t>
            </w:r>
          </w:p>
        </w:tc>
      </w:tr>
      <w:tr w:rsidR="0051066D" w:rsidRPr="00D67B5C" w:rsidTr="0051066D">
        <w:trPr>
          <w:trHeight w:val="380"/>
        </w:trPr>
        <w:tc>
          <w:tcPr>
            <w:tcW w:w="530" w:type="pct"/>
            <w:shd w:val="clear" w:color="auto" w:fill="auto"/>
          </w:tcPr>
          <w:p w:rsidR="0051066D" w:rsidRPr="003A73A8" w:rsidRDefault="0051066D" w:rsidP="0051066D">
            <w:pPr>
              <w:jc w:val="center"/>
              <w:rPr>
                <w:rFonts w:ascii="Calibri" w:hAnsi="Calibri" w:cs="Arial"/>
                <w:b/>
                <w:sz w:val="20"/>
                <w:szCs w:val="20"/>
              </w:rPr>
            </w:pPr>
            <w:r w:rsidRPr="003A73A8">
              <w:rPr>
                <w:rFonts w:ascii="Calibri" w:hAnsi="Calibri" w:cs="Arial"/>
                <w:b/>
                <w:sz w:val="20"/>
                <w:szCs w:val="20"/>
              </w:rPr>
              <w:t>1</w:t>
            </w:r>
          </w:p>
        </w:tc>
        <w:tc>
          <w:tcPr>
            <w:tcW w:w="884" w:type="pct"/>
            <w:shd w:val="clear" w:color="auto" w:fill="auto"/>
          </w:tcPr>
          <w:p w:rsidR="0051066D" w:rsidRPr="0051066D" w:rsidRDefault="0051066D" w:rsidP="0051066D">
            <w:pPr>
              <w:spacing w:after="0" w:line="240" w:lineRule="auto"/>
              <w:rPr>
                <w:rFonts w:ascii="Calibri" w:hAnsi="Calibri" w:cs="Arial"/>
                <w:sz w:val="20"/>
                <w:szCs w:val="20"/>
              </w:rPr>
            </w:pPr>
            <w:r w:rsidRPr="0051066D">
              <w:rPr>
                <w:rFonts w:ascii="Calibri" w:hAnsi="Calibri" w:cs="Arial"/>
                <w:sz w:val="20"/>
                <w:szCs w:val="20"/>
              </w:rPr>
              <w:t xml:space="preserve">DOCENTI: </w:t>
            </w:r>
          </w:p>
          <w:p w:rsidR="0051066D" w:rsidRPr="003A73A8" w:rsidRDefault="0051066D" w:rsidP="0051066D">
            <w:pPr>
              <w:pStyle w:val="Default"/>
              <w:rPr>
                <w:sz w:val="20"/>
                <w:szCs w:val="20"/>
              </w:rPr>
            </w:pPr>
            <w:r>
              <w:rPr>
                <w:sz w:val="20"/>
                <w:szCs w:val="20"/>
              </w:rPr>
              <w:t>presentazione</w:t>
            </w:r>
            <w:r w:rsidRPr="003A73A8">
              <w:rPr>
                <w:sz w:val="20"/>
                <w:szCs w:val="20"/>
              </w:rPr>
              <w:t xml:space="preserve"> del progetto </w:t>
            </w:r>
          </w:p>
          <w:p w:rsidR="0051066D" w:rsidRPr="003A73A8" w:rsidRDefault="0051066D" w:rsidP="0051066D">
            <w:pPr>
              <w:rPr>
                <w:rFonts w:ascii="Calibri" w:hAnsi="Calibri" w:cs="Arial"/>
                <w:sz w:val="20"/>
                <w:szCs w:val="20"/>
              </w:rPr>
            </w:pPr>
          </w:p>
        </w:tc>
        <w:tc>
          <w:tcPr>
            <w:tcW w:w="906" w:type="pct"/>
            <w:shd w:val="clear" w:color="auto" w:fill="auto"/>
          </w:tcPr>
          <w:p w:rsidR="0051066D" w:rsidRPr="003A73A8" w:rsidRDefault="0051066D" w:rsidP="0051066D">
            <w:pPr>
              <w:pStyle w:val="Default"/>
              <w:rPr>
                <w:sz w:val="20"/>
                <w:szCs w:val="20"/>
              </w:rPr>
            </w:pPr>
            <w:r w:rsidRPr="003A73A8">
              <w:rPr>
                <w:sz w:val="20"/>
                <w:szCs w:val="20"/>
              </w:rPr>
              <w:t xml:space="preserve">PC; Consiglio di classe </w:t>
            </w:r>
          </w:p>
          <w:p w:rsidR="0051066D" w:rsidRPr="003A73A8" w:rsidRDefault="0051066D" w:rsidP="0051066D">
            <w:pPr>
              <w:rPr>
                <w:rFonts w:ascii="Calibri" w:hAnsi="Calibri" w:cs="Arial"/>
                <w:sz w:val="20"/>
                <w:szCs w:val="20"/>
              </w:rPr>
            </w:pPr>
          </w:p>
        </w:tc>
        <w:tc>
          <w:tcPr>
            <w:tcW w:w="1124" w:type="pct"/>
            <w:shd w:val="clear" w:color="auto" w:fill="auto"/>
          </w:tcPr>
          <w:p w:rsidR="0051066D" w:rsidRPr="003A73A8" w:rsidRDefault="0051066D" w:rsidP="0051066D">
            <w:pPr>
              <w:pStyle w:val="Default"/>
              <w:rPr>
                <w:sz w:val="20"/>
                <w:szCs w:val="20"/>
              </w:rPr>
            </w:pPr>
            <w:r w:rsidRPr="003A73A8">
              <w:rPr>
                <w:sz w:val="20"/>
                <w:szCs w:val="20"/>
              </w:rPr>
              <w:t>Condivisione delle competenze da perseguire; sviluppo dell’interesse per la storia, i beni artistici e ambientali</w:t>
            </w:r>
            <w:r>
              <w:rPr>
                <w:sz w:val="20"/>
                <w:szCs w:val="20"/>
              </w:rPr>
              <w:t xml:space="preserve">. </w:t>
            </w:r>
          </w:p>
        </w:tc>
        <w:tc>
          <w:tcPr>
            <w:tcW w:w="434" w:type="pct"/>
            <w:shd w:val="clear" w:color="auto" w:fill="auto"/>
          </w:tcPr>
          <w:p w:rsidR="0051066D" w:rsidRPr="003A73A8" w:rsidRDefault="0051066D" w:rsidP="0051066D">
            <w:pPr>
              <w:rPr>
                <w:rFonts w:ascii="Calibri" w:hAnsi="Calibri" w:cs="Arial"/>
                <w:sz w:val="20"/>
                <w:szCs w:val="20"/>
              </w:rPr>
            </w:pPr>
            <w:r>
              <w:rPr>
                <w:rFonts w:ascii="Calibri" w:hAnsi="Calibri" w:cs="Arial"/>
                <w:sz w:val="20"/>
                <w:szCs w:val="20"/>
              </w:rPr>
              <w:t>1</w:t>
            </w:r>
            <w:r w:rsidRPr="003A73A8">
              <w:rPr>
                <w:rFonts w:ascii="Calibri" w:hAnsi="Calibri" w:cs="Arial"/>
                <w:sz w:val="20"/>
                <w:szCs w:val="20"/>
              </w:rPr>
              <w:t xml:space="preserve"> h</w:t>
            </w:r>
          </w:p>
        </w:tc>
        <w:tc>
          <w:tcPr>
            <w:tcW w:w="1122" w:type="pct"/>
            <w:shd w:val="clear" w:color="auto" w:fill="auto"/>
          </w:tcPr>
          <w:p w:rsidR="0051066D" w:rsidRPr="003A73A8" w:rsidRDefault="0051066D" w:rsidP="0051066D">
            <w:pPr>
              <w:pStyle w:val="Default"/>
              <w:rPr>
                <w:sz w:val="20"/>
                <w:szCs w:val="20"/>
              </w:rPr>
            </w:pPr>
            <w:r w:rsidRPr="003A73A8">
              <w:rPr>
                <w:sz w:val="20"/>
                <w:szCs w:val="20"/>
              </w:rPr>
              <w:t xml:space="preserve">Interesse e collaborazione da parte del consiglio dl classe </w:t>
            </w:r>
          </w:p>
          <w:p w:rsidR="0051066D" w:rsidRPr="003A73A8" w:rsidRDefault="0051066D" w:rsidP="0051066D">
            <w:pPr>
              <w:rPr>
                <w:rFonts w:ascii="Calibri" w:hAnsi="Calibri" w:cs="Arial"/>
                <w:sz w:val="20"/>
                <w:szCs w:val="20"/>
              </w:rPr>
            </w:pPr>
          </w:p>
        </w:tc>
      </w:tr>
      <w:tr w:rsidR="0051066D" w:rsidRPr="00D67B5C" w:rsidTr="0051066D">
        <w:trPr>
          <w:trHeight w:val="380"/>
        </w:trPr>
        <w:tc>
          <w:tcPr>
            <w:tcW w:w="530" w:type="pct"/>
            <w:shd w:val="clear" w:color="auto" w:fill="auto"/>
          </w:tcPr>
          <w:p w:rsidR="0051066D" w:rsidRPr="003A73A8" w:rsidRDefault="0051066D" w:rsidP="0051066D">
            <w:pPr>
              <w:jc w:val="center"/>
              <w:rPr>
                <w:rFonts w:ascii="Calibri" w:hAnsi="Calibri" w:cs="Arial"/>
                <w:b/>
                <w:sz w:val="20"/>
                <w:szCs w:val="20"/>
              </w:rPr>
            </w:pPr>
            <w:r w:rsidRPr="003A73A8">
              <w:rPr>
                <w:rFonts w:ascii="Calibri" w:hAnsi="Calibri" w:cs="Arial"/>
                <w:b/>
                <w:sz w:val="20"/>
                <w:szCs w:val="20"/>
              </w:rPr>
              <w:t>2</w:t>
            </w:r>
          </w:p>
        </w:tc>
        <w:tc>
          <w:tcPr>
            <w:tcW w:w="884" w:type="pct"/>
            <w:shd w:val="clear" w:color="auto" w:fill="auto"/>
          </w:tcPr>
          <w:p w:rsidR="0051066D" w:rsidRPr="0051066D" w:rsidRDefault="0051066D" w:rsidP="0051066D">
            <w:pPr>
              <w:pStyle w:val="Default"/>
              <w:rPr>
                <w:sz w:val="20"/>
                <w:szCs w:val="20"/>
              </w:rPr>
            </w:pPr>
            <w:r w:rsidRPr="003A73A8">
              <w:rPr>
                <w:sz w:val="20"/>
                <w:szCs w:val="20"/>
              </w:rPr>
              <w:t>DOCENTI: consegna agli studenti</w:t>
            </w:r>
          </w:p>
        </w:tc>
        <w:tc>
          <w:tcPr>
            <w:tcW w:w="906" w:type="pct"/>
            <w:shd w:val="clear" w:color="auto" w:fill="auto"/>
          </w:tcPr>
          <w:p w:rsidR="0051066D" w:rsidRPr="003A73A8" w:rsidRDefault="0051066D" w:rsidP="0051066D">
            <w:pPr>
              <w:pStyle w:val="Default"/>
              <w:rPr>
                <w:sz w:val="20"/>
                <w:szCs w:val="20"/>
              </w:rPr>
            </w:pPr>
            <w:r>
              <w:rPr>
                <w:sz w:val="20"/>
                <w:szCs w:val="20"/>
              </w:rPr>
              <w:t>Presentazione del Modulo di partecipazione</w:t>
            </w:r>
          </w:p>
        </w:tc>
        <w:tc>
          <w:tcPr>
            <w:tcW w:w="1124" w:type="pct"/>
            <w:shd w:val="clear" w:color="auto" w:fill="auto"/>
          </w:tcPr>
          <w:p w:rsidR="0051066D" w:rsidRPr="003A73A8" w:rsidRDefault="0051066D" w:rsidP="0051066D">
            <w:pPr>
              <w:pStyle w:val="Default"/>
              <w:rPr>
                <w:sz w:val="20"/>
                <w:szCs w:val="20"/>
              </w:rPr>
            </w:pPr>
            <w:r w:rsidRPr="003A73A8">
              <w:rPr>
                <w:sz w:val="20"/>
                <w:szCs w:val="20"/>
              </w:rPr>
              <w:t>Comprensione del progetto</w:t>
            </w:r>
          </w:p>
          <w:p w:rsidR="0051066D" w:rsidRPr="003A73A8" w:rsidRDefault="0051066D" w:rsidP="0051066D">
            <w:pPr>
              <w:rPr>
                <w:rFonts w:ascii="Calibri" w:hAnsi="Calibri" w:cs="Arial"/>
                <w:sz w:val="20"/>
                <w:szCs w:val="20"/>
              </w:rPr>
            </w:pPr>
          </w:p>
        </w:tc>
        <w:tc>
          <w:tcPr>
            <w:tcW w:w="434" w:type="pct"/>
            <w:shd w:val="clear" w:color="auto" w:fill="auto"/>
          </w:tcPr>
          <w:p w:rsidR="0051066D" w:rsidRPr="003A73A8" w:rsidRDefault="0051066D" w:rsidP="0051066D">
            <w:pPr>
              <w:rPr>
                <w:rFonts w:ascii="Calibri" w:hAnsi="Calibri" w:cs="Arial"/>
                <w:sz w:val="20"/>
                <w:szCs w:val="20"/>
              </w:rPr>
            </w:pPr>
            <w:r>
              <w:rPr>
                <w:rFonts w:ascii="Calibri" w:hAnsi="Calibri" w:cs="Arial"/>
                <w:sz w:val="20"/>
                <w:szCs w:val="20"/>
              </w:rPr>
              <w:t>1</w:t>
            </w:r>
            <w:r w:rsidRPr="003A73A8">
              <w:rPr>
                <w:rFonts w:ascii="Calibri" w:hAnsi="Calibri" w:cs="Arial"/>
                <w:sz w:val="20"/>
                <w:szCs w:val="20"/>
              </w:rPr>
              <w:t xml:space="preserve"> h</w:t>
            </w:r>
          </w:p>
        </w:tc>
        <w:tc>
          <w:tcPr>
            <w:tcW w:w="1122" w:type="pct"/>
            <w:shd w:val="clear" w:color="auto" w:fill="auto"/>
          </w:tcPr>
          <w:p w:rsidR="0051066D" w:rsidRPr="003A73A8" w:rsidRDefault="0051066D" w:rsidP="0051066D">
            <w:pPr>
              <w:pStyle w:val="Default"/>
              <w:rPr>
                <w:sz w:val="20"/>
                <w:szCs w:val="20"/>
              </w:rPr>
            </w:pPr>
            <w:r w:rsidRPr="003A73A8">
              <w:rPr>
                <w:sz w:val="20"/>
                <w:szCs w:val="20"/>
              </w:rPr>
              <w:t>Interes</w:t>
            </w:r>
            <w:r>
              <w:rPr>
                <w:sz w:val="20"/>
                <w:szCs w:val="20"/>
              </w:rPr>
              <w:t xml:space="preserve">se e motivazione degli alunni. </w:t>
            </w:r>
          </w:p>
        </w:tc>
      </w:tr>
      <w:tr w:rsidR="0051066D" w:rsidRPr="00D67B5C" w:rsidTr="0051066D">
        <w:trPr>
          <w:trHeight w:val="405"/>
        </w:trPr>
        <w:tc>
          <w:tcPr>
            <w:tcW w:w="530" w:type="pct"/>
            <w:shd w:val="clear" w:color="auto" w:fill="auto"/>
          </w:tcPr>
          <w:p w:rsidR="0051066D" w:rsidRPr="003A73A8" w:rsidRDefault="0051066D" w:rsidP="0051066D">
            <w:pPr>
              <w:jc w:val="center"/>
              <w:rPr>
                <w:rFonts w:ascii="Calibri" w:hAnsi="Calibri" w:cs="Arial"/>
                <w:b/>
                <w:sz w:val="20"/>
                <w:szCs w:val="20"/>
              </w:rPr>
            </w:pPr>
            <w:r>
              <w:rPr>
                <w:rFonts w:ascii="Calibri" w:hAnsi="Calibri" w:cs="Arial"/>
                <w:b/>
                <w:sz w:val="20"/>
                <w:szCs w:val="20"/>
              </w:rPr>
              <w:t>3</w:t>
            </w:r>
          </w:p>
        </w:tc>
        <w:tc>
          <w:tcPr>
            <w:tcW w:w="884" w:type="pct"/>
            <w:shd w:val="clear" w:color="auto" w:fill="auto"/>
          </w:tcPr>
          <w:p w:rsidR="0051066D" w:rsidRPr="003A73A8" w:rsidRDefault="0051066D" w:rsidP="0051066D">
            <w:pPr>
              <w:pStyle w:val="Default"/>
              <w:rPr>
                <w:sz w:val="20"/>
                <w:szCs w:val="20"/>
              </w:rPr>
            </w:pPr>
            <w:r>
              <w:rPr>
                <w:sz w:val="20"/>
                <w:szCs w:val="20"/>
              </w:rPr>
              <w:t>DOCENTI e STUDENTI: partenza da Roma arrivo a Siviglia</w:t>
            </w:r>
          </w:p>
        </w:tc>
        <w:tc>
          <w:tcPr>
            <w:tcW w:w="906" w:type="pct"/>
            <w:shd w:val="clear" w:color="auto" w:fill="auto"/>
          </w:tcPr>
          <w:p w:rsidR="0051066D" w:rsidRPr="003A73A8" w:rsidRDefault="0051066D" w:rsidP="0051066D">
            <w:pPr>
              <w:pStyle w:val="Default"/>
              <w:rPr>
                <w:sz w:val="20"/>
                <w:szCs w:val="20"/>
              </w:rPr>
            </w:pPr>
            <w:r>
              <w:rPr>
                <w:sz w:val="20"/>
                <w:szCs w:val="20"/>
              </w:rPr>
              <w:t>Aereo</w:t>
            </w:r>
          </w:p>
        </w:tc>
        <w:tc>
          <w:tcPr>
            <w:tcW w:w="1124" w:type="pct"/>
            <w:shd w:val="clear" w:color="auto" w:fill="auto"/>
          </w:tcPr>
          <w:p w:rsidR="0051066D" w:rsidRPr="003A73A8" w:rsidRDefault="0051066D" w:rsidP="0051066D">
            <w:pPr>
              <w:pStyle w:val="Default"/>
              <w:rPr>
                <w:sz w:val="20"/>
                <w:szCs w:val="20"/>
              </w:rPr>
            </w:pPr>
          </w:p>
        </w:tc>
        <w:tc>
          <w:tcPr>
            <w:tcW w:w="434" w:type="pct"/>
            <w:shd w:val="clear" w:color="auto" w:fill="auto"/>
          </w:tcPr>
          <w:p w:rsidR="0051066D" w:rsidRPr="003A73A8" w:rsidRDefault="0051066D" w:rsidP="0051066D">
            <w:pPr>
              <w:rPr>
                <w:rFonts w:ascii="Calibri" w:hAnsi="Calibri" w:cs="Arial"/>
                <w:sz w:val="20"/>
                <w:szCs w:val="20"/>
              </w:rPr>
            </w:pPr>
            <w:r>
              <w:rPr>
                <w:rFonts w:ascii="Calibri" w:hAnsi="Calibri" w:cs="Arial"/>
                <w:sz w:val="20"/>
                <w:szCs w:val="20"/>
              </w:rPr>
              <w:t>6 h</w:t>
            </w:r>
          </w:p>
        </w:tc>
        <w:tc>
          <w:tcPr>
            <w:tcW w:w="1122" w:type="pct"/>
            <w:shd w:val="clear" w:color="auto" w:fill="auto"/>
          </w:tcPr>
          <w:p w:rsidR="0051066D" w:rsidRPr="003A73A8" w:rsidRDefault="0051066D" w:rsidP="0051066D">
            <w:pPr>
              <w:pStyle w:val="Default"/>
              <w:rPr>
                <w:sz w:val="20"/>
                <w:szCs w:val="20"/>
              </w:rPr>
            </w:pPr>
            <w:r w:rsidRPr="003A73A8">
              <w:rPr>
                <w:sz w:val="20"/>
                <w:szCs w:val="20"/>
              </w:rPr>
              <w:t>Interes</w:t>
            </w:r>
            <w:r>
              <w:rPr>
                <w:sz w:val="20"/>
                <w:szCs w:val="20"/>
              </w:rPr>
              <w:t>se, ascolto, motivazione degli alunni.</w:t>
            </w:r>
          </w:p>
        </w:tc>
      </w:tr>
      <w:tr w:rsidR="0051066D" w:rsidRPr="00D67B5C" w:rsidTr="0051066D">
        <w:trPr>
          <w:trHeight w:val="405"/>
        </w:trPr>
        <w:tc>
          <w:tcPr>
            <w:tcW w:w="530" w:type="pct"/>
            <w:shd w:val="clear" w:color="auto" w:fill="auto"/>
          </w:tcPr>
          <w:p w:rsidR="0051066D" w:rsidRPr="003A73A8" w:rsidRDefault="0051066D" w:rsidP="0051066D">
            <w:pPr>
              <w:jc w:val="center"/>
              <w:rPr>
                <w:rFonts w:ascii="Calibri" w:hAnsi="Calibri" w:cs="Arial"/>
                <w:b/>
                <w:sz w:val="20"/>
                <w:szCs w:val="20"/>
              </w:rPr>
            </w:pPr>
            <w:r>
              <w:rPr>
                <w:rFonts w:ascii="Calibri" w:hAnsi="Calibri" w:cs="Arial"/>
                <w:b/>
                <w:sz w:val="20"/>
                <w:szCs w:val="20"/>
              </w:rPr>
              <w:t>4</w:t>
            </w:r>
          </w:p>
        </w:tc>
        <w:tc>
          <w:tcPr>
            <w:tcW w:w="884" w:type="pct"/>
            <w:shd w:val="clear" w:color="auto" w:fill="auto"/>
          </w:tcPr>
          <w:p w:rsidR="0051066D" w:rsidRDefault="0051066D" w:rsidP="0051066D">
            <w:pPr>
              <w:pStyle w:val="Default"/>
              <w:rPr>
                <w:sz w:val="20"/>
                <w:szCs w:val="20"/>
              </w:rPr>
            </w:pPr>
            <w:r>
              <w:rPr>
                <w:sz w:val="20"/>
                <w:szCs w:val="20"/>
              </w:rPr>
              <w:t>DOCENTE / STUDENTI</w:t>
            </w:r>
          </w:p>
          <w:p w:rsidR="0051066D" w:rsidRPr="0051066D" w:rsidRDefault="0051066D" w:rsidP="0051066D">
            <w:pPr>
              <w:rPr>
                <w:rFonts w:ascii="Calibri" w:hAnsi="Calibri" w:cs="Arial"/>
                <w:sz w:val="20"/>
                <w:szCs w:val="20"/>
              </w:rPr>
            </w:pPr>
            <w:r>
              <w:rPr>
                <w:rFonts w:ascii="Calibri" w:hAnsi="Calibri" w:cs="Arial"/>
                <w:sz w:val="20"/>
                <w:szCs w:val="20"/>
              </w:rPr>
              <w:t>17, 18, 21/11 corso intensivo di Lingua spagnola</w:t>
            </w:r>
          </w:p>
        </w:tc>
        <w:tc>
          <w:tcPr>
            <w:tcW w:w="906" w:type="pct"/>
            <w:shd w:val="clear" w:color="auto" w:fill="auto"/>
          </w:tcPr>
          <w:p w:rsidR="0051066D" w:rsidRDefault="0051066D" w:rsidP="0051066D">
            <w:pPr>
              <w:pStyle w:val="Default"/>
              <w:rPr>
                <w:rFonts w:asciiTheme="minorHAnsi" w:hAnsiTheme="minorHAnsi" w:cstheme="minorHAnsi"/>
                <w:sz w:val="20"/>
                <w:szCs w:val="20"/>
              </w:rPr>
            </w:pPr>
            <w:r w:rsidRPr="00386461">
              <w:rPr>
                <w:rFonts w:asciiTheme="minorHAnsi" w:hAnsiTheme="minorHAnsi" w:cstheme="minorHAnsi"/>
                <w:sz w:val="20"/>
                <w:szCs w:val="20"/>
              </w:rPr>
              <w:t>istituto Carlos V</w:t>
            </w:r>
            <w:r>
              <w:rPr>
                <w:rFonts w:asciiTheme="minorHAnsi" w:hAnsiTheme="minorHAnsi" w:cstheme="minorHAnsi"/>
                <w:sz w:val="20"/>
                <w:szCs w:val="20"/>
              </w:rPr>
              <w:t>,</w:t>
            </w:r>
            <w:r w:rsidRPr="00386461">
              <w:rPr>
                <w:rFonts w:asciiTheme="minorHAnsi" w:hAnsiTheme="minorHAnsi" w:cstheme="minorHAnsi"/>
                <w:sz w:val="20"/>
                <w:szCs w:val="20"/>
              </w:rPr>
              <w:t xml:space="preserve"> accreditato Cervantes</w:t>
            </w:r>
          </w:p>
          <w:p w:rsidR="0051066D" w:rsidRPr="003A73A8" w:rsidRDefault="0051066D" w:rsidP="0051066D">
            <w:pPr>
              <w:rPr>
                <w:rFonts w:ascii="Calibri" w:hAnsi="Calibri" w:cs="Arial"/>
                <w:sz w:val="20"/>
                <w:szCs w:val="20"/>
              </w:rPr>
            </w:pPr>
          </w:p>
        </w:tc>
        <w:tc>
          <w:tcPr>
            <w:tcW w:w="1124" w:type="pct"/>
            <w:shd w:val="clear" w:color="auto" w:fill="auto"/>
          </w:tcPr>
          <w:p w:rsidR="0051066D" w:rsidRPr="003A73A8" w:rsidRDefault="0051066D" w:rsidP="0051066D">
            <w:pPr>
              <w:pStyle w:val="Default"/>
              <w:rPr>
                <w:sz w:val="20"/>
                <w:szCs w:val="20"/>
              </w:rPr>
            </w:pPr>
            <w:r w:rsidRPr="003A73A8">
              <w:rPr>
                <w:sz w:val="20"/>
                <w:szCs w:val="20"/>
              </w:rPr>
              <w:t xml:space="preserve">consapevolezza del lavoro da svolgere. </w:t>
            </w:r>
          </w:p>
          <w:p w:rsidR="0051066D" w:rsidRPr="003A73A8" w:rsidRDefault="0051066D" w:rsidP="0051066D">
            <w:pPr>
              <w:rPr>
                <w:rFonts w:ascii="Calibri" w:hAnsi="Calibri" w:cs="Arial"/>
                <w:sz w:val="20"/>
                <w:szCs w:val="20"/>
              </w:rPr>
            </w:pPr>
          </w:p>
        </w:tc>
        <w:tc>
          <w:tcPr>
            <w:tcW w:w="434" w:type="pct"/>
            <w:shd w:val="clear" w:color="auto" w:fill="auto"/>
          </w:tcPr>
          <w:p w:rsidR="0051066D" w:rsidRPr="003A73A8" w:rsidRDefault="0051066D" w:rsidP="0051066D">
            <w:pPr>
              <w:rPr>
                <w:rFonts w:ascii="Calibri" w:hAnsi="Calibri" w:cs="Arial"/>
                <w:sz w:val="20"/>
                <w:szCs w:val="20"/>
              </w:rPr>
            </w:pPr>
            <w:r>
              <w:rPr>
                <w:rFonts w:ascii="Calibri" w:hAnsi="Calibri" w:cs="Arial"/>
                <w:sz w:val="20"/>
                <w:szCs w:val="20"/>
              </w:rPr>
              <w:t>20</w:t>
            </w:r>
            <w:r w:rsidRPr="003A73A8">
              <w:rPr>
                <w:rFonts w:ascii="Calibri" w:hAnsi="Calibri" w:cs="Arial"/>
                <w:sz w:val="20"/>
                <w:szCs w:val="20"/>
              </w:rPr>
              <w:t xml:space="preserve"> h</w:t>
            </w:r>
          </w:p>
        </w:tc>
        <w:tc>
          <w:tcPr>
            <w:tcW w:w="1122" w:type="pct"/>
            <w:shd w:val="clear" w:color="auto" w:fill="auto"/>
          </w:tcPr>
          <w:p w:rsidR="0051066D" w:rsidRPr="003A73A8" w:rsidRDefault="0051066D" w:rsidP="0051066D">
            <w:pPr>
              <w:pStyle w:val="Default"/>
              <w:rPr>
                <w:sz w:val="20"/>
                <w:szCs w:val="20"/>
              </w:rPr>
            </w:pPr>
            <w:r w:rsidRPr="003A73A8">
              <w:rPr>
                <w:sz w:val="20"/>
                <w:szCs w:val="20"/>
              </w:rPr>
              <w:t>Capacità di lavorare in gruppo (con l’a</w:t>
            </w:r>
            <w:r>
              <w:rPr>
                <w:sz w:val="20"/>
                <w:szCs w:val="20"/>
              </w:rPr>
              <w:t xml:space="preserve">usilio di griglia di valutazione predisposta) </w:t>
            </w:r>
          </w:p>
        </w:tc>
      </w:tr>
      <w:tr w:rsidR="0051066D" w:rsidRPr="00D67B5C" w:rsidTr="0051066D">
        <w:trPr>
          <w:trHeight w:val="380"/>
        </w:trPr>
        <w:tc>
          <w:tcPr>
            <w:tcW w:w="530" w:type="pct"/>
            <w:shd w:val="clear" w:color="auto" w:fill="auto"/>
          </w:tcPr>
          <w:p w:rsidR="0051066D" w:rsidRPr="003A73A8" w:rsidRDefault="0051066D" w:rsidP="0051066D">
            <w:pPr>
              <w:jc w:val="center"/>
              <w:rPr>
                <w:rFonts w:ascii="Calibri" w:hAnsi="Calibri" w:cs="Arial"/>
                <w:b/>
                <w:sz w:val="20"/>
                <w:szCs w:val="20"/>
              </w:rPr>
            </w:pPr>
            <w:r>
              <w:rPr>
                <w:rFonts w:ascii="Calibri" w:hAnsi="Calibri" w:cs="Arial"/>
                <w:b/>
                <w:sz w:val="20"/>
                <w:szCs w:val="20"/>
              </w:rPr>
              <w:t>5</w:t>
            </w:r>
          </w:p>
        </w:tc>
        <w:tc>
          <w:tcPr>
            <w:tcW w:w="884" w:type="pct"/>
            <w:shd w:val="clear" w:color="auto" w:fill="auto"/>
          </w:tcPr>
          <w:p w:rsidR="0051066D" w:rsidRPr="0051066D" w:rsidRDefault="0051066D" w:rsidP="0051066D">
            <w:pPr>
              <w:spacing w:after="0" w:line="240" w:lineRule="auto"/>
              <w:rPr>
                <w:rFonts w:ascii="Calibri" w:hAnsi="Calibri" w:cs="Arial"/>
                <w:sz w:val="20"/>
                <w:szCs w:val="20"/>
              </w:rPr>
            </w:pPr>
            <w:r w:rsidRPr="0051066D">
              <w:rPr>
                <w:rFonts w:ascii="Calibri" w:hAnsi="Calibri" w:cs="Arial"/>
                <w:sz w:val="20"/>
                <w:szCs w:val="20"/>
              </w:rPr>
              <w:t xml:space="preserve">STUDENTI: 17-18 e 20-21/11 visita di Siviglia con Coordinatore di Lingua spagnola; </w:t>
            </w:r>
          </w:p>
          <w:p w:rsidR="0051066D" w:rsidRDefault="0051066D" w:rsidP="0051066D">
            <w:pPr>
              <w:spacing w:after="0" w:line="240" w:lineRule="auto"/>
              <w:rPr>
                <w:rFonts w:ascii="Calibri" w:hAnsi="Calibri" w:cs="Arial"/>
                <w:sz w:val="20"/>
                <w:szCs w:val="20"/>
              </w:rPr>
            </w:pPr>
          </w:p>
          <w:p w:rsidR="0051066D" w:rsidRDefault="0051066D" w:rsidP="0051066D">
            <w:pPr>
              <w:spacing w:after="0" w:line="240" w:lineRule="auto"/>
              <w:rPr>
                <w:rFonts w:ascii="Calibri" w:hAnsi="Calibri" w:cs="Arial"/>
                <w:sz w:val="20"/>
                <w:szCs w:val="20"/>
              </w:rPr>
            </w:pPr>
            <w:r>
              <w:rPr>
                <w:rFonts w:ascii="Calibri" w:hAnsi="Calibri" w:cs="Arial"/>
                <w:sz w:val="20"/>
                <w:szCs w:val="20"/>
              </w:rPr>
              <w:t xml:space="preserve">Mercato di </w:t>
            </w:r>
            <w:proofErr w:type="spellStart"/>
            <w:r>
              <w:rPr>
                <w:rFonts w:ascii="Calibri" w:hAnsi="Calibri" w:cs="Arial"/>
                <w:sz w:val="20"/>
                <w:szCs w:val="20"/>
              </w:rPr>
              <w:t>Tiana</w:t>
            </w:r>
            <w:proofErr w:type="spellEnd"/>
            <w:r>
              <w:rPr>
                <w:rFonts w:ascii="Calibri" w:hAnsi="Calibri" w:cs="Arial"/>
                <w:sz w:val="20"/>
                <w:szCs w:val="20"/>
              </w:rPr>
              <w:t>;</w:t>
            </w:r>
          </w:p>
          <w:p w:rsidR="0051066D" w:rsidRDefault="0051066D" w:rsidP="0051066D">
            <w:pPr>
              <w:spacing w:after="0" w:line="240" w:lineRule="auto"/>
              <w:rPr>
                <w:rFonts w:ascii="Calibri" w:hAnsi="Calibri" w:cs="Arial"/>
                <w:sz w:val="20"/>
                <w:szCs w:val="20"/>
              </w:rPr>
            </w:pPr>
            <w:r>
              <w:rPr>
                <w:rFonts w:ascii="Calibri" w:hAnsi="Calibri" w:cs="Arial"/>
                <w:sz w:val="20"/>
                <w:szCs w:val="20"/>
              </w:rPr>
              <w:t>Laboratorio di cucina</w:t>
            </w:r>
          </w:p>
          <w:p w:rsidR="0051066D" w:rsidRDefault="0051066D" w:rsidP="0051066D">
            <w:pPr>
              <w:spacing w:after="0" w:line="240" w:lineRule="auto"/>
              <w:rPr>
                <w:rFonts w:ascii="Calibri" w:hAnsi="Calibri" w:cs="Arial"/>
                <w:sz w:val="20"/>
                <w:szCs w:val="20"/>
              </w:rPr>
            </w:pPr>
          </w:p>
          <w:p w:rsidR="0051066D" w:rsidRDefault="0051066D" w:rsidP="0051066D">
            <w:pPr>
              <w:spacing w:after="0" w:line="240" w:lineRule="auto"/>
              <w:rPr>
                <w:rFonts w:ascii="Calibri" w:hAnsi="Calibri" w:cs="Arial"/>
                <w:sz w:val="20"/>
                <w:szCs w:val="20"/>
              </w:rPr>
            </w:pPr>
          </w:p>
          <w:p w:rsidR="0051066D" w:rsidRDefault="0051066D" w:rsidP="0051066D">
            <w:pPr>
              <w:spacing w:after="0" w:line="240" w:lineRule="auto"/>
              <w:rPr>
                <w:rFonts w:ascii="Calibri" w:hAnsi="Calibri" w:cs="Arial"/>
                <w:sz w:val="20"/>
                <w:szCs w:val="20"/>
              </w:rPr>
            </w:pPr>
          </w:p>
          <w:p w:rsidR="0051066D" w:rsidRDefault="0051066D" w:rsidP="0051066D">
            <w:pPr>
              <w:spacing w:after="0" w:line="240" w:lineRule="auto"/>
              <w:rPr>
                <w:rFonts w:ascii="Calibri" w:hAnsi="Calibri" w:cs="Arial"/>
                <w:sz w:val="20"/>
                <w:szCs w:val="20"/>
              </w:rPr>
            </w:pPr>
          </w:p>
          <w:p w:rsidR="0051066D" w:rsidRPr="003A73A8" w:rsidRDefault="0051066D" w:rsidP="0051066D">
            <w:pPr>
              <w:spacing w:after="0" w:line="240" w:lineRule="auto"/>
              <w:rPr>
                <w:rFonts w:ascii="Calibri" w:hAnsi="Calibri" w:cs="Arial"/>
                <w:sz w:val="20"/>
                <w:szCs w:val="20"/>
              </w:rPr>
            </w:pPr>
            <w:r>
              <w:rPr>
                <w:rFonts w:ascii="Calibri" w:hAnsi="Calibri" w:cs="Arial"/>
                <w:sz w:val="20"/>
                <w:szCs w:val="20"/>
              </w:rPr>
              <w:t xml:space="preserve">Ristorante di Tapas </w:t>
            </w:r>
          </w:p>
        </w:tc>
        <w:tc>
          <w:tcPr>
            <w:tcW w:w="906" w:type="pct"/>
            <w:shd w:val="clear" w:color="auto" w:fill="auto"/>
          </w:tcPr>
          <w:p w:rsidR="0051066D" w:rsidRDefault="0051066D" w:rsidP="0051066D">
            <w:pPr>
              <w:pStyle w:val="Default"/>
              <w:rPr>
                <w:sz w:val="20"/>
                <w:szCs w:val="20"/>
              </w:rPr>
            </w:pPr>
            <w:r>
              <w:rPr>
                <w:sz w:val="20"/>
                <w:szCs w:val="20"/>
              </w:rPr>
              <w:t>Materiali</w:t>
            </w:r>
            <w:r w:rsidRPr="003A73A8">
              <w:rPr>
                <w:sz w:val="20"/>
                <w:szCs w:val="20"/>
              </w:rPr>
              <w:t xml:space="preserve"> util</w:t>
            </w:r>
            <w:r>
              <w:rPr>
                <w:sz w:val="20"/>
                <w:szCs w:val="20"/>
              </w:rPr>
              <w:t>i</w:t>
            </w:r>
          </w:p>
          <w:p w:rsidR="0051066D" w:rsidRDefault="0051066D" w:rsidP="0051066D">
            <w:pPr>
              <w:pStyle w:val="Default"/>
              <w:rPr>
                <w:sz w:val="20"/>
                <w:szCs w:val="20"/>
              </w:rPr>
            </w:pPr>
          </w:p>
          <w:p w:rsidR="0051066D" w:rsidRDefault="0051066D" w:rsidP="0051066D">
            <w:pPr>
              <w:pStyle w:val="Default"/>
              <w:rPr>
                <w:sz w:val="20"/>
                <w:szCs w:val="20"/>
              </w:rPr>
            </w:pPr>
          </w:p>
          <w:p w:rsidR="0051066D" w:rsidRDefault="0051066D" w:rsidP="0051066D">
            <w:pPr>
              <w:pStyle w:val="Default"/>
              <w:rPr>
                <w:sz w:val="20"/>
                <w:szCs w:val="20"/>
              </w:rPr>
            </w:pPr>
          </w:p>
          <w:p w:rsidR="0051066D" w:rsidRDefault="0051066D" w:rsidP="0051066D">
            <w:pPr>
              <w:pStyle w:val="Default"/>
              <w:rPr>
                <w:sz w:val="20"/>
                <w:szCs w:val="20"/>
              </w:rPr>
            </w:pPr>
          </w:p>
          <w:p w:rsidR="0051066D" w:rsidRDefault="0051066D" w:rsidP="0051066D">
            <w:pPr>
              <w:pStyle w:val="Default"/>
              <w:rPr>
                <w:sz w:val="20"/>
                <w:szCs w:val="20"/>
              </w:rPr>
            </w:pPr>
          </w:p>
          <w:p w:rsidR="0051066D" w:rsidRDefault="0051066D" w:rsidP="0051066D">
            <w:pPr>
              <w:pStyle w:val="Default"/>
              <w:rPr>
                <w:sz w:val="20"/>
                <w:szCs w:val="20"/>
              </w:rPr>
            </w:pPr>
          </w:p>
          <w:p w:rsidR="0051066D" w:rsidRDefault="0051066D" w:rsidP="0051066D">
            <w:pPr>
              <w:pStyle w:val="Default"/>
              <w:rPr>
                <w:sz w:val="20"/>
                <w:szCs w:val="20"/>
              </w:rPr>
            </w:pPr>
          </w:p>
          <w:p w:rsidR="0051066D" w:rsidRDefault="0051066D" w:rsidP="0051066D">
            <w:pPr>
              <w:pStyle w:val="Default"/>
              <w:rPr>
                <w:sz w:val="20"/>
                <w:szCs w:val="20"/>
              </w:rPr>
            </w:pPr>
          </w:p>
          <w:p w:rsidR="0051066D" w:rsidRDefault="0051066D" w:rsidP="0051066D">
            <w:pPr>
              <w:pStyle w:val="Default"/>
              <w:rPr>
                <w:sz w:val="20"/>
                <w:szCs w:val="20"/>
              </w:rPr>
            </w:pPr>
          </w:p>
          <w:p w:rsidR="0051066D" w:rsidRDefault="0051066D" w:rsidP="0051066D">
            <w:pPr>
              <w:pStyle w:val="Default"/>
              <w:rPr>
                <w:sz w:val="20"/>
                <w:szCs w:val="20"/>
              </w:rPr>
            </w:pPr>
          </w:p>
          <w:p w:rsidR="0051066D" w:rsidRPr="003A73A8" w:rsidRDefault="0051066D" w:rsidP="0051066D">
            <w:pPr>
              <w:rPr>
                <w:rFonts w:ascii="Calibri" w:hAnsi="Calibri" w:cs="Arial"/>
                <w:sz w:val="20"/>
                <w:szCs w:val="20"/>
              </w:rPr>
            </w:pPr>
            <w:r w:rsidRPr="00386461">
              <w:rPr>
                <w:rFonts w:cstheme="minorHAnsi"/>
                <w:sz w:val="20"/>
                <w:szCs w:val="20"/>
              </w:rPr>
              <w:t xml:space="preserve">istituto Carlos V </w:t>
            </w:r>
          </w:p>
          <w:p w:rsidR="0051066D" w:rsidRPr="003A73A8" w:rsidRDefault="0051066D" w:rsidP="0051066D">
            <w:pPr>
              <w:pStyle w:val="Default"/>
              <w:rPr>
                <w:sz w:val="20"/>
                <w:szCs w:val="20"/>
              </w:rPr>
            </w:pPr>
          </w:p>
        </w:tc>
        <w:tc>
          <w:tcPr>
            <w:tcW w:w="1124" w:type="pct"/>
            <w:shd w:val="clear" w:color="auto" w:fill="auto"/>
          </w:tcPr>
          <w:p w:rsidR="0051066D" w:rsidRPr="0051066D" w:rsidRDefault="0051066D" w:rsidP="0051066D">
            <w:pPr>
              <w:spacing w:after="0" w:line="240" w:lineRule="auto"/>
              <w:rPr>
                <w:rFonts w:ascii="Calibri" w:hAnsi="Calibri" w:cs="Arial"/>
                <w:sz w:val="20"/>
                <w:szCs w:val="20"/>
              </w:rPr>
            </w:pPr>
            <w:r w:rsidRPr="0051066D">
              <w:rPr>
                <w:rFonts w:ascii="Calibri" w:hAnsi="Calibri" w:cs="Arial"/>
                <w:sz w:val="20"/>
                <w:szCs w:val="20"/>
              </w:rPr>
              <w:t>Realizzazione di prodotti</w:t>
            </w:r>
          </w:p>
          <w:p w:rsidR="0051066D" w:rsidRPr="00CE7A03" w:rsidRDefault="0051066D" w:rsidP="0051066D">
            <w:pPr>
              <w:pStyle w:val="Default"/>
              <w:rPr>
                <w:rFonts w:asciiTheme="minorHAnsi" w:hAnsiTheme="minorHAnsi" w:cstheme="minorHAnsi"/>
                <w:sz w:val="20"/>
                <w:szCs w:val="20"/>
              </w:rPr>
            </w:pPr>
            <w:proofErr w:type="spellStart"/>
            <w:r w:rsidRPr="00442248">
              <w:rPr>
                <w:rFonts w:asciiTheme="minorHAnsi" w:hAnsiTheme="minorHAnsi" w:cstheme="minorHAnsi"/>
                <w:sz w:val="20"/>
                <w:szCs w:val="20"/>
              </w:rPr>
              <w:t>Plaza</w:t>
            </w:r>
            <w:proofErr w:type="spellEnd"/>
            <w:r w:rsidRPr="00442248">
              <w:rPr>
                <w:rFonts w:asciiTheme="minorHAnsi" w:hAnsiTheme="minorHAnsi" w:cstheme="minorHAnsi"/>
                <w:sz w:val="20"/>
                <w:szCs w:val="20"/>
              </w:rPr>
              <w:t xml:space="preserve"> de </w:t>
            </w:r>
            <w:proofErr w:type="spellStart"/>
            <w:r w:rsidRPr="00442248">
              <w:rPr>
                <w:rFonts w:asciiTheme="minorHAnsi" w:hAnsiTheme="minorHAnsi" w:cstheme="minorHAnsi"/>
                <w:sz w:val="20"/>
                <w:szCs w:val="20"/>
              </w:rPr>
              <w:t>España</w:t>
            </w:r>
            <w:proofErr w:type="spellEnd"/>
            <w:r w:rsidRPr="00442248">
              <w:rPr>
                <w:rFonts w:asciiTheme="minorHAnsi" w:hAnsiTheme="minorHAnsi" w:cstheme="minorHAnsi"/>
                <w:sz w:val="20"/>
                <w:szCs w:val="20"/>
              </w:rPr>
              <w:t xml:space="preserve">, </w:t>
            </w:r>
            <w:proofErr w:type="spellStart"/>
            <w:r w:rsidRPr="00442248">
              <w:rPr>
                <w:rFonts w:asciiTheme="minorHAnsi" w:hAnsiTheme="minorHAnsi" w:cstheme="minorHAnsi"/>
                <w:sz w:val="20"/>
                <w:szCs w:val="20"/>
              </w:rPr>
              <w:t>Catedral</w:t>
            </w:r>
            <w:proofErr w:type="spellEnd"/>
            <w:r w:rsidRPr="00442248">
              <w:rPr>
                <w:rFonts w:asciiTheme="minorHAnsi" w:hAnsiTheme="minorHAnsi" w:cstheme="minorHAnsi"/>
                <w:sz w:val="20"/>
                <w:szCs w:val="20"/>
              </w:rPr>
              <w:t xml:space="preserve">, </w:t>
            </w:r>
            <w:proofErr w:type="spellStart"/>
            <w:r w:rsidRPr="00442248">
              <w:rPr>
                <w:rFonts w:asciiTheme="minorHAnsi" w:hAnsiTheme="minorHAnsi" w:cstheme="minorHAnsi"/>
                <w:sz w:val="20"/>
                <w:szCs w:val="20"/>
              </w:rPr>
              <w:t>Reales</w:t>
            </w:r>
            <w:proofErr w:type="spellEnd"/>
            <w:r w:rsidRPr="00442248">
              <w:rPr>
                <w:rFonts w:asciiTheme="minorHAnsi" w:hAnsiTheme="minorHAnsi" w:cstheme="minorHAnsi"/>
                <w:sz w:val="20"/>
                <w:szCs w:val="20"/>
              </w:rPr>
              <w:t xml:space="preserve"> </w:t>
            </w:r>
            <w:proofErr w:type="spellStart"/>
            <w:r w:rsidRPr="00442248">
              <w:rPr>
                <w:rFonts w:asciiTheme="minorHAnsi" w:hAnsiTheme="minorHAnsi" w:cstheme="minorHAnsi"/>
                <w:sz w:val="20"/>
                <w:szCs w:val="20"/>
              </w:rPr>
              <w:t>Alcazares</w:t>
            </w:r>
            <w:proofErr w:type="spellEnd"/>
            <w:r>
              <w:rPr>
                <w:rFonts w:asciiTheme="minorHAnsi" w:hAnsiTheme="minorHAnsi" w:cstheme="minorHAnsi"/>
                <w:sz w:val="20"/>
                <w:szCs w:val="20"/>
              </w:rPr>
              <w:t xml:space="preserve"> </w:t>
            </w:r>
            <w:r w:rsidRPr="00442248">
              <w:rPr>
                <w:rFonts w:asciiTheme="minorHAnsi" w:hAnsiTheme="minorHAnsi" w:cstheme="minorHAnsi"/>
                <w:sz w:val="20"/>
                <w:szCs w:val="20"/>
              </w:rPr>
              <w:t>…</w:t>
            </w:r>
            <w:r>
              <w:rPr>
                <w:rFonts w:asciiTheme="minorHAnsi" w:hAnsiTheme="minorHAnsi" w:cstheme="minorHAnsi"/>
                <w:sz w:val="20"/>
                <w:szCs w:val="20"/>
              </w:rPr>
              <w:t xml:space="preserve"> </w:t>
            </w:r>
            <w:r w:rsidRPr="00CE7A03">
              <w:rPr>
                <w:rFonts w:ascii="Amasis MT Pro" w:hAnsi="Amasis MT Pro" w:cs="Amasis MT Pro"/>
              </w:rPr>
              <w:t xml:space="preserve"> </w:t>
            </w:r>
            <w:r w:rsidRPr="00CE7A03">
              <w:rPr>
                <w:rFonts w:asciiTheme="minorHAnsi" w:hAnsiTheme="minorHAnsi" w:cstheme="minorHAnsi"/>
                <w:sz w:val="20"/>
                <w:szCs w:val="20"/>
              </w:rPr>
              <w:t>Passeggiata lungo le rive del Guadalquivir</w:t>
            </w:r>
          </w:p>
          <w:p w:rsidR="0051066D" w:rsidRPr="00442248" w:rsidRDefault="0051066D" w:rsidP="0051066D">
            <w:pPr>
              <w:autoSpaceDE w:val="0"/>
              <w:autoSpaceDN w:val="0"/>
              <w:adjustRightInd w:val="0"/>
              <w:spacing w:after="0" w:line="240" w:lineRule="auto"/>
              <w:rPr>
                <w:rFonts w:ascii="Calibri" w:hAnsi="Calibri" w:cs="Calibri"/>
                <w:sz w:val="20"/>
                <w:szCs w:val="20"/>
              </w:rPr>
            </w:pPr>
            <w:r w:rsidRPr="00442248">
              <w:rPr>
                <w:rFonts w:ascii="Calibri" w:hAnsi="Calibri" w:cs="Calibri"/>
                <w:sz w:val="20"/>
                <w:szCs w:val="20"/>
              </w:rPr>
              <w:t xml:space="preserve">mercato di </w:t>
            </w:r>
            <w:proofErr w:type="spellStart"/>
            <w:r w:rsidRPr="00442248">
              <w:rPr>
                <w:rFonts w:ascii="Calibri" w:hAnsi="Calibri" w:cs="Calibri"/>
                <w:sz w:val="20"/>
                <w:szCs w:val="20"/>
              </w:rPr>
              <w:t>Triana</w:t>
            </w:r>
            <w:proofErr w:type="spellEnd"/>
            <w:r>
              <w:rPr>
                <w:rFonts w:ascii="Calibri" w:hAnsi="Calibri" w:cs="Calibri"/>
                <w:sz w:val="20"/>
                <w:szCs w:val="20"/>
              </w:rPr>
              <w:t xml:space="preserve"> – </w:t>
            </w:r>
            <w:r w:rsidRPr="00442248">
              <w:rPr>
                <w:rFonts w:ascii="Calibri" w:hAnsi="Calibri" w:cs="Calibri"/>
                <w:sz w:val="20"/>
                <w:szCs w:val="20"/>
              </w:rPr>
              <w:t xml:space="preserve">interviste e </w:t>
            </w:r>
            <w:r>
              <w:rPr>
                <w:rFonts w:ascii="Calibri" w:hAnsi="Calibri" w:cs="Calibri"/>
                <w:sz w:val="20"/>
                <w:szCs w:val="20"/>
              </w:rPr>
              <w:t xml:space="preserve">ricerca dei </w:t>
            </w:r>
            <w:r w:rsidRPr="00442248">
              <w:rPr>
                <w:rFonts w:ascii="Calibri" w:hAnsi="Calibri" w:cs="Calibri"/>
                <w:sz w:val="20"/>
                <w:szCs w:val="20"/>
              </w:rPr>
              <w:t>prodotti primar</w:t>
            </w:r>
            <w:r>
              <w:rPr>
                <w:rFonts w:ascii="Calibri" w:hAnsi="Calibri" w:cs="Calibri"/>
                <w:sz w:val="20"/>
                <w:szCs w:val="20"/>
              </w:rPr>
              <w:t>i per la preparazione</w:t>
            </w:r>
            <w:r w:rsidRPr="00442248">
              <w:rPr>
                <w:rFonts w:cstheme="minorHAnsi"/>
                <w:color w:val="000000"/>
                <w:sz w:val="20"/>
                <w:szCs w:val="20"/>
              </w:rPr>
              <w:t xml:space="preserve"> di due piatti tipici spagnoli</w:t>
            </w:r>
          </w:p>
          <w:p w:rsidR="0051066D" w:rsidRDefault="0051066D" w:rsidP="0051066D">
            <w:pPr>
              <w:spacing w:after="0" w:line="240" w:lineRule="auto"/>
              <w:rPr>
                <w:rFonts w:ascii="Calibri" w:hAnsi="Calibri" w:cs="Arial"/>
                <w:sz w:val="20"/>
                <w:szCs w:val="20"/>
              </w:rPr>
            </w:pPr>
            <w:r>
              <w:rPr>
                <w:rFonts w:ascii="Calibri" w:hAnsi="Calibri" w:cs="Arial"/>
                <w:sz w:val="20"/>
                <w:szCs w:val="20"/>
              </w:rPr>
              <w:t>diplomi di Lingua spagnola</w:t>
            </w:r>
          </w:p>
          <w:p w:rsidR="0051066D" w:rsidRPr="00CE7A03" w:rsidRDefault="0051066D" w:rsidP="0051066D">
            <w:pPr>
              <w:spacing w:after="0" w:line="240" w:lineRule="auto"/>
              <w:rPr>
                <w:rFonts w:ascii="Calibri" w:hAnsi="Calibri" w:cs="Arial"/>
                <w:sz w:val="20"/>
                <w:szCs w:val="20"/>
              </w:rPr>
            </w:pPr>
            <w:r>
              <w:rPr>
                <w:rFonts w:ascii="Calibri" w:hAnsi="Calibri" w:cs="Arial"/>
                <w:sz w:val="20"/>
                <w:szCs w:val="20"/>
              </w:rPr>
              <w:t>partecipazione alla Giuria di valutazione</w:t>
            </w:r>
          </w:p>
        </w:tc>
        <w:tc>
          <w:tcPr>
            <w:tcW w:w="434" w:type="pct"/>
            <w:shd w:val="clear" w:color="auto" w:fill="auto"/>
          </w:tcPr>
          <w:p w:rsidR="0051066D" w:rsidRPr="003A73A8" w:rsidRDefault="0051066D" w:rsidP="0051066D">
            <w:pPr>
              <w:rPr>
                <w:rFonts w:ascii="Calibri" w:hAnsi="Calibri" w:cs="Arial"/>
                <w:sz w:val="20"/>
                <w:szCs w:val="20"/>
              </w:rPr>
            </w:pPr>
            <w:r>
              <w:rPr>
                <w:rFonts w:ascii="Calibri" w:hAnsi="Calibri" w:cs="Arial"/>
                <w:sz w:val="20"/>
                <w:szCs w:val="20"/>
              </w:rPr>
              <w:t>20</w:t>
            </w:r>
            <w:r w:rsidRPr="003A73A8">
              <w:rPr>
                <w:rFonts w:ascii="Calibri" w:hAnsi="Calibri" w:cs="Arial"/>
                <w:sz w:val="20"/>
                <w:szCs w:val="20"/>
              </w:rPr>
              <w:t xml:space="preserve"> h</w:t>
            </w:r>
          </w:p>
        </w:tc>
        <w:tc>
          <w:tcPr>
            <w:tcW w:w="1122" w:type="pct"/>
            <w:shd w:val="clear" w:color="auto" w:fill="auto"/>
          </w:tcPr>
          <w:p w:rsidR="0051066D" w:rsidRPr="003A73A8" w:rsidRDefault="0051066D" w:rsidP="0051066D">
            <w:pPr>
              <w:pStyle w:val="Default"/>
              <w:rPr>
                <w:sz w:val="20"/>
                <w:szCs w:val="20"/>
              </w:rPr>
            </w:pPr>
            <w:r w:rsidRPr="003A73A8">
              <w:rPr>
                <w:sz w:val="20"/>
                <w:szCs w:val="20"/>
              </w:rPr>
              <w:t>Capacità di valutare, selezionare e organizzare in modo critico e funzionale il materiale (con l’a</w:t>
            </w:r>
            <w:r>
              <w:rPr>
                <w:sz w:val="20"/>
                <w:szCs w:val="20"/>
              </w:rPr>
              <w:t xml:space="preserve">usilio di griglie predisposte) </w:t>
            </w:r>
          </w:p>
        </w:tc>
      </w:tr>
      <w:tr w:rsidR="0051066D" w:rsidRPr="00D67B5C" w:rsidTr="0051066D">
        <w:trPr>
          <w:trHeight w:val="405"/>
        </w:trPr>
        <w:tc>
          <w:tcPr>
            <w:tcW w:w="530" w:type="pct"/>
            <w:shd w:val="clear" w:color="auto" w:fill="auto"/>
          </w:tcPr>
          <w:p w:rsidR="0051066D" w:rsidRPr="003A73A8" w:rsidRDefault="0051066D" w:rsidP="0051066D">
            <w:pPr>
              <w:jc w:val="center"/>
              <w:rPr>
                <w:rFonts w:ascii="Calibri" w:hAnsi="Calibri" w:cs="Arial"/>
                <w:b/>
                <w:sz w:val="20"/>
                <w:szCs w:val="20"/>
              </w:rPr>
            </w:pPr>
            <w:r>
              <w:rPr>
                <w:rFonts w:ascii="Calibri" w:hAnsi="Calibri" w:cs="Arial"/>
                <w:b/>
                <w:sz w:val="20"/>
                <w:szCs w:val="20"/>
              </w:rPr>
              <w:t>6</w:t>
            </w:r>
          </w:p>
        </w:tc>
        <w:tc>
          <w:tcPr>
            <w:tcW w:w="884" w:type="pct"/>
            <w:shd w:val="clear" w:color="auto" w:fill="auto"/>
          </w:tcPr>
          <w:p w:rsidR="0051066D" w:rsidRPr="00D96A32" w:rsidRDefault="0051066D" w:rsidP="0051066D">
            <w:pPr>
              <w:pStyle w:val="Default"/>
              <w:rPr>
                <w:rFonts w:asciiTheme="minorHAnsi" w:hAnsiTheme="minorHAnsi" w:cstheme="minorHAnsi"/>
                <w:sz w:val="20"/>
                <w:szCs w:val="20"/>
              </w:rPr>
            </w:pPr>
            <w:r>
              <w:rPr>
                <w:sz w:val="20"/>
                <w:szCs w:val="20"/>
              </w:rPr>
              <w:t xml:space="preserve">DOCENTI / </w:t>
            </w:r>
            <w:r w:rsidRPr="002C3B59">
              <w:rPr>
                <w:sz w:val="20"/>
                <w:szCs w:val="20"/>
              </w:rPr>
              <w:t>STUDENTI</w:t>
            </w:r>
            <w:r>
              <w:rPr>
                <w:sz w:val="20"/>
                <w:szCs w:val="20"/>
              </w:rPr>
              <w:t>: 19/11 Visita di Cordova con Coordinatore di Lingua spagnola, intera giornata</w:t>
            </w:r>
          </w:p>
        </w:tc>
        <w:tc>
          <w:tcPr>
            <w:tcW w:w="906" w:type="pct"/>
            <w:shd w:val="clear" w:color="auto" w:fill="auto"/>
          </w:tcPr>
          <w:p w:rsidR="0051066D" w:rsidRDefault="0051066D" w:rsidP="0051066D">
            <w:pPr>
              <w:pStyle w:val="Default"/>
              <w:rPr>
                <w:sz w:val="20"/>
                <w:szCs w:val="20"/>
              </w:rPr>
            </w:pPr>
            <w:r>
              <w:rPr>
                <w:sz w:val="20"/>
                <w:szCs w:val="20"/>
              </w:rPr>
              <w:t>Materiali</w:t>
            </w:r>
            <w:r w:rsidRPr="003A73A8">
              <w:rPr>
                <w:sz w:val="20"/>
                <w:szCs w:val="20"/>
              </w:rPr>
              <w:t xml:space="preserve"> util</w:t>
            </w:r>
            <w:r>
              <w:rPr>
                <w:sz w:val="20"/>
                <w:szCs w:val="20"/>
              </w:rPr>
              <w:t>i</w:t>
            </w:r>
          </w:p>
          <w:p w:rsidR="0051066D" w:rsidRPr="003A73A8" w:rsidRDefault="0051066D" w:rsidP="0051066D">
            <w:pPr>
              <w:pStyle w:val="Default"/>
              <w:rPr>
                <w:sz w:val="20"/>
                <w:szCs w:val="20"/>
              </w:rPr>
            </w:pPr>
          </w:p>
        </w:tc>
        <w:tc>
          <w:tcPr>
            <w:tcW w:w="1124" w:type="pct"/>
            <w:shd w:val="clear" w:color="auto" w:fill="auto"/>
          </w:tcPr>
          <w:p w:rsidR="0051066D" w:rsidRDefault="0051066D" w:rsidP="0051066D">
            <w:pPr>
              <w:rPr>
                <w:rFonts w:ascii="Calibri" w:hAnsi="Calibri" w:cs="Arial"/>
                <w:sz w:val="20"/>
                <w:szCs w:val="20"/>
              </w:rPr>
            </w:pPr>
            <w:r>
              <w:rPr>
                <w:rFonts w:ascii="Calibri" w:hAnsi="Calibri" w:cs="Arial"/>
                <w:sz w:val="20"/>
                <w:szCs w:val="20"/>
              </w:rPr>
              <w:t>Realizzazione di prodotti</w:t>
            </w:r>
          </w:p>
          <w:p w:rsidR="0051066D" w:rsidRDefault="0051066D" w:rsidP="0051066D">
            <w:pPr>
              <w:pStyle w:val="Corpodeltesto"/>
              <w:rPr>
                <w:rFonts w:asciiTheme="minorHAnsi" w:hAnsiTheme="minorHAnsi" w:cstheme="minorHAnsi"/>
                <w:sz w:val="20"/>
              </w:rPr>
            </w:pPr>
          </w:p>
          <w:p w:rsidR="0051066D" w:rsidRPr="00CE7A03" w:rsidRDefault="0051066D" w:rsidP="0051066D">
            <w:pPr>
              <w:pStyle w:val="Corpodeltesto"/>
              <w:rPr>
                <w:rFonts w:asciiTheme="minorHAnsi" w:hAnsiTheme="minorHAnsi" w:cstheme="minorHAnsi"/>
                <w:sz w:val="20"/>
              </w:rPr>
            </w:pPr>
            <w:r w:rsidRPr="00CE7A03">
              <w:rPr>
                <w:rFonts w:asciiTheme="minorHAnsi" w:hAnsiTheme="minorHAnsi" w:cstheme="minorHAnsi"/>
                <w:color w:val="000000"/>
                <w:sz w:val="20"/>
              </w:rPr>
              <w:t xml:space="preserve">visita guidata al centro storico, alla </w:t>
            </w:r>
            <w:proofErr w:type="spellStart"/>
            <w:r w:rsidRPr="00CE7A03">
              <w:rPr>
                <w:rFonts w:asciiTheme="minorHAnsi" w:hAnsiTheme="minorHAnsi" w:cstheme="minorHAnsi"/>
                <w:color w:val="000000"/>
                <w:sz w:val="20"/>
              </w:rPr>
              <w:t>Juderia</w:t>
            </w:r>
            <w:proofErr w:type="spellEnd"/>
            <w:r w:rsidRPr="00CE7A03">
              <w:rPr>
                <w:rFonts w:asciiTheme="minorHAnsi" w:hAnsiTheme="minorHAnsi" w:cstheme="minorHAnsi"/>
                <w:color w:val="000000"/>
                <w:sz w:val="20"/>
              </w:rPr>
              <w:t xml:space="preserve"> e alla </w:t>
            </w:r>
            <w:proofErr w:type="spellStart"/>
            <w:r w:rsidRPr="00CE7A03">
              <w:rPr>
                <w:rFonts w:asciiTheme="minorHAnsi" w:hAnsiTheme="minorHAnsi" w:cstheme="minorHAnsi"/>
                <w:color w:val="000000"/>
                <w:sz w:val="20"/>
              </w:rPr>
              <w:t>Mezquita-Catedral</w:t>
            </w:r>
            <w:proofErr w:type="spellEnd"/>
            <w:r w:rsidR="00992737">
              <w:rPr>
                <w:rFonts w:asciiTheme="minorHAnsi" w:hAnsiTheme="minorHAnsi" w:cstheme="minorHAnsi"/>
                <w:color w:val="000000"/>
                <w:sz w:val="20"/>
              </w:rPr>
              <w:t xml:space="preserve"> …</w:t>
            </w:r>
          </w:p>
        </w:tc>
        <w:tc>
          <w:tcPr>
            <w:tcW w:w="434" w:type="pct"/>
            <w:shd w:val="clear" w:color="auto" w:fill="auto"/>
          </w:tcPr>
          <w:p w:rsidR="0051066D" w:rsidRDefault="0051066D" w:rsidP="0051066D">
            <w:pPr>
              <w:rPr>
                <w:rFonts w:ascii="Calibri" w:hAnsi="Calibri" w:cs="Arial"/>
                <w:sz w:val="20"/>
                <w:szCs w:val="20"/>
              </w:rPr>
            </w:pPr>
            <w:r>
              <w:rPr>
                <w:rFonts w:ascii="Calibri" w:hAnsi="Calibri" w:cs="Arial"/>
                <w:sz w:val="20"/>
                <w:szCs w:val="20"/>
              </w:rPr>
              <w:t>10 h</w:t>
            </w:r>
          </w:p>
        </w:tc>
        <w:tc>
          <w:tcPr>
            <w:tcW w:w="1122" w:type="pct"/>
            <w:shd w:val="clear" w:color="auto" w:fill="auto"/>
          </w:tcPr>
          <w:p w:rsidR="0051066D" w:rsidRPr="003A73A8" w:rsidRDefault="0051066D" w:rsidP="0051066D">
            <w:pPr>
              <w:pStyle w:val="Default"/>
              <w:rPr>
                <w:sz w:val="20"/>
                <w:szCs w:val="20"/>
              </w:rPr>
            </w:pPr>
            <w:r w:rsidRPr="003A73A8">
              <w:rPr>
                <w:sz w:val="20"/>
                <w:szCs w:val="20"/>
              </w:rPr>
              <w:t>Capacità di valutare, selezionare e organizzare in modo critico e funzionale il materiale</w:t>
            </w:r>
          </w:p>
        </w:tc>
      </w:tr>
      <w:tr w:rsidR="0051066D" w:rsidRPr="00D67B5C" w:rsidTr="0051066D">
        <w:trPr>
          <w:trHeight w:val="405"/>
        </w:trPr>
        <w:tc>
          <w:tcPr>
            <w:tcW w:w="530" w:type="pct"/>
            <w:shd w:val="clear" w:color="auto" w:fill="auto"/>
          </w:tcPr>
          <w:p w:rsidR="0051066D" w:rsidRPr="003A73A8" w:rsidRDefault="0051066D" w:rsidP="0051066D">
            <w:pPr>
              <w:jc w:val="center"/>
              <w:rPr>
                <w:rFonts w:ascii="Calibri" w:hAnsi="Calibri" w:cs="Arial"/>
                <w:b/>
                <w:sz w:val="20"/>
                <w:szCs w:val="20"/>
              </w:rPr>
            </w:pPr>
            <w:r>
              <w:rPr>
                <w:rFonts w:ascii="Calibri" w:hAnsi="Calibri" w:cs="Arial"/>
                <w:b/>
                <w:sz w:val="20"/>
                <w:szCs w:val="20"/>
              </w:rPr>
              <w:t>7</w:t>
            </w:r>
          </w:p>
        </w:tc>
        <w:tc>
          <w:tcPr>
            <w:tcW w:w="884" w:type="pct"/>
            <w:shd w:val="clear" w:color="auto" w:fill="auto"/>
          </w:tcPr>
          <w:p w:rsidR="0051066D" w:rsidRDefault="0051066D" w:rsidP="0051066D">
            <w:pPr>
              <w:pStyle w:val="Default"/>
              <w:rPr>
                <w:sz w:val="20"/>
                <w:szCs w:val="20"/>
              </w:rPr>
            </w:pPr>
            <w:r w:rsidRPr="002C3B59">
              <w:rPr>
                <w:sz w:val="20"/>
                <w:szCs w:val="20"/>
              </w:rPr>
              <w:t>DOCENTI</w:t>
            </w:r>
            <w:r>
              <w:rPr>
                <w:sz w:val="20"/>
                <w:szCs w:val="20"/>
              </w:rPr>
              <w:t xml:space="preserve"> / STUDENTI</w:t>
            </w:r>
            <w:r w:rsidRPr="002C3B59">
              <w:rPr>
                <w:sz w:val="20"/>
                <w:szCs w:val="20"/>
              </w:rPr>
              <w:t xml:space="preserve">: </w:t>
            </w:r>
            <w:r>
              <w:rPr>
                <w:sz w:val="20"/>
                <w:szCs w:val="20"/>
              </w:rPr>
              <w:t xml:space="preserve">22/11 </w:t>
            </w:r>
          </w:p>
          <w:p w:rsidR="0051066D" w:rsidRDefault="0051066D" w:rsidP="0051066D">
            <w:pPr>
              <w:pStyle w:val="Default"/>
              <w:rPr>
                <w:sz w:val="20"/>
                <w:szCs w:val="20"/>
              </w:rPr>
            </w:pPr>
            <w:r>
              <w:rPr>
                <w:sz w:val="20"/>
                <w:szCs w:val="20"/>
              </w:rPr>
              <w:t>Mattinata libera</w:t>
            </w:r>
          </w:p>
          <w:p w:rsidR="0051066D" w:rsidRPr="003A73A8" w:rsidRDefault="0051066D" w:rsidP="0051066D">
            <w:pPr>
              <w:pStyle w:val="Default"/>
              <w:rPr>
                <w:sz w:val="20"/>
                <w:szCs w:val="20"/>
              </w:rPr>
            </w:pPr>
            <w:r>
              <w:rPr>
                <w:sz w:val="20"/>
                <w:szCs w:val="20"/>
              </w:rPr>
              <w:lastRenderedPageBreak/>
              <w:t>partenza da Siviglia e arrivo a Roma h 20:15</w:t>
            </w:r>
          </w:p>
        </w:tc>
        <w:tc>
          <w:tcPr>
            <w:tcW w:w="906" w:type="pct"/>
            <w:shd w:val="clear" w:color="auto" w:fill="auto"/>
          </w:tcPr>
          <w:p w:rsidR="0051066D" w:rsidRPr="003A73A8" w:rsidRDefault="0051066D" w:rsidP="0051066D">
            <w:pPr>
              <w:pStyle w:val="Default"/>
              <w:rPr>
                <w:sz w:val="20"/>
                <w:szCs w:val="20"/>
              </w:rPr>
            </w:pPr>
            <w:r>
              <w:rPr>
                <w:sz w:val="20"/>
                <w:szCs w:val="20"/>
              </w:rPr>
              <w:lastRenderedPageBreak/>
              <w:t xml:space="preserve">Aereo </w:t>
            </w:r>
          </w:p>
          <w:p w:rsidR="0051066D" w:rsidRPr="003A73A8" w:rsidRDefault="0051066D" w:rsidP="0051066D">
            <w:pPr>
              <w:rPr>
                <w:rFonts w:ascii="Calibri" w:hAnsi="Calibri" w:cs="Arial"/>
                <w:sz w:val="20"/>
                <w:szCs w:val="20"/>
              </w:rPr>
            </w:pPr>
          </w:p>
        </w:tc>
        <w:tc>
          <w:tcPr>
            <w:tcW w:w="1124" w:type="pct"/>
            <w:shd w:val="clear" w:color="auto" w:fill="auto"/>
          </w:tcPr>
          <w:p w:rsidR="0051066D" w:rsidRPr="003A73A8" w:rsidRDefault="0051066D" w:rsidP="0051066D">
            <w:pPr>
              <w:rPr>
                <w:rFonts w:ascii="Calibri" w:hAnsi="Calibri" w:cs="Arial"/>
                <w:sz w:val="20"/>
                <w:szCs w:val="20"/>
              </w:rPr>
            </w:pPr>
          </w:p>
        </w:tc>
        <w:tc>
          <w:tcPr>
            <w:tcW w:w="434" w:type="pct"/>
            <w:shd w:val="clear" w:color="auto" w:fill="auto"/>
          </w:tcPr>
          <w:p w:rsidR="0051066D" w:rsidRDefault="0051066D" w:rsidP="0051066D">
            <w:pPr>
              <w:rPr>
                <w:rFonts w:ascii="Calibri" w:hAnsi="Calibri" w:cs="Arial"/>
                <w:sz w:val="20"/>
                <w:szCs w:val="20"/>
              </w:rPr>
            </w:pPr>
            <w:r>
              <w:rPr>
                <w:rFonts w:ascii="Calibri" w:hAnsi="Calibri" w:cs="Arial"/>
                <w:sz w:val="20"/>
                <w:szCs w:val="20"/>
              </w:rPr>
              <w:t>4 h</w:t>
            </w:r>
          </w:p>
          <w:p w:rsidR="0051066D" w:rsidRPr="003A73A8" w:rsidRDefault="0051066D" w:rsidP="0051066D">
            <w:pPr>
              <w:rPr>
                <w:rFonts w:ascii="Calibri" w:hAnsi="Calibri" w:cs="Arial"/>
                <w:sz w:val="20"/>
                <w:szCs w:val="20"/>
              </w:rPr>
            </w:pPr>
            <w:r>
              <w:rPr>
                <w:rFonts w:ascii="Calibri" w:hAnsi="Calibri" w:cs="Arial"/>
                <w:sz w:val="20"/>
                <w:szCs w:val="20"/>
              </w:rPr>
              <w:lastRenderedPageBreak/>
              <w:t>6</w:t>
            </w:r>
            <w:r w:rsidRPr="003A73A8">
              <w:rPr>
                <w:rFonts w:ascii="Calibri" w:hAnsi="Calibri" w:cs="Arial"/>
                <w:sz w:val="20"/>
                <w:szCs w:val="20"/>
              </w:rPr>
              <w:t xml:space="preserve"> h</w:t>
            </w:r>
          </w:p>
        </w:tc>
        <w:tc>
          <w:tcPr>
            <w:tcW w:w="1122" w:type="pct"/>
            <w:shd w:val="clear" w:color="auto" w:fill="auto"/>
          </w:tcPr>
          <w:p w:rsidR="0051066D" w:rsidRPr="003A73A8" w:rsidRDefault="0051066D" w:rsidP="0051066D">
            <w:pPr>
              <w:pStyle w:val="Default"/>
              <w:rPr>
                <w:sz w:val="20"/>
                <w:szCs w:val="20"/>
              </w:rPr>
            </w:pPr>
            <w:r w:rsidRPr="003A73A8">
              <w:rPr>
                <w:sz w:val="20"/>
                <w:szCs w:val="20"/>
              </w:rPr>
              <w:lastRenderedPageBreak/>
              <w:t>Interes</w:t>
            </w:r>
            <w:r>
              <w:rPr>
                <w:sz w:val="20"/>
                <w:szCs w:val="20"/>
              </w:rPr>
              <w:t>se, ascolto, motivazione degli alunni</w:t>
            </w:r>
          </w:p>
        </w:tc>
      </w:tr>
      <w:tr w:rsidR="0051066D" w:rsidRPr="00D67B5C" w:rsidTr="0051066D">
        <w:trPr>
          <w:trHeight w:val="405"/>
        </w:trPr>
        <w:tc>
          <w:tcPr>
            <w:tcW w:w="530" w:type="pct"/>
            <w:shd w:val="clear" w:color="auto" w:fill="auto"/>
          </w:tcPr>
          <w:p w:rsidR="0051066D" w:rsidRPr="003A73A8" w:rsidRDefault="0051066D" w:rsidP="0051066D">
            <w:pPr>
              <w:jc w:val="center"/>
              <w:rPr>
                <w:rFonts w:ascii="Calibri" w:hAnsi="Calibri" w:cs="Arial"/>
                <w:b/>
                <w:sz w:val="20"/>
                <w:szCs w:val="20"/>
              </w:rPr>
            </w:pPr>
            <w:r>
              <w:rPr>
                <w:rFonts w:ascii="Calibri" w:hAnsi="Calibri" w:cs="Arial"/>
                <w:b/>
                <w:sz w:val="20"/>
                <w:szCs w:val="20"/>
              </w:rPr>
              <w:lastRenderedPageBreak/>
              <w:t>8</w:t>
            </w:r>
          </w:p>
        </w:tc>
        <w:tc>
          <w:tcPr>
            <w:tcW w:w="884" w:type="pct"/>
            <w:shd w:val="clear" w:color="auto" w:fill="auto"/>
          </w:tcPr>
          <w:p w:rsidR="0051066D" w:rsidRPr="00BA6426" w:rsidRDefault="0051066D" w:rsidP="00BA6426">
            <w:pPr>
              <w:spacing w:after="0" w:line="240" w:lineRule="auto"/>
              <w:rPr>
                <w:rFonts w:ascii="Calibri" w:hAnsi="Calibri" w:cs="Arial"/>
                <w:sz w:val="20"/>
                <w:szCs w:val="20"/>
              </w:rPr>
            </w:pPr>
            <w:r w:rsidRPr="00BA6426">
              <w:rPr>
                <w:rFonts w:ascii="Calibri" w:hAnsi="Calibri" w:cs="Arial"/>
                <w:sz w:val="20"/>
                <w:szCs w:val="20"/>
              </w:rPr>
              <w:t xml:space="preserve">DOCENTI: </w:t>
            </w:r>
            <w:r w:rsidR="00992737">
              <w:rPr>
                <w:rFonts w:ascii="Calibri" w:hAnsi="Calibri" w:cs="Arial"/>
                <w:sz w:val="20"/>
                <w:szCs w:val="20"/>
              </w:rPr>
              <w:t>valutazione e validazione (5</w:t>
            </w:r>
            <w:r w:rsidRPr="00BA6426">
              <w:rPr>
                <w:rFonts w:ascii="Calibri" w:hAnsi="Calibri" w:cs="Arial"/>
                <w:sz w:val="20"/>
                <w:szCs w:val="20"/>
              </w:rPr>
              <w:t xml:space="preserve">0 + 20 ore) del viaggio di </w:t>
            </w:r>
            <w:r w:rsidR="00992737">
              <w:rPr>
                <w:rFonts w:ascii="Calibri" w:hAnsi="Calibri" w:cs="Arial"/>
                <w:sz w:val="20"/>
                <w:szCs w:val="20"/>
              </w:rPr>
              <w:t>studio</w:t>
            </w:r>
            <w:r w:rsidR="009C0526">
              <w:rPr>
                <w:rFonts w:ascii="Calibri" w:hAnsi="Calibri" w:cs="Arial"/>
                <w:sz w:val="20"/>
                <w:szCs w:val="20"/>
              </w:rPr>
              <w:t xml:space="preserve"> all’estero</w:t>
            </w:r>
          </w:p>
        </w:tc>
        <w:tc>
          <w:tcPr>
            <w:tcW w:w="906" w:type="pct"/>
            <w:shd w:val="clear" w:color="auto" w:fill="auto"/>
          </w:tcPr>
          <w:p w:rsidR="0051066D" w:rsidRPr="003A73A8" w:rsidRDefault="0051066D" w:rsidP="0051066D">
            <w:pPr>
              <w:pStyle w:val="Default"/>
              <w:rPr>
                <w:sz w:val="20"/>
                <w:szCs w:val="20"/>
              </w:rPr>
            </w:pPr>
            <w:r>
              <w:rPr>
                <w:sz w:val="20"/>
                <w:szCs w:val="20"/>
              </w:rPr>
              <w:t>PC, aula</w:t>
            </w:r>
          </w:p>
          <w:p w:rsidR="0051066D" w:rsidRPr="003A73A8" w:rsidRDefault="0051066D" w:rsidP="0051066D">
            <w:pPr>
              <w:pStyle w:val="Default"/>
              <w:rPr>
                <w:sz w:val="20"/>
                <w:szCs w:val="20"/>
              </w:rPr>
            </w:pPr>
          </w:p>
        </w:tc>
        <w:tc>
          <w:tcPr>
            <w:tcW w:w="1124" w:type="pct"/>
            <w:shd w:val="clear" w:color="auto" w:fill="auto"/>
          </w:tcPr>
          <w:p w:rsidR="0051066D" w:rsidRPr="003A73A8" w:rsidRDefault="0051066D" w:rsidP="0051066D">
            <w:pPr>
              <w:pStyle w:val="Default"/>
              <w:rPr>
                <w:sz w:val="20"/>
                <w:szCs w:val="20"/>
              </w:rPr>
            </w:pPr>
            <w:r>
              <w:rPr>
                <w:sz w:val="20"/>
                <w:szCs w:val="20"/>
              </w:rPr>
              <w:t>Processo e prodotto</w:t>
            </w:r>
          </w:p>
          <w:p w:rsidR="0051066D" w:rsidRPr="003A73A8" w:rsidRDefault="0051066D" w:rsidP="0051066D">
            <w:pPr>
              <w:pStyle w:val="Default"/>
              <w:rPr>
                <w:sz w:val="20"/>
                <w:szCs w:val="20"/>
              </w:rPr>
            </w:pPr>
          </w:p>
        </w:tc>
        <w:tc>
          <w:tcPr>
            <w:tcW w:w="434" w:type="pct"/>
            <w:shd w:val="clear" w:color="auto" w:fill="auto"/>
          </w:tcPr>
          <w:p w:rsidR="0051066D" w:rsidRPr="003A73A8" w:rsidRDefault="0051066D" w:rsidP="0051066D">
            <w:pPr>
              <w:rPr>
                <w:rFonts w:ascii="Calibri" w:hAnsi="Calibri" w:cs="Arial"/>
                <w:sz w:val="20"/>
                <w:szCs w:val="20"/>
              </w:rPr>
            </w:pPr>
            <w:r>
              <w:rPr>
                <w:rFonts w:ascii="Calibri" w:hAnsi="Calibri" w:cs="Arial"/>
                <w:sz w:val="20"/>
                <w:szCs w:val="20"/>
              </w:rPr>
              <w:t>2</w:t>
            </w:r>
            <w:r w:rsidRPr="003A73A8">
              <w:rPr>
                <w:rFonts w:ascii="Calibri" w:hAnsi="Calibri" w:cs="Arial"/>
                <w:sz w:val="20"/>
                <w:szCs w:val="20"/>
              </w:rPr>
              <w:t xml:space="preserve"> h</w:t>
            </w:r>
          </w:p>
        </w:tc>
        <w:tc>
          <w:tcPr>
            <w:tcW w:w="1122" w:type="pct"/>
            <w:shd w:val="clear" w:color="auto" w:fill="auto"/>
          </w:tcPr>
          <w:p w:rsidR="0051066D" w:rsidRPr="003A73A8" w:rsidRDefault="0051066D" w:rsidP="0051066D">
            <w:pPr>
              <w:pStyle w:val="Default"/>
              <w:rPr>
                <w:sz w:val="20"/>
                <w:szCs w:val="20"/>
              </w:rPr>
            </w:pPr>
            <w:r w:rsidRPr="003A73A8">
              <w:rPr>
                <w:sz w:val="20"/>
                <w:szCs w:val="20"/>
              </w:rPr>
              <w:t>Griglia di</w:t>
            </w:r>
            <w:r>
              <w:rPr>
                <w:sz w:val="20"/>
                <w:szCs w:val="20"/>
              </w:rPr>
              <w:t xml:space="preserve"> valutazione</w:t>
            </w:r>
          </w:p>
          <w:p w:rsidR="0051066D" w:rsidRPr="003A73A8" w:rsidRDefault="0051066D" w:rsidP="0051066D">
            <w:pPr>
              <w:pStyle w:val="Default"/>
              <w:rPr>
                <w:sz w:val="20"/>
                <w:szCs w:val="20"/>
              </w:rPr>
            </w:pPr>
          </w:p>
        </w:tc>
      </w:tr>
    </w:tbl>
    <w:p w:rsidR="0051066D" w:rsidRPr="002C3B59" w:rsidRDefault="0051066D" w:rsidP="0051066D">
      <w:pPr>
        <w:spacing w:before="120" w:after="120" w:line="240" w:lineRule="auto"/>
        <w:jc w:val="center"/>
        <w:rPr>
          <w:rFonts w:ascii="Calibri" w:hAnsi="Calibri" w:cs="Arial"/>
          <w:b/>
          <w:sz w:val="18"/>
          <w:szCs w:val="18"/>
        </w:rPr>
      </w:pPr>
      <w:r w:rsidRPr="002C3B59">
        <w:rPr>
          <w:rFonts w:ascii="Calibri" w:hAnsi="Calibri" w:cs="Arial"/>
          <w:i/>
          <w:sz w:val="18"/>
          <w:szCs w:val="18"/>
        </w:rPr>
        <w:t xml:space="preserve">PIANO </w:t>
      </w:r>
      <w:proofErr w:type="spellStart"/>
      <w:r w:rsidRPr="002C3B59">
        <w:rPr>
          <w:rFonts w:ascii="Calibri" w:hAnsi="Calibri" w:cs="Arial"/>
          <w:i/>
          <w:sz w:val="18"/>
          <w:szCs w:val="18"/>
        </w:rPr>
        <w:t>DI</w:t>
      </w:r>
      <w:proofErr w:type="spellEnd"/>
      <w:r w:rsidRPr="002C3B59">
        <w:rPr>
          <w:rFonts w:ascii="Calibri" w:hAnsi="Calibri" w:cs="Arial"/>
          <w:i/>
          <w:sz w:val="18"/>
          <w:szCs w:val="18"/>
        </w:rPr>
        <w:t xml:space="preserve"> LAVORO UDA</w:t>
      </w:r>
    </w:p>
    <w:p w:rsidR="0051066D" w:rsidRDefault="0051066D" w:rsidP="0051066D">
      <w:pPr>
        <w:jc w:val="center"/>
        <w:rPr>
          <w:rFonts w:ascii="Calibri" w:hAnsi="Calibri" w:cs="Arial"/>
          <w:b/>
          <w:sz w:val="18"/>
          <w:szCs w:val="18"/>
        </w:rPr>
      </w:pPr>
      <w:r w:rsidRPr="002C3B59">
        <w:rPr>
          <w:rFonts w:ascii="Calibri" w:hAnsi="Calibri" w:cs="Arial"/>
          <w:b/>
          <w:sz w:val="18"/>
          <w:szCs w:val="18"/>
        </w:rPr>
        <w:t xml:space="preserve">DIAGRAMMA </w:t>
      </w:r>
      <w:proofErr w:type="spellStart"/>
      <w:r w:rsidRPr="002C3B59">
        <w:rPr>
          <w:rFonts w:ascii="Calibri" w:hAnsi="Calibri" w:cs="Arial"/>
          <w:b/>
          <w:sz w:val="18"/>
          <w:szCs w:val="18"/>
        </w:rPr>
        <w:t>DI</w:t>
      </w:r>
      <w:proofErr w:type="spellEnd"/>
      <w:r w:rsidRPr="002C3B59">
        <w:rPr>
          <w:rFonts w:ascii="Calibri" w:hAnsi="Calibri" w:cs="Arial"/>
          <w:b/>
          <w:sz w:val="18"/>
          <w:szCs w:val="18"/>
        </w:rPr>
        <w:t xml:space="preserve"> GANTT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643"/>
        <w:gridCol w:w="1037"/>
        <w:gridCol w:w="10"/>
        <w:gridCol w:w="1253"/>
        <w:gridCol w:w="1275"/>
        <w:gridCol w:w="1133"/>
        <w:gridCol w:w="1139"/>
        <w:gridCol w:w="1133"/>
        <w:gridCol w:w="993"/>
        <w:gridCol w:w="1238"/>
      </w:tblGrid>
      <w:tr w:rsidR="0051066D" w:rsidRPr="00AF5D68" w:rsidTr="0051066D">
        <w:trPr>
          <w:trHeight w:val="352"/>
        </w:trPr>
        <w:tc>
          <w:tcPr>
            <w:tcW w:w="852" w:type="pct"/>
            <w:gridSpan w:val="2"/>
            <w:tcBorders>
              <w:top w:val="nil"/>
              <w:left w:val="nil"/>
            </w:tcBorders>
            <w:shd w:val="clear" w:color="auto" w:fill="FFFFFF"/>
          </w:tcPr>
          <w:p w:rsidR="0051066D" w:rsidRPr="00AF5D68" w:rsidRDefault="0051066D" w:rsidP="0051066D">
            <w:pPr>
              <w:jc w:val="both"/>
              <w:rPr>
                <w:rFonts w:ascii="Arial Narrow" w:hAnsi="Arial Narrow" w:cs="Arial"/>
                <w:sz w:val="18"/>
                <w:szCs w:val="18"/>
              </w:rPr>
            </w:pPr>
          </w:p>
        </w:tc>
        <w:tc>
          <w:tcPr>
            <w:tcW w:w="4148" w:type="pct"/>
            <w:gridSpan w:val="8"/>
            <w:shd w:val="clear" w:color="auto" w:fill="FFFFFF"/>
          </w:tcPr>
          <w:p w:rsidR="0051066D" w:rsidRPr="008E459B" w:rsidRDefault="0051066D" w:rsidP="0051066D">
            <w:pPr>
              <w:jc w:val="center"/>
              <w:rPr>
                <w:rFonts w:ascii="Arial Narrow" w:hAnsi="Arial Narrow" w:cs="Arial"/>
                <w:b/>
                <w:sz w:val="18"/>
                <w:szCs w:val="18"/>
              </w:rPr>
            </w:pPr>
            <w:r w:rsidRPr="008E459B">
              <w:rPr>
                <w:rFonts w:ascii="Arial Narrow" w:hAnsi="Arial Narrow" w:cs="Arial"/>
                <w:b/>
                <w:sz w:val="18"/>
                <w:szCs w:val="18"/>
              </w:rPr>
              <w:t>Tempi</w:t>
            </w:r>
          </w:p>
        </w:tc>
      </w:tr>
      <w:tr w:rsidR="0051066D" w:rsidRPr="00AF5D68" w:rsidTr="0051066D">
        <w:trPr>
          <w:trHeight w:val="352"/>
        </w:trPr>
        <w:tc>
          <w:tcPr>
            <w:tcW w:w="326" w:type="pct"/>
            <w:shd w:val="clear" w:color="auto" w:fill="FFFFFF"/>
          </w:tcPr>
          <w:p w:rsidR="0051066D" w:rsidRPr="008E459B" w:rsidRDefault="0051066D" w:rsidP="0051066D">
            <w:pPr>
              <w:jc w:val="center"/>
              <w:rPr>
                <w:rFonts w:ascii="Arial Narrow" w:hAnsi="Arial Narrow" w:cs="Arial"/>
                <w:b/>
                <w:sz w:val="18"/>
                <w:szCs w:val="18"/>
              </w:rPr>
            </w:pPr>
            <w:r w:rsidRPr="008E459B">
              <w:rPr>
                <w:rFonts w:ascii="Arial Narrow" w:hAnsi="Arial Narrow" w:cs="Arial"/>
                <w:b/>
                <w:sz w:val="18"/>
                <w:szCs w:val="18"/>
              </w:rPr>
              <w:t>Fasi</w:t>
            </w:r>
          </w:p>
        </w:tc>
        <w:tc>
          <w:tcPr>
            <w:tcW w:w="526" w:type="pct"/>
            <w:shd w:val="clear" w:color="auto" w:fill="FFFFFF"/>
          </w:tcPr>
          <w:p w:rsidR="0051066D" w:rsidRPr="00B82D6D" w:rsidRDefault="0051066D" w:rsidP="0051066D">
            <w:pPr>
              <w:jc w:val="center"/>
              <w:rPr>
                <w:rFonts w:ascii="Calibri" w:hAnsi="Calibri" w:cs="Calibri"/>
                <w:sz w:val="20"/>
                <w:szCs w:val="20"/>
              </w:rPr>
            </w:pPr>
            <w:r>
              <w:rPr>
                <w:rFonts w:ascii="Calibri" w:hAnsi="Calibri" w:cs="Calibri"/>
                <w:sz w:val="20"/>
                <w:szCs w:val="20"/>
              </w:rPr>
              <w:t>ottobre</w:t>
            </w:r>
          </w:p>
        </w:tc>
        <w:tc>
          <w:tcPr>
            <w:tcW w:w="4148" w:type="pct"/>
            <w:gridSpan w:val="8"/>
            <w:shd w:val="clear" w:color="auto" w:fill="FFFFFF"/>
          </w:tcPr>
          <w:p w:rsidR="0051066D" w:rsidRPr="00B82D6D" w:rsidRDefault="0051066D" w:rsidP="0051066D">
            <w:pPr>
              <w:jc w:val="center"/>
              <w:rPr>
                <w:rFonts w:ascii="Calibri" w:hAnsi="Calibri" w:cs="Calibri"/>
                <w:sz w:val="20"/>
                <w:szCs w:val="20"/>
              </w:rPr>
            </w:pPr>
            <w:r>
              <w:rPr>
                <w:rFonts w:ascii="Calibri" w:hAnsi="Calibri" w:cs="Calibri"/>
                <w:sz w:val="20"/>
                <w:szCs w:val="20"/>
              </w:rPr>
              <w:t>novembre</w:t>
            </w:r>
          </w:p>
        </w:tc>
      </w:tr>
      <w:tr w:rsidR="0051066D" w:rsidRPr="00AF5D68" w:rsidTr="0051066D">
        <w:trPr>
          <w:trHeight w:val="375"/>
        </w:trPr>
        <w:tc>
          <w:tcPr>
            <w:tcW w:w="326" w:type="pct"/>
            <w:shd w:val="clear" w:color="auto" w:fill="FFFFFF"/>
          </w:tcPr>
          <w:p w:rsidR="0051066D" w:rsidRPr="008E459B" w:rsidRDefault="0051066D" w:rsidP="0051066D">
            <w:pPr>
              <w:jc w:val="center"/>
              <w:rPr>
                <w:rFonts w:ascii="Arial Narrow" w:hAnsi="Arial Narrow" w:cs="Arial"/>
                <w:b/>
                <w:sz w:val="18"/>
                <w:szCs w:val="18"/>
              </w:rPr>
            </w:pPr>
          </w:p>
        </w:tc>
        <w:tc>
          <w:tcPr>
            <w:tcW w:w="531" w:type="pct"/>
            <w:gridSpan w:val="2"/>
            <w:shd w:val="clear" w:color="auto" w:fill="FFFFFF"/>
          </w:tcPr>
          <w:p w:rsidR="0051066D" w:rsidRDefault="0051066D" w:rsidP="0051066D">
            <w:pPr>
              <w:jc w:val="both"/>
              <w:rPr>
                <w:rFonts w:ascii="Calibri" w:hAnsi="Calibri" w:cs="Calibri"/>
                <w:sz w:val="20"/>
                <w:szCs w:val="20"/>
              </w:rPr>
            </w:pPr>
          </w:p>
        </w:tc>
        <w:tc>
          <w:tcPr>
            <w:tcW w:w="636" w:type="pct"/>
            <w:shd w:val="clear" w:color="auto" w:fill="FFFFFF"/>
          </w:tcPr>
          <w:p w:rsidR="0051066D" w:rsidRPr="00B82D6D" w:rsidRDefault="0051066D" w:rsidP="0051066D">
            <w:pPr>
              <w:jc w:val="center"/>
              <w:rPr>
                <w:rFonts w:ascii="Calibri" w:hAnsi="Calibri" w:cs="Calibri"/>
                <w:sz w:val="20"/>
                <w:szCs w:val="20"/>
              </w:rPr>
            </w:pPr>
            <w:r>
              <w:rPr>
                <w:rFonts w:ascii="Calibri" w:hAnsi="Calibri" w:cs="Calibri"/>
                <w:sz w:val="20"/>
                <w:szCs w:val="20"/>
              </w:rPr>
              <w:t>16</w:t>
            </w:r>
          </w:p>
        </w:tc>
        <w:tc>
          <w:tcPr>
            <w:tcW w:w="647" w:type="pct"/>
            <w:shd w:val="clear" w:color="auto" w:fill="FFFFFF"/>
          </w:tcPr>
          <w:p w:rsidR="0051066D" w:rsidRPr="00B82D6D" w:rsidRDefault="0051066D" w:rsidP="0051066D">
            <w:pPr>
              <w:jc w:val="center"/>
              <w:rPr>
                <w:rFonts w:ascii="Calibri" w:hAnsi="Calibri" w:cs="Calibri"/>
                <w:sz w:val="20"/>
                <w:szCs w:val="20"/>
              </w:rPr>
            </w:pPr>
            <w:r>
              <w:rPr>
                <w:rFonts w:ascii="Calibri" w:hAnsi="Calibri" w:cs="Calibri"/>
                <w:sz w:val="20"/>
                <w:szCs w:val="20"/>
              </w:rPr>
              <w:t>17</w:t>
            </w:r>
          </w:p>
        </w:tc>
        <w:tc>
          <w:tcPr>
            <w:tcW w:w="575" w:type="pct"/>
            <w:shd w:val="clear" w:color="auto" w:fill="FFFFFF"/>
          </w:tcPr>
          <w:p w:rsidR="0051066D" w:rsidRPr="00B82D6D" w:rsidRDefault="0051066D" w:rsidP="0051066D">
            <w:pPr>
              <w:jc w:val="center"/>
              <w:rPr>
                <w:rFonts w:ascii="Calibri" w:hAnsi="Calibri" w:cs="Calibri"/>
                <w:sz w:val="20"/>
                <w:szCs w:val="20"/>
              </w:rPr>
            </w:pPr>
            <w:r>
              <w:rPr>
                <w:rFonts w:ascii="Calibri" w:hAnsi="Calibri" w:cs="Calibri"/>
                <w:sz w:val="20"/>
                <w:szCs w:val="20"/>
              </w:rPr>
              <w:t>18</w:t>
            </w:r>
          </w:p>
        </w:tc>
        <w:tc>
          <w:tcPr>
            <w:tcW w:w="578" w:type="pct"/>
            <w:shd w:val="clear" w:color="auto" w:fill="FFFFFF"/>
          </w:tcPr>
          <w:p w:rsidR="0051066D" w:rsidRPr="00B82D6D" w:rsidRDefault="0051066D" w:rsidP="0051066D">
            <w:pPr>
              <w:jc w:val="center"/>
              <w:rPr>
                <w:rFonts w:ascii="Calibri" w:hAnsi="Calibri" w:cs="Calibri"/>
                <w:sz w:val="20"/>
                <w:szCs w:val="20"/>
              </w:rPr>
            </w:pPr>
            <w:r>
              <w:rPr>
                <w:rFonts w:ascii="Calibri" w:hAnsi="Calibri" w:cs="Calibri"/>
                <w:sz w:val="20"/>
                <w:szCs w:val="20"/>
              </w:rPr>
              <w:t>19</w:t>
            </w:r>
          </w:p>
        </w:tc>
        <w:tc>
          <w:tcPr>
            <w:tcW w:w="575" w:type="pct"/>
            <w:shd w:val="clear" w:color="auto" w:fill="FFFFFF"/>
          </w:tcPr>
          <w:p w:rsidR="0051066D" w:rsidRPr="00B82D6D" w:rsidRDefault="0051066D" w:rsidP="0051066D">
            <w:pPr>
              <w:jc w:val="center"/>
              <w:rPr>
                <w:rFonts w:ascii="Calibri" w:hAnsi="Calibri" w:cs="Calibri"/>
                <w:sz w:val="20"/>
                <w:szCs w:val="20"/>
              </w:rPr>
            </w:pPr>
            <w:r>
              <w:rPr>
                <w:rFonts w:ascii="Calibri" w:hAnsi="Calibri" w:cs="Calibri"/>
                <w:sz w:val="20"/>
                <w:szCs w:val="20"/>
              </w:rPr>
              <w:t>20</w:t>
            </w:r>
          </w:p>
        </w:tc>
        <w:tc>
          <w:tcPr>
            <w:tcW w:w="504" w:type="pct"/>
            <w:shd w:val="clear" w:color="auto" w:fill="FFFFFF"/>
          </w:tcPr>
          <w:p w:rsidR="0051066D" w:rsidRPr="00B82D6D" w:rsidRDefault="0051066D" w:rsidP="0051066D">
            <w:pPr>
              <w:jc w:val="center"/>
              <w:rPr>
                <w:rFonts w:ascii="Calibri" w:hAnsi="Calibri" w:cs="Calibri"/>
                <w:sz w:val="20"/>
                <w:szCs w:val="20"/>
              </w:rPr>
            </w:pPr>
            <w:r>
              <w:rPr>
                <w:rFonts w:ascii="Calibri" w:hAnsi="Calibri" w:cs="Calibri"/>
                <w:sz w:val="20"/>
                <w:szCs w:val="20"/>
              </w:rPr>
              <w:t>21</w:t>
            </w:r>
          </w:p>
        </w:tc>
        <w:tc>
          <w:tcPr>
            <w:tcW w:w="628" w:type="pct"/>
            <w:shd w:val="clear" w:color="auto" w:fill="FFFFFF"/>
          </w:tcPr>
          <w:p w:rsidR="0051066D" w:rsidRPr="00B82D6D" w:rsidRDefault="0051066D" w:rsidP="0051066D">
            <w:pPr>
              <w:jc w:val="center"/>
              <w:rPr>
                <w:rFonts w:ascii="Calibri" w:hAnsi="Calibri" w:cs="Calibri"/>
                <w:sz w:val="20"/>
                <w:szCs w:val="20"/>
              </w:rPr>
            </w:pPr>
            <w:r>
              <w:rPr>
                <w:rFonts w:ascii="Calibri" w:hAnsi="Calibri" w:cs="Calibri"/>
                <w:sz w:val="20"/>
                <w:szCs w:val="20"/>
              </w:rPr>
              <w:t>22</w:t>
            </w:r>
          </w:p>
        </w:tc>
      </w:tr>
      <w:tr w:rsidR="0051066D" w:rsidRPr="00AF5D68" w:rsidTr="0051066D">
        <w:trPr>
          <w:trHeight w:val="375"/>
        </w:trPr>
        <w:tc>
          <w:tcPr>
            <w:tcW w:w="326" w:type="pct"/>
            <w:shd w:val="clear" w:color="auto" w:fill="FFFFFF"/>
          </w:tcPr>
          <w:p w:rsidR="0051066D" w:rsidRPr="008E459B" w:rsidRDefault="0051066D" w:rsidP="0051066D">
            <w:pPr>
              <w:jc w:val="center"/>
              <w:rPr>
                <w:rFonts w:ascii="Arial Narrow" w:hAnsi="Arial Narrow" w:cs="Arial"/>
                <w:b/>
                <w:sz w:val="18"/>
                <w:szCs w:val="18"/>
              </w:rPr>
            </w:pPr>
            <w:r w:rsidRPr="008E459B">
              <w:rPr>
                <w:rFonts w:ascii="Arial Narrow" w:hAnsi="Arial Narrow" w:cs="Arial"/>
                <w:b/>
                <w:sz w:val="18"/>
                <w:szCs w:val="18"/>
              </w:rPr>
              <w:t>1</w:t>
            </w:r>
          </w:p>
        </w:tc>
        <w:tc>
          <w:tcPr>
            <w:tcW w:w="531" w:type="pct"/>
            <w:gridSpan w:val="2"/>
            <w:shd w:val="clear" w:color="auto" w:fill="FFFFFF"/>
          </w:tcPr>
          <w:p w:rsidR="0051066D" w:rsidRPr="00B82D6D" w:rsidRDefault="0051066D" w:rsidP="0051066D">
            <w:pPr>
              <w:jc w:val="both"/>
              <w:rPr>
                <w:rFonts w:ascii="Calibri" w:hAnsi="Calibri" w:cs="Calibri"/>
                <w:sz w:val="20"/>
                <w:szCs w:val="20"/>
              </w:rPr>
            </w:pPr>
            <w:r>
              <w:rPr>
                <w:rFonts w:ascii="Calibri" w:hAnsi="Calibri" w:cs="Calibri"/>
                <w:sz w:val="20"/>
                <w:szCs w:val="20"/>
              </w:rPr>
              <w:t>1 h</w:t>
            </w:r>
          </w:p>
        </w:tc>
        <w:tc>
          <w:tcPr>
            <w:tcW w:w="636" w:type="pct"/>
            <w:shd w:val="clear" w:color="auto" w:fill="FFFFFF"/>
          </w:tcPr>
          <w:p w:rsidR="0051066D" w:rsidRPr="00B82D6D" w:rsidRDefault="0051066D" w:rsidP="0051066D">
            <w:pPr>
              <w:jc w:val="both"/>
              <w:rPr>
                <w:rFonts w:ascii="Calibri" w:hAnsi="Calibri" w:cs="Calibri"/>
                <w:sz w:val="20"/>
                <w:szCs w:val="20"/>
              </w:rPr>
            </w:pPr>
          </w:p>
        </w:tc>
        <w:tc>
          <w:tcPr>
            <w:tcW w:w="647" w:type="pct"/>
            <w:shd w:val="clear" w:color="auto" w:fill="FFFFFF"/>
          </w:tcPr>
          <w:p w:rsidR="0051066D" w:rsidRPr="00B82D6D" w:rsidRDefault="0051066D" w:rsidP="0051066D">
            <w:pPr>
              <w:jc w:val="both"/>
              <w:rPr>
                <w:rFonts w:ascii="Calibri" w:hAnsi="Calibri" w:cs="Calibri"/>
                <w:sz w:val="20"/>
                <w:szCs w:val="20"/>
              </w:rPr>
            </w:pPr>
          </w:p>
        </w:tc>
        <w:tc>
          <w:tcPr>
            <w:tcW w:w="575" w:type="pct"/>
            <w:shd w:val="clear" w:color="auto" w:fill="FFFFFF"/>
          </w:tcPr>
          <w:p w:rsidR="0051066D" w:rsidRPr="00B82D6D" w:rsidRDefault="0051066D" w:rsidP="0051066D">
            <w:pPr>
              <w:jc w:val="both"/>
              <w:rPr>
                <w:rFonts w:ascii="Calibri" w:hAnsi="Calibri" w:cs="Calibri"/>
                <w:sz w:val="20"/>
                <w:szCs w:val="20"/>
              </w:rPr>
            </w:pPr>
          </w:p>
        </w:tc>
        <w:tc>
          <w:tcPr>
            <w:tcW w:w="578" w:type="pct"/>
            <w:shd w:val="clear" w:color="auto" w:fill="FFFFFF"/>
          </w:tcPr>
          <w:p w:rsidR="0051066D" w:rsidRPr="00B82D6D" w:rsidRDefault="0051066D" w:rsidP="0051066D">
            <w:pPr>
              <w:jc w:val="both"/>
              <w:rPr>
                <w:rFonts w:ascii="Calibri" w:hAnsi="Calibri" w:cs="Calibri"/>
                <w:sz w:val="20"/>
                <w:szCs w:val="20"/>
              </w:rPr>
            </w:pPr>
          </w:p>
        </w:tc>
        <w:tc>
          <w:tcPr>
            <w:tcW w:w="575" w:type="pct"/>
            <w:shd w:val="clear" w:color="auto" w:fill="FFFFFF"/>
          </w:tcPr>
          <w:p w:rsidR="0051066D" w:rsidRPr="00B82D6D" w:rsidRDefault="0051066D" w:rsidP="0051066D">
            <w:pPr>
              <w:jc w:val="both"/>
              <w:rPr>
                <w:rFonts w:ascii="Calibri" w:hAnsi="Calibri" w:cs="Calibri"/>
                <w:sz w:val="20"/>
                <w:szCs w:val="20"/>
              </w:rPr>
            </w:pPr>
          </w:p>
        </w:tc>
        <w:tc>
          <w:tcPr>
            <w:tcW w:w="504" w:type="pct"/>
            <w:shd w:val="clear" w:color="auto" w:fill="FFFFFF"/>
          </w:tcPr>
          <w:p w:rsidR="0051066D" w:rsidRPr="00B82D6D" w:rsidRDefault="0051066D" w:rsidP="0051066D">
            <w:pPr>
              <w:jc w:val="both"/>
              <w:rPr>
                <w:rFonts w:ascii="Calibri" w:hAnsi="Calibri" w:cs="Calibri"/>
                <w:sz w:val="20"/>
                <w:szCs w:val="20"/>
              </w:rPr>
            </w:pPr>
          </w:p>
        </w:tc>
        <w:tc>
          <w:tcPr>
            <w:tcW w:w="628" w:type="pct"/>
            <w:shd w:val="clear" w:color="auto" w:fill="FFFFFF"/>
          </w:tcPr>
          <w:p w:rsidR="0051066D" w:rsidRPr="00B82D6D" w:rsidRDefault="0051066D" w:rsidP="0051066D">
            <w:pPr>
              <w:jc w:val="both"/>
              <w:rPr>
                <w:rFonts w:ascii="Calibri" w:hAnsi="Calibri" w:cs="Calibri"/>
                <w:sz w:val="20"/>
                <w:szCs w:val="20"/>
              </w:rPr>
            </w:pPr>
          </w:p>
        </w:tc>
      </w:tr>
      <w:tr w:rsidR="0051066D" w:rsidRPr="00AF5D68" w:rsidTr="0051066D">
        <w:trPr>
          <w:trHeight w:val="352"/>
        </w:trPr>
        <w:tc>
          <w:tcPr>
            <w:tcW w:w="326" w:type="pct"/>
            <w:shd w:val="clear" w:color="auto" w:fill="FFFFFF"/>
          </w:tcPr>
          <w:p w:rsidR="0051066D" w:rsidRPr="008E459B" w:rsidRDefault="0051066D" w:rsidP="0051066D">
            <w:pPr>
              <w:jc w:val="center"/>
              <w:rPr>
                <w:rFonts w:ascii="Arial Narrow" w:hAnsi="Arial Narrow" w:cs="Arial"/>
                <w:b/>
                <w:sz w:val="18"/>
                <w:szCs w:val="18"/>
              </w:rPr>
            </w:pPr>
            <w:r>
              <w:rPr>
                <w:rFonts w:ascii="Arial Narrow" w:hAnsi="Arial Narrow" w:cs="Arial"/>
                <w:b/>
                <w:sz w:val="18"/>
                <w:szCs w:val="18"/>
              </w:rPr>
              <w:t>2</w:t>
            </w:r>
          </w:p>
        </w:tc>
        <w:tc>
          <w:tcPr>
            <w:tcW w:w="531" w:type="pct"/>
            <w:gridSpan w:val="2"/>
            <w:shd w:val="clear" w:color="auto" w:fill="FFFFFF"/>
          </w:tcPr>
          <w:p w:rsidR="0051066D" w:rsidRDefault="0051066D" w:rsidP="0051066D">
            <w:pPr>
              <w:jc w:val="both"/>
              <w:rPr>
                <w:rFonts w:ascii="Calibri" w:hAnsi="Calibri" w:cs="Calibri"/>
                <w:sz w:val="20"/>
                <w:szCs w:val="20"/>
              </w:rPr>
            </w:pPr>
            <w:r>
              <w:rPr>
                <w:rFonts w:ascii="Calibri" w:hAnsi="Calibri" w:cs="Calibri"/>
                <w:sz w:val="20"/>
                <w:szCs w:val="20"/>
              </w:rPr>
              <w:t>1 h</w:t>
            </w:r>
          </w:p>
        </w:tc>
        <w:tc>
          <w:tcPr>
            <w:tcW w:w="636" w:type="pct"/>
            <w:shd w:val="clear" w:color="auto" w:fill="FFFFFF"/>
          </w:tcPr>
          <w:p w:rsidR="0051066D" w:rsidRDefault="0051066D" w:rsidP="0051066D">
            <w:pPr>
              <w:jc w:val="both"/>
              <w:rPr>
                <w:rFonts w:ascii="Calibri" w:hAnsi="Calibri" w:cs="Calibri"/>
                <w:sz w:val="20"/>
                <w:szCs w:val="20"/>
              </w:rPr>
            </w:pPr>
          </w:p>
        </w:tc>
        <w:tc>
          <w:tcPr>
            <w:tcW w:w="647" w:type="pct"/>
            <w:shd w:val="clear" w:color="auto" w:fill="FFFFFF"/>
          </w:tcPr>
          <w:p w:rsidR="0051066D" w:rsidRDefault="0051066D" w:rsidP="0051066D">
            <w:pPr>
              <w:jc w:val="both"/>
              <w:rPr>
                <w:rFonts w:ascii="Calibri" w:hAnsi="Calibri" w:cs="Calibri"/>
                <w:sz w:val="20"/>
                <w:szCs w:val="20"/>
              </w:rPr>
            </w:pPr>
          </w:p>
        </w:tc>
        <w:tc>
          <w:tcPr>
            <w:tcW w:w="575" w:type="pct"/>
            <w:shd w:val="clear" w:color="auto" w:fill="FFFFFF"/>
          </w:tcPr>
          <w:p w:rsidR="0051066D" w:rsidRDefault="0051066D" w:rsidP="0051066D">
            <w:pPr>
              <w:jc w:val="both"/>
              <w:rPr>
                <w:rFonts w:ascii="Calibri" w:hAnsi="Calibri" w:cs="Calibri"/>
                <w:sz w:val="20"/>
                <w:szCs w:val="20"/>
              </w:rPr>
            </w:pPr>
          </w:p>
        </w:tc>
        <w:tc>
          <w:tcPr>
            <w:tcW w:w="578" w:type="pct"/>
            <w:shd w:val="clear" w:color="auto" w:fill="FFFFFF"/>
          </w:tcPr>
          <w:p w:rsidR="0051066D" w:rsidRDefault="0051066D" w:rsidP="0051066D">
            <w:pPr>
              <w:jc w:val="both"/>
              <w:rPr>
                <w:rFonts w:ascii="Calibri" w:hAnsi="Calibri" w:cs="Calibri"/>
                <w:sz w:val="20"/>
                <w:szCs w:val="20"/>
              </w:rPr>
            </w:pPr>
          </w:p>
        </w:tc>
        <w:tc>
          <w:tcPr>
            <w:tcW w:w="575" w:type="pct"/>
            <w:shd w:val="clear" w:color="auto" w:fill="FFFFFF"/>
          </w:tcPr>
          <w:p w:rsidR="0051066D" w:rsidRPr="00B82D6D" w:rsidRDefault="0051066D" w:rsidP="0051066D">
            <w:pPr>
              <w:jc w:val="both"/>
              <w:rPr>
                <w:rFonts w:ascii="Calibri" w:hAnsi="Calibri" w:cs="Calibri"/>
                <w:sz w:val="20"/>
                <w:szCs w:val="20"/>
              </w:rPr>
            </w:pPr>
          </w:p>
        </w:tc>
        <w:tc>
          <w:tcPr>
            <w:tcW w:w="504" w:type="pct"/>
            <w:shd w:val="clear" w:color="auto" w:fill="FFFFFF"/>
          </w:tcPr>
          <w:p w:rsidR="0051066D" w:rsidRPr="00B82D6D" w:rsidRDefault="0051066D" w:rsidP="0051066D">
            <w:pPr>
              <w:jc w:val="both"/>
              <w:rPr>
                <w:rFonts w:ascii="Calibri" w:hAnsi="Calibri" w:cs="Calibri"/>
                <w:sz w:val="20"/>
                <w:szCs w:val="20"/>
              </w:rPr>
            </w:pPr>
          </w:p>
        </w:tc>
        <w:tc>
          <w:tcPr>
            <w:tcW w:w="628" w:type="pct"/>
            <w:shd w:val="clear" w:color="auto" w:fill="FFFFFF"/>
          </w:tcPr>
          <w:p w:rsidR="0051066D" w:rsidRPr="00B82D6D" w:rsidRDefault="0051066D" w:rsidP="0051066D">
            <w:pPr>
              <w:jc w:val="both"/>
              <w:rPr>
                <w:rFonts w:ascii="Calibri" w:hAnsi="Calibri" w:cs="Calibri"/>
                <w:sz w:val="20"/>
                <w:szCs w:val="20"/>
              </w:rPr>
            </w:pPr>
          </w:p>
        </w:tc>
      </w:tr>
      <w:tr w:rsidR="0051066D" w:rsidRPr="00AF5D68" w:rsidTr="0051066D">
        <w:trPr>
          <w:trHeight w:val="352"/>
        </w:trPr>
        <w:tc>
          <w:tcPr>
            <w:tcW w:w="326" w:type="pct"/>
            <w:shd w:val="clear" w:color="auto" w:fill="FFFFFF"/>
          </w:tcPr>
          <w:p w:rsidR="0051066D" w:rsidRPr="008E459B" w:rsidRDefault="0051066D" w:rsidP="0051066D">
            <w:pPr>
              <w:jc w:val="center"/>
              <w:rPr>
                <w:rFonts w:ascii="Arial Narrow" w:hAnsi="Arial Narrow" w:cs="Arial"/>
                <w:b/>
                <w:sz w:val="18"/>
                <w:szCs w:val="18"/>
              </w:rPr>
            </w:pPr>
            <w:r>
              <w:rPr>
                <w:rFonts w:ascii="Arial Narrow" w:hAnsi="Arial Narrow" w:cs="Arial"/>
                <w:b/>
                <w:sz w:val="18"/>
                <w:szCs w:val="18"/>
              </w:rPr>
              <w:t>3</w:t>
            </w:r>
          </w:p>
        </w:tc>
        <w:tc>
          <w:tcPr>
            <w:tcW w:w="531" w:type="pct"/>
            <w:gridSpan w:val="2"/>
            <w:shd w:val="clear" w:color="auto" w:fill="FFFFFF"/>
          </w:tcPr>
          <w:p w:rsidR="0051066D" w:rsidRPr="00B82D6D" w:rsidRDefault="0051066D" w:rsidP="0051066D">
            <w:pPr>
              <w:jc w:val="both"/>
              <w:rPr>
                <w:rFonts w:ascii="Calibri" w:hAnsi="Calibri" w:cs="Calibri"/>
                <w:sz w:val="20"/>
                <w:szCs w:val="20"/>
              </w:rPr>
            </w:pPr>
          </w:p>
        </w:tc>
        <w:tc>
          <w:tcPr>
            <w:tcW w:w="636" w:type="pct"/>
            <w:shd w:val="clear" w:color="auto" w:fill="FFFFFF"/>
          </w:tcPr>
          <w:p w:rsidR="0051066D" w:rsidRDefault="0051066D" w:rsidP="0051066D">
            <w:pPr>
              <w:jc w:val="both"/>
              <w:rPr>
                <w:rFonts w:ascii="Calibri" w:hAnsi="Calibri" w:cs="Calibri"/>
                <w:sz w:val="20"/>
                <w:szCs w:val="20"/>
              </w:rPr>
            </w:pPr>
            <w:r>
              <w:rPr>
                <w:rFonts w:ascii="Calibri" w:hAnsi="Calibri" w:cs="Calibri"/>
                <w:sz w:val="20"/>
                <w:szCs w:val="20"/>
              </w:rPr>
              <w:t>6h</w:t>
            </w:r>
          </w:p>
        </w:tc>
        <w:tc>
          <w:tcPr>
            <w:tcW w:w="647" w:type="pct"/>
            <w:shd w:val="clear" w:color="auto" w:fill="FFFFFF"/>
          </w:tcPr>
          <w:p w:rsidR="0051066D" w:rsidRDefault="0051066D" w:rsidP="0051066D">
            <w:pPr>
              <w:jc w:val="both"/>
              <w:rPr>
                <w:rFonts w:ascii="Calibri" w:hAnsi="Calibri" w:cs="Calibri"/>
                <w:sz w:val="20"/>
                <w:szCs w:val="20"/>
              </w:rPr>
            </w:pPr>
          </w:p>
        </w:tc>
        <w:tc>
          <w:tcPr>
            <w:tcW w:w="575" w:type="pct"/>
            <w:shd w:val="clear" w:color="auto" w:fill="FFFFFF"/>
          </w:tcPr>
          <w:p w:rsidR="0051066D" w:rsidRDefault="0051066D" w:rsidP="0051066D">
            <w:pPr>
              <w:jc w:val="both"/>
              <w:rPr>
                <w:rFonts w:ascii="Calibri" w:hAnsi="Calibri" w:cs="Calibri"/>
                <w:sz w:val="20"/>
                <w:szCs w:val="20"/>
              </w:rPr>
            </w:pPr>
          </w:p>
        </w:tc>
        <w:tc>
          <w:tcPr>
            <w:tcW w:w="578" w:type="pct"/>
            <w:shd w:val="clear" w:color="auto" w:fill="FFFFFF"/>
          </w:tcPr>
          <w:p w:rsidR="0051066D" w:rsidRDefault="0051066D" w:rsidP="0051066D">
            <w:pPr>
              <w:jc w:val="both"/>
              <w:rPr>
                <w:rFonts w:ascii="Calibri" w:hAnsi="Calibri" w:cs="Calibri"/>
                <w:sz w:val="20"/>
                <w:szCs w:val="20"/>
              </w:rPr>
            </w:pPr>
          </w:p>
        </w:tc>
        <w:tc>
          <w:tcPr>
            <w:tcW w:w="575" w:type="pct"/>
            <w:shd w:val="clear" w:color="auto" w:fill="FFFFFF"/>
          </w:tcPr>
          <w:p w:rsidR="0051066D" w:rsidRPr="00B82D6D" w:rsidRDefault="0051066D" w:rsidP="0051066D">
            <w:pPr>
              <w:jc w:val="both"/>
              <w:rPr>
                <w:rFonts w:ascii="Calibri" w:hAnsi="Calibri" w:cs="Calibri"/>
                <w:sz w:val="20"/>
                <w:szCs w:val="20"/>
              </w:rPr>
            </w:pPr>
          </w:p>
        </w:tc>
        <w:tc>
          <w:tcPr>
            <w:tcW w:w="504" w:type="pct"/>
            <w:shd w:val="clear" w:color="auto" w:fill="FFFFFF"/>
          </w:tcPr>
          <w:p w:rsidR="0051066D" w:rsidRPr="00B82D6D" w:rsidRDefault="0051066D" w:rsidP="0051066D">
            <w:pPr>
              <w:jc w:val="both"/>
              <w:rPr>
                <w:rFonts w:ascii="Calibri" w:hAnsi="Calibri" w:cs="Calibri"/>
                <w:sz w:val="20"/>
                <w:szCs w:val="20"/>
              </w:rPr>
            </w:pPr>
          </w:p>
        </w:tc>
        <w:tc>
          <w:tcPr>
            <w:tcW w:w="628" w:type="pct"/>
            <w:shd w:val="clear" w:color="auto" w:fill="FFFFFF"/>
          </w:tcPr>
          <w:p w:rsidR="0051066D" w:rsidRPr="00B82D6D" w:rsidRDefault="0051066D" w:rsidP="0051066D">
            <w:pPr>
              <w:jc w:val="both"/>
              <w:rPr>
                <w:rFonts w:ascii="Calibri" w:hAnsi="Calibri" w:cs="Calibri"/>
                <w:sz w:val="20"/>
                <w:szCs w:val="20"/>
              </w:rPr>
            </w:pPr>
          </w:p>
        </w:tc>
      </w:tr>
      <w:tr w:rsidR="0051066D" w:rsidRPr="00AF5D68" w:rsidTr="0051066D">
        <w:trPr>
          <w:trHeight w:val="352"/>
        </w:trPr>
        <w:tc>
          <w:tcPr>
            <w:tcW w:w="326" w:type="pct"/>
            <w:shd w:val="clear" w:color="auto" w:fill="FFFFFF"/>
          </w:tcPr>
          <w:p w:rsidR="0051066D" w:rsidRPr="008E459B" w:rsidRDefault="0051066D" w:rsidP="0051066D">
            <w:pPr>
              <w:jc w:val="center"/>
              <w:rPr>
                <w:rFonts w:ascii="Arial Narrow" w:hAnsi="Arial Narrow" w:cs="Arial"/>
                <w:b/>
                <w:sz w:val="18"/>
                <w:szCs w:val="18"/>
              </w:rPr>
            </w:pPr>
            <w:r>
              <w:rPr>
                <w:rFonts w:ascii="Arial Narrow" w:hAnsi="Arial Narrow" w:cs="Arial"/>
                <w:b/>
                <w:sz w:val="18"/>
                <w:szCs w:val="18"/>
              </w:rPr>
              <w:t>4</w:t>
            </w:r>
          </w:p>
        </w:tc>
        <w:tc>
          <w:tcPr>
            <w:tcW w:w="531" w:type="pct"/>
            <w:gridSpan w:val="2"/>
            <w:shd w:val="clear" w:color="auto" w:fill="FFFFFF"/>
          </w:tcPr>
          <w:p w:rsidR="0051066D" w:rsidRPr="00B82D6D" w:rsidRDefault="0051066D" w:rsidP="0051066D">
            <w:pPr>
              <w:jc w:val="both"/>
              <w:rPr>
                <w:rFonts w:ascii="Calibri" w:hAnsi="Calibri" w:cs="Calibri"/>
                <w:sz w:val="20"/>
                <w:szCs w:val="20"/>
              </w:rPr>
            </w:pPr>
          </w:p>
        </w:tc>
        <w:tc>
          <w:tcPr>
            <w:tcW w:w="636" w:type="pct"/>
            <w:shd w:val="clear" w:color="auto" w:fill="FFFFFF"/>
          </w:tcPr>
          <w:p w:rsidR="0051066D" w:rsidRDefault="0051066D" w:rsidP="0051066D">
            <w:pPr>
              <w:jc w:val="both"/>
              <w:rPr>
                <w:rFonts w:ascii="Calibri" w:hAnsi="Calibri" w:cs="Calibri"/>
                <w:sz w:val="20"/>
                <w:szCs w:val="20"/>
              </w:rPr>
            </w:pPr>
          </w:p>
        </w:tc>
        <w:tc>
          <w:tcPr>
            <w:tcW w:w="647" w:type="pct"/>
            <w:shd w:val="clear" w:color="auto" w:fill="FFFFFF"/>
          </w:tcPr>
          <w:p w:rsidR="0051066D" w:rsidRDefault="0051066D" w:rsidP="0051066D">
            <w:pPr>
              <w:jc w:val="both"/>
              <w:rPr>
                <w:rFonts w:ascii="Calibri" w:hAnsi="Calibri" w:cs="Calibri"/>
                <w:sz w:val="20"/>
                <w:szCs w:val="20"/>
              </w:rPr>
            </w:pPr>
            <w:r>
              <w:rPr>
                <w:rFonts w:ascii="Calibri" w:hAnsi="Calibri" w:cs="Calibri"/>
                <w:sz w:val="20"/>
                <w:szCs w:val="20"/>
              </w:rPr>
              <w:t>7h</w:t>
            </w:r>
          </w:p>
        </w:tc>
        <w:tc>
          <w:tcPr>
            <w:tcW w:w="575" w:type="pct"/>
            <w:shd w:val="clear" w:color="auto" w:fill="FFFFFF"/>
          </w:tcPr>
          <w:p w:rsidR="0051066D" w:rsidRDefault="0051066D" w:rsidP="0051066D">
            <w:pPr>
              <w:jc w:val="both"/>
              <w:rPr>
                <w:rFonts w:ascii="Calibri" w:hAnsi="Calibri" w:cs="Calibri"/>
                <w:sz w:val="20"/>
                <w:szCs w:val="20"/>
              </w:rPr>
            </w:pPr>
            <w:r>
              <w:rPr>
                <w:rFonts w:ascii="Calibri" w:hAnsi="Calibri" w:cs="Calibri"/>
                <w:sz w:val="20"/>
                <w:szCs w:val="20"/>
              </w:rPr>
              <w:t>7h</w:t>
            </w:r>
          </w:p>
        </w:tc>
        <w:tc>
          <w:tcPr>
            <w:tcW w:w="578" w:type="pct"/>
            <w:shd w:val="clear" w:color="auto" w:fill="FFFFFF"/>
          </w:tcPr>
          <w:p w:rsidR="0051066D" w:rsidRPr="00B82D6D" w:rsidRDefault="0051066D" w:rsidP="0051066D">
            <w:pPr>
              <w:jc w:val="both"/>
              <w:rPr>
                <w:rFonts w:ascii="Calibri" w:hAnsi="Calibri" w:cs="Calibri"/>
                <w:sz w:val="20"/>
                <w:szCs w:val="20"/>
              </w:rPr>
            </w:pPr>
          </w:p>
        </w:tc>
        <w:tc>
          <w:tcPr>
            <w:tcW w:w="575" w:type="pct"/>
            <w:shd w:val="clear" w:color="auto" w:fill="FFFFFF"/>
          </w:tcPr>
          <w:p w:rsidR="0051066D" w:rsidRPr="00B82D6D" w:rsidRDefault="0051066D" w:rsidP="0051066D">
            <w:pPr>
              <w:jc w:val="both"/>
              <w:rPr>
                <w:rFonts w:ascii="Calibri" w:hAnsi="Calibri" w:cs="Calibri"/>
                <w:sz w:val="20"/>
                <w:szCs w:val="20"/>
              </w:rPr>
            </w:pPr>
          </w:p>
        </w:tc>
        <w:tc>
          <w:tcPr>
            <w:tcW w:w="504" w:type="pct"/>
            <w:shd w:val="clear" w:color="auto" w:fill="FFFFFF"/>
          </w:tcPr>
          <w:p w:rsidR="0051066D" w:rsidRPr="00B82D6D" w:rsidRDefault="0051066D" w:rsidP="0051066D">
            <w:pPr>
              <w:jc w:val="both"/>
              <w:rPr>
                <w:rFonts w:ascii="Calibri" w:hAnsi="Calibri" w:cs="Calibri"/>
                <w:sz w:val="20"/>
                <w:szCs w:val="20"/>
              </w:rPr>
            </w:pPr>
            <w:r>
              <w:rPr>
                <w:rFonts w:ascii="Calibri" w:hAnsi="Calibri" w:cs="Calibri"/>
                <w:sz w:val="20"/>
                <w:szCs w:val="20"/>
              </w:rPr>
              <w:t>6h</w:t>
            </w:r>
          </w:p>
        </w:tc>
        <w:tc>
          <w:tcPr>
            <w:tcW w:w="628" w:type="pct"/>
            <w:shd w:val="clear" w:color="auto" w:fill="FFFFFF"/>
          </w:tcPr>
          <w:p w:rsidR="0051066D" w:rsidRPr="00B82D6D" w:rsidRDefault="0051066D" w:rsidP="0051066D">
            <w:pPr>
              <w:jc w:val="both"/>
              <w:rPr>
                <w:rFonts w:ascii="Calibri" w:hAnsi="Calibri" w:cs="Calibri"/>
                <w:sz w:val="20"/>
                <w:szCs w:val="20"/>
              </w:rPr>
            </w:pPr>
          </w:p>
        </w:tc>
      </w:tr>
      <w:tr w:rsidR="0051066D" w:rsidRPr="00AF5D68" w:rsidTr="0051066D">
        <w:trPr>
          <w:trHeight w:val="352"/>
        </w:trPr>
        <w:tc>
          <w:tcPr>
            <w:tcW w:w="326" w:type="pct"/>
            <w:shd w:val="clear" w:color="auto" w:fill="FFFFFF"/>
          </w:tcPr>
          <w:p w:rsidR="0051066D" w:rsidRPr="008E459B" w:rsidRDefault="0051066D" w:rsidP="0051066D">
            <w:pPr>
              <w:jc w:val="center"/>
              <w:rPr>
                <w:rFonts w:ascii="Arial Narrow" w:hAnsi="Arial Narrow" w:cs="Arial"/>
                <w:b/>
                <w:sz w:val="18"/>
                <w:szCs w:val="18"/>
              </w:rPr>
            </w:pPr>
            <w:r>
              <w:rPr>
                <w:rFonts w:ascii="Arial Narrow" w:hAnsi="Arial Narrow" w:cs="Arial"/>
                <w:b/>
                <w:sz w:val="18"/>
                <w:szCs w:val="18"/>
              </w:rPr>
              <w:t>5</w:t>
            </w:r>
          </w:p>
        </w:tc>
        <w:tc>
          <w:tcPr>
            <w:tcW w:w="531" w:type="pct"/>
            <w:gridSpan w:val="2"/>
            <w:shd w:val="clear" w:color="auto" w:fill="FFFFFF"/>
          </w:tcPr>
          <w:p w:rsidR="0051066D" w:rsidRPr="00B82D6D" w:rsidRDefault="0051066D" w:rsidP="0051066D">
            <w:pPr>
              <w:jc w:val="both"/>
              <w:rPr>
                <w:rFonts w:ascii="Calibri" w:hAnsi="Calibri" w:cs="Calibri"/>
                <w:sz w:val="20"/>
                <w:szCs w:val="20"/>
              </w:rPr>
            </w:pPr>
          </w:p>
        </w:tc>
        <w:tc>
          <w:tcPr>
            <w:tcW w:w="636" w:type="pct"/>
            <w:shd w:val="clear" w:color="auto" w:fill="FFFFFF"/>
          </w:tcPr>
          <w:p w:rsidR="0051066D" w:rsidRPr="00B82D6D" w:rsidRDefault="0051066D" w:rsidP="0051066D">
            <w:pPr>
              <w:jc w:val="both"/>
              <w:rPr>
                <w:rFonts w:ascii="Calibri" w:hAnsi="Calibri" w:cs="Calibri"/>
                <w:sz w:val="20"/>
                <w:szCs w:val="20"/>
              </w:rPr>
            </w:pPr>
          </w:p>
        </w:tc>
        <w:tc>
          <w:tcPr>
            <w:tcW w:w="647" w:type="pct"/>
            <w:shd w:val="clear" w:color="auto" w:fill="FFFFFF"/>
          </w:tcPr>
          <w:p w:rsidR="0051066D" w:rsidRPr="00B82D6D" w:rsidRDefault="0051066D" w:rsidP="0051066D">
            <w:pPr>
              <w:jc w:val="both"/>
              <w:rPr>
                <w:rFonts w:ascii="Calibri" w:hAnsi="Calibri" w:cs="Calibri"/>
                <w:sz w:val="20"/>
                <w:szCs w:val="20"/>
              </w:rPr>
            </w:pPr>
            <w:r>
              <w:rPr>
                <w:rFonts w:ascii="Calibri" w:hAnsi="Calibri" w:cs="Calibri"/>
                <w:sz w:val="20"/>
                <w:szCs w:val="20"/>
              </w:rPr>
              <w:t>4h</w:t>
            </w:r>
          </w:p>
        </w:tc>
        <w:tc>
          <w:tcPr>
            <w:tcW w:w="575" w:type="pct"/>
            <w:shd w:val="clear" w:color="auto" w:fill="FFFFFF"/>
          </w:tcPr>
          <w:p w:rsidR="0051066D" w:rsidRPr="00B82D6D" w:rsidRDefault="0051066D" w:rsidP="0051066D">
            <w:pPr>
              <w:jc w:val="both"/>
              <w:rPr>
                <w:rFonts w:ascii="Calibri" w:hAnsi="Calibri" w:cs="Calibri"/>
                <w:sz w:val="20"/>
                <w:szCs w:val="20"/>
              </w:rPr>
            </w:pPr>
            <w:r>
              <w:rPr>
                <w:rFonts w:ascii="Calibri" w:hAnsi="Calibri" w:cs="Calibri"/>
                <w:sz w:val="20"/>
                <w:szCs w:val="20"/>
              </w:rPr>
              <w:t>4h</w:t>
            </w:r>
          </w:p>
        </w:tc>
        <w:tc>
          <w:tcPr>
            <w:tcW w:w="578" w:type="pct"/>
            <w:shd w:val="clear" w:color="auto" w:fill="FFFFFF"/>
          </w:tcPr>
          <w:p w:rsidR="0051066D" w:rsidRPr="00B82D6D" w:rsidRDefault="0051066D" w:rsidP="0051066D">
            <w:pPr>
              <w:jc w:val="both"/>
              <w:rPr>
                <w:rFonts w:ascii="Calibri" w:hAnsi="Calibri" w:cs="Calibri"/>
                <w:sz w:val="20"/>
                <w:szCs w:val="20"/>
              </w:rPr>
            </w:pPr>
          </w:p>
        </w:tc>
        <w:tc>
          <w:tcPr>
            <w:tcW w:w="575" w:type="pct"/>
            <w:shd w:val="clear" w:color="auto" w:fill="FFFFFF"/>
          </w:tcPr>
          <w:p w:rsidR="0051066D" w:rsidRPr="00B82D6D" w:rsidRDefault="0051066D" w:rsidP="0051066D">
            <w:pPr>
              <w:jc w:val="both"/>
              <w:rPr>
                <w:rFonts w:ascii="Calibri" w:hAnsi="Calibri" w:cs="Calibri"/>
                <w:sz w:val="20"/>
                <w:szCs w:val="20"/>
              </w:rPr>
            </w:pPr>
            <w:r>
              <w:rPr>
                <w:rFonts w:ascii="Calibri" w:hAnsi="Calibri" w:cs="Calibri"/>
                <w:sz w:val="20"/>
                <w:szCs w:val="20"/>
              </w:rPr>
              <w:t>8h</w:t>
            </w:r>
          </w:p>
        </w:tc>
        <w:tc>
          <w:tcPr>
            <w:tcW w:w="504" w:type="pct"/>
            <w:shd w:val="clear" w:color="auto" w:fill="FFFFFF"/>
          </w:tcPr>
          <w:p w:rsidR="0051066D" w:rsidRPr="00B82D6D" w:rsidRDefault="0051066D" w:rsidP="0051066D">
            <w:pPr>
              <w:jc w:val="both"/>
              <w:rPr>
                <w:rFonts w:ascii="Calibri" w:hAnsi="Calibri" w:cs="Calibri"/>
                <w:sz w:val="20"/>
                <w:szCs w:val="20"/>
              </w:rPr>
            </w:pPr>
            <w:r>
              <w:rPr>
                <w:rFonts w:ascii="Calibri" w:hAnsi="Calibri" w:cs="Calibri"/>
                <w:sz w:val="20"/>
                <w:szCs w:val="20"/>
              </w:rPr>
              <w:t>4h</w:t>
            </w:r>
          </w:p>
        </w:tc>
        <w:tc>
          <w:tcPr>
            <w:tcW w:w="628" w:type="pct"/>
            <w:shd w:val="clear" w:color="auto" w:fill="FFFFFF"/>
          </w:tcPr>
          <w:p w:rsidR="0051066D" w:rsidRPr="00B82D6D" w:rsidRDefault="0051066D" w:rsidP="0051066D">
            <w:pPr>
              <w:jc w:val="both"/>
              <w:rPr>
                <w:rFonts w:ascii="Calibri" w:hAnsi="Calibri" w:cs="Calibri"/>
                <w:sz w:val="20"/>
                <w:szCs w:val="20"/>
              </w:rPr>
            </w:pPr>
          </w:p>
        </w:tc>
      </w:tr>
      <w:tr w:rsidR="0051066D" w:rsidRPr="00AF5D68" w:rsidTr="0051066D">
        <w:trPr>
          <w:trHeight w:val="352"/>
        </w:trPr>
        <w:tc>
          <w:tcPr>
            <w:tcW w:w="326" w:type="pct"/>
            <w:shd w:val="clear" w:color="auto" w:fill="FFFFFF"/>
          </w:tcPr>
          <w:p w:rsidR="0051066D" w:rsidRPr="008E459B" w:rsidRDefault="0051066D" w:rsidP="0051066D">
            <w:pPr>
              <w:jc w:val="center"/>
              <w:rPr>
                <w:rFonts w:ascii="Arial Narrow" w:hAnsi="Arial Narrow" w:cs="Arial"/>
                <w:b/>
                <w:sz w:val="18"/>
                <w:szCs w:val="18"/>
              </w:rPr>
            </w:pPr>
            <w:r>
              <w:rPr>
                <w:rFonts w:ascii="Arial Narrow" w:hAnsi="Arial Narrow" w:cs="Arial"/>
                <w:b/>
                <w:sz w:val="18"/>
                <w:szCs w:val="18"/>
              </w:rPr>
              <w:t>6</w:t>
            </w:r>
          </w:p>
        </w:tc>
        <w:tc>
          <w:tcPr>
            <w:tcW w:w="531" w:type="pct"/>
            <w:gridSpan w:val="2"/>
            <w:shd w:val="clear" w:color="auto" w:fill="FFFFFF"/>
          </w:tcPr>
          <w:p w:rsidR="0051066D" w:rsidRPr="00B82D6D" w:rsidRDefault="0051066D" w:rsidP="0051066D">
            <w:pPr>
              <w:jc w:val="both"/>
              <w:rPr>
                <w:rFonts w:ascii="Calibri" w:hAnsi="Calibri" w:cs="Calibri"/>
                <w:sz w:val="20"/>
                <w:szCs w:val="20"/>
              </w:rPr>
            </w:pPr>
          </w:p>
        </w:tc>
        <w:tc>
          <w:tcPr>
            <w:tcW w:w="636" w:type="pct"/>
            <w:shd w:val="clear" w:color="auto" w:fill="FFFFFF"/>
          </w:tcPr>
          <w:p w:rsidR="0051066D" w:rsidRPr="00B82D6D" w:rsidRDefault="0051066D" w:rsidP="0051066D">
            <w:pPr>
              <w:jc w:val="both"/>
              <w:rPr>
                <w:rFonts w:ascii="Calibri" w:hAnsi="Calibri" w:cs="Calibri"/>
                <w:sz w:val="20"/>
                <w:szCs w:val="20"/>
              </w:rPr>
            </w:pPr>
          </w:p>
        </w:tc>
        <w:tc>
          <w:tcPr>
            <w:tcW w:w="647" w:type="pct"/>
            <w:shd w:val="clear" w:color="auto" w:fill="FFFFFF"/>
          </w:tcPr>
          <w:p w:rsidR="0051066D" w:rsidRPr="00B82D6D" w:rsidRDefault="0051066D" w:rsidP="0051066D">
            <w:pPr>
              <w:jc w:val="both"/>
              <w:rPr>
                <w:rFonts w:ascii="Calibri" w:hAnsi="Calibri" w:cs="Calibri"/>
                <w:sz w:val="20"/>
                <w:szCs w:val="20"/>
              </w:rPr>
            </w:pPr>
          </w:p>
        </w:tc>
        <w:tc>
          <w:tcPr>
            <w:tcW w:w="575" w:type="pct"/>
            <w:shd w:val="clear" w:color="auto" w:fill="FFFFFF"/>
          </w:tcPr>
          <w:p w:rsidR="0051066D" w:rsidRPr="00B82D6D" w:rsidRDefault="0051066D" w:rsidP="0051066D">
            <w:pPr>
              <w:jc w:val="both"/>
              <w:rPr>
                <w:rFonts w:ascii="Calibri" w:hAnsi="Calibri" w:cs="Calibri"/>
                <w:sz w:val="20"/>
                <w:szCs w:val="20"/>
              </w:rPr>
            </w:pPr>
          </w:p>
        </w:tc>
        <w:tc>
          <w:tcPr>
            <w:tcW w:w="578" w:type="pct"/>
            <w:shd w:val="clear" w:color="auto" w:fill="FFFFFF"/>
          </w:tcPr>
          <w:p w:rsidR="0051066D" w:rsidRPr="00B82D6D" w:rsidRDefault="0051066D" w:rsidP="0051066D">
            <w:pPr>
              <w:jc w:val="both"/>
              <w:rPr>
                <w:rFonts w:ascii="Calibri" w:hAnsi="Calibri" w:cs="Calibri"/>
                <w:sz w:val="20"/>
                <w:szCs w:val="20"/>
              </w:rPr>
            </w:pPr>
            <w:r>
              <w:rPr>
                <w:rFonts w:ascii="Calibri" w:hAnsi="Calibri" w:cs="Calibri"/>
                <w:sz w:val="20"/>
                <w:szCs w:val="20"/>
              </w:rPr>
              <w:t>10h</w:t>
            </w:r>
          </w:p>
        </w:tc>
        <w:tc>
          <w:tcPr>
            <w:tcW w:w="575" w:type="pct"/>
            <w:shd w:val="clear" w:color="auto" w:fill="FFFFFF"/>
          </w:tcPr>
          <w:p w:rsidR="0051066D" w:rsidRPr="00B82D6D" w:rsidRDefault="0051066D" w:rsidP="0051066D">
            <w:pPr>
              <w:jc w:val="both"/>
              <w:rPr>
                <w:rFonts w:ascii="Calibri" w:hAnsi="Calibri" w:cs="Calibri"/>
                <w:sz w:val="20"/>
                <w:szCs w:val="20"/>
              </w:rPr>
            </w:pPr>
          </w:p>
        </w:tc>
        <w:tc>
          <w:tcPr>
            <w:tcW w:w="504" w:type="pct"/>
            <w:shd w:val="clear" w:color="auto" w:fill="FFFFFF"/>
          </w:tcPr>
          <w:p w:rsidR="0051066D" w:rsidRPr="00B82D6D" w:rsidRDefault="0051066D" w:rsidP="0051066D">
            <w:pPr>
              <w:jc w:val="both"/>
              <w:rPr>
                <w:rFonts w:ascii="Calibri" w:hAnsi="Calibri" w:cs="Calibri"/>
                <w:sz w:val="20"/>
                <w:szCs w:val="20"/>
              </w:rPr>
            </w:pPr>
          </w:p>
        </w:tc>
        <w:tc>
          <w:tcPr>
            <w:tcW w:w="628" w:type="pct"/>
            <w:shd w:val="clear" w:color="auto" w:fill="FFFFFF"/>
          </w:tcPr>
          <w:p w:rsidR="0051066D" w:rsidRPr="00B82D6D" w:rsidRDefault="0051066D" w:rsidP="0051066D">
            <w:pPr>
              <w:jc w:val="both"/>
              <w:rPr>
                <w:rFonts w:ascii="Calibri" w:hAnsi="Calibri" w:cs="Calibri"/>
                <w:sz w:val="20"/>
                <w:szCs w:val="20"/>
              </w:rPr>
            </w:pPr>
          </w:p>
        </w:tc>
      </w:tr>
      <w:tr w:rsidR="0051066D" w:rsidRPr="00AF5D68" w:rsidTr="0051066D">
        <w:trPr>
          <w:trHeight w:val="375"/>
        </w:trPr>
        <w:tc>
          <w:tcPr>
            <w:tcW w:w="326" w:type="pct"/>
            <w:shd w:val="clear" w:color="auto" w:fill="FFFFFF"/>
          </w:tcPr>
          <w:p w:rsidR="0051066D" w:rsidRPr="008E459B" w:rsidRDefault="0051066D" w:rsidP="0051066D">
            <w:pPr>
              <w:jc w:val="center"/>
              <w:rPr>
                <w:rFonts w:ascii="Arial Narrow" w:hAnsi="Arial Narrow" w:cs="Arial"/>
                <w:b/>
                <w:sz w:val="18"/>
                <w:szCs w:val="18"/>
              </w:rPr>
            </w:pPr>
            <w:r>
              <w:rPr>
                <w:rFonts w:ascii="Arial Narrow" w:hAnsi="Arial Narrow" w:cs="Arial"/>
                <w:b/>
                <w:sz w:val="18"/>
                <w:szCs w:val="18"/>
              </w:rPr>
              <w:t>7</w:t>
            </w:r>
          </w:p>
        </w:tc>
        <w:tc>
          <w:tcPr>
            <w:tcW w:w="531" w:type="pct"/>
            <w:gridSpan w:val="2"/>
            <w:shd w:val="clear" w:color="auto" w:fill="FFFFFF"/>
          </w:tcPr>
          <w:p w:rsidR="0051066D" w:rsidRPr="00B82D6D" w:rsidRDefault="0051066D" w:rsidP="0051066D">
            <w:pPr>
              <w:jc w:val="both"/>
              <w:rPr>
                <w:rFonts w:ascii="Calibri" w:hAnsi="Calibri" w:cs="Calibri"/>
                <w:sz w:val="20"/>
                <w:szCs w:val="20"/>
              </w:rPr>
            </w:pPr>
          </w:p>
        </w:tc>
        <w:tc>
          <w:tcPr>
            <w:tcW w:w="636" w:type="pct"/>
            <w:shd w:val="clear" w:color="auto" w:fill="FFFFFF"/>
          </w:tcPr>
          <w:p w:rsidR="0051066D" w:rsidRPr="00B82D6D" w:rsidRDefault="0051066D" w:rsidP="0051066D">
            <w:pPr>
              <w:jc w:val="both"/>
              <w:rPr>
                <w:rFonts w:ascii="Calibri" w:hAnsi="Calibri" w:cs="Calibri"/>
                <w:sz w:val="20"/>
                <w:szCs w:val="20"/>
              </w:rPr>
            </w:pPr>
          </w:p>
        </w:tc>
        <w:tc>
          <w:tcPr>
            <w:tcW w:w="647" w:type="pct"/>
            <w:shd w:val="clear" w:color="auto" w:fill="FFFFFF"/>
          </w:tcPr>
          <w:p w:rsidR="0051066D" w:rsidRPr="00B82D6D" w:rsidRDefault="0051066D" w:rsidP="0051066D">
            <w:pPr>
              <w:jc w:val="both"/>
              <w:rPr>
                <w:rFonts w:ascii="Calibri" w:hAnsi="Calibri" w:cs="Calibri"/>
                <w:sz w:val="20"/>
                <w:szCs w:val="20"/>
              </w:rPr>
            </w:pPr>
          </w:p>
        </w:tc>
        <w:tc>
          <w:tcPr>
            <w:tcW w:w="575" w:type="pct"/>
            <w:shd w:val="clear" w:color="auto" w:fill="FFFFFF"/>
          </w:tcPr>
          <w:p w:rsidR="0051066D" w:rsidRPr="00B82D6D" w:rsidRDefault="0051066D" w:rsidP="0051066D">
            <w:pPr>
              <w:jc w:val="both"/>
              <w:rPr>
                <w:rFonts w:ascii="Calibri" w:hAnsi="Calibri" w:cs="Calibri"/>
                <w:sz w:val="20"/>
                <w:szCs w:val="20"/>
              </w:rPr>
            </w:pPr>
          </w:p>
        </w:tc>
        <w:tc>
          <w:tcPr>
            <w:tcW w:w="578" w:type="pct"/>
            <w:shd w:val="clear" w:color="auto" w:fill="FFFFFF"/>
          </w:tcPr>
          <w:p w:rsidR="0051066D" w:rsidRPr="00B82D6D" w:rsidRDefault="0051066D" w:rsidP="0051066D">
            <w:pPr>
              <w:jc w:val="both"/>
              <w:rPr>
                <w:rFonts w:ascii="Calibri" w:hAnsi="Calibri" w:cs="Calibri"/>
                <w:sz w:val="20"/>
                <w:szCs w:val="20"/>
              </w:rPr>
            </w:pPr>
          </w:p>
        </w:tc>
        <w:tc>
          <w:tcPr>
            <w:tcW w:w="575" w:type="pct"/>
            <w:shd w:val="clear" w:color="auto" w:fill="FFFFFF"/>
          </w:tcPr>
          <w:p w:rsidR="0051066D" w:rsidRPr="00B82D6D" w:rsidRDefault="0051066D" w:rsidP="0051066D">
            <w:pPr>
              <w:jc w:val="both"/>
              <w:rPr>
                <w:rFonts w:ascii="Calibri" w:hAnsi="Calibri" w:cs="Calibri"/>
                <w:sz w:val="20"/>
                <w:szCs w:val="20"/>
              </w:rPr>
            </w:pPr>
          </w:p>
        </w:tc>
        <w:tc>
          <w:tcPr>
            <w:tcW w:w="504" w:type="pct"/>
            <w:shd w:val="clear" w:color="auto" w:fill="FFFFFF"/>
          </w:tcPr>
          <w:p w:rsidR="0051066D" w:rsidRPr="00B82D6D" w:rsidRDefault="0051066D" w:rsidP="0051066D">
            <w:pPr>
              <w:jc w:val="both"/>
              <w:rPr>
                <w:rFonts w:ascii="Calibri" w:hAnsi="Calibri" w:cs="Calibri"/>
                <w:sz w:val="20"/>
                <w:szCs w:val="20"/>
              </w:rPr>
            </w:pPr>
          </w:p>
        </w:tc>
        <w:tc>
          <w:tcPr>
            <w:tcW w:w="628" w:type="pct"/>
            <w:shd w:val="clear" w:color="auto" w:fill="FFFFFF"/>
          </w:tcPr>
          <w:p w:rsidR="0051066D" w:rsidRPr="00B82D6D" w:rsidRDefault="0051066D" w:rsidP="0051066D">
            <w:pPr>
              <w:jc w:val="both"/>
              <w:rPr>
                <w:rFonts w:ascii="Calibri" w:hAnsi="Calibri" w:cs="Calibri"/>
                <w:sz w:val="20"/>
                <w:szCs w:val="20"/>
              </w:rPr>
            </w:pPr>
            <w:r>
              <w:rPr>
                <w:rFonts w:ascii="Calibri" w:hAnsi="Calibri" w:cs="Calibri"/>
                <w:sz w:val="20"/>
                <w:szCs w:val="20"/>
              </w:rPr>
              <w:t>10h</w:t>
            </w:r>
          </w:p>
        </w:tc>
      </w:tr>
    </w:tbl>
    <w:p w:rsidR="00E94D5B" w:rsidRDefault="00E94D5B" w:rsidP="00E94D5B">
      <w:pPr>
        <w:spacing w:before="120" w:after="120" w:line="240" w:lineRule="auto"/>
        <w:jc w:val="both"/>
        <w:rPr>
          <w:b/>
        </w:rPr>
      </w:pPr>
      <w:r>
        <w:rPr>
          <w:b/>
        </w:rPr>
        <w:t>Viaggio di studio all’estero: Londra (UK)</w:t>
      </w:r>
    </w:p>
    <w:p w:rsidR="00E94D5B" w:rsidRDefault="00E94D5B" w:rsidP="00E94D5B">
      <w:pPr>
        <w:spacing w:after="120" w:line="240" w:lineRule="auto"/>
        <w:jc w:val="center"/>
        <w:rPr>
          <w:rFonts w:ascii="Arial Narrow" w:hAnsi="Arial Narrow" w:cs="Arial"/>
          <w:b/>
          <w:sz w:val="32"/>
          <w:szCs w:val="32"/>
        </w:rPr>
      </w:pPr>
      <w:r>
        <w:rPr>
          <w:rFonts w:ascii="Arial Narrow" w:hAnsi="Arial Narrow" w:cs="Arial"/>
          <w:b/>
          <w:sz w:val="32"/>
          <w:szCs w:val="32"/>
        </w:rPr>
        <w:t>UDA</w:t>
      </w:r>
    </w:p>
    <w:tbl>
      <w:tblPr>
        <w:tblW w:w="5000" w:type="pct"/>
        <w:tblBorders>
          <w:top w:val="single" w:sz="4" w:space="0" w:color="auto"/>
          <w:bottom w:val="single" w:sz="4" w:space="0" w:color="auto"/>
          <w:insideH w:val="single" w:sz="4" w:space="0" w:color="auto"/>
        </w:tblBorders>
        <w:tblCellMar>
          <w:left w:w="70" w:type="dxa"/>
          <w:right w:w="70" w:type="dxa"/>
        </w:tblCellMar>
        <w:tblLook w:val="0000"/>
      </w:tblPr>
      <w:tblGrid>
        <w:gridCol w:w="2237"/>
        <w:gridCol w:w="2652"/>
        <w:gridCol w:w="4889"/>
      </w:tblGrid>
      <w:tr w:rsidR="00E94D5B" w:rsidRPr="009120BA" w:rsidTr="00E94D5B">
        <w:trPr>
          <w:cantSplit/>
          <w:trHeight w:val="598"/>
          <w:tblHeader/>
        </w:trPr>
        <w:tc>
          <w:tcPr>
            <w:tcW w:w="5000" w:type="pct"/>
            <w:gridSpan w:val="3"/>
            <w:tcBorders>
              <w:left w:val="single" w:sz="4" w:space="0" w:color="auto"/>
              <w:bottom w:val="single" w:sz="4" w:space="0" w:color="auto"/>
              <w:right w:val="single" w:sz="4" w:space="0" w:color="auto"/>
            </w:tcBorders>
            <w:shd w:val="clear" w:color="auto" w:fill="auto"/>
            <w:noWrap/>
            <w:vAlign w:val="center"/>
          </w:tcPr>
          <w:p w:rsidR="00E94D5B" w:rsidRPr="002C3B59" w:rsidRDefault="00E94D5B" w:rsidP="00E94D5B">
            <w:pPr>
              <w:spacing w:after="0" w:line="240" w:lineRule="auto"/>
              <w:jc w:val="center"/>
              <w:rPr>
                <w:rFonts w:ascii="Calibri" w:hAnsi="Calibri" w:cs="Arial"/>
                <w:b/>
                <w:sz w:val="20"/>
                <w:szCs w:val="20"/>
              </w:rPr>
            </w:pPr>
            <w:r>
              <w:rPr>
                <w:rFonts w:ascii="Calibri" w:hAnsi="Calibri" w:cs="Arial"/>
                <w:b/>
                <w:sz w:val="20"/>
                <w:szCs w:val="20"/>
              </w:rPr>
              <w:t>UNITÀ</w:t>
            </w:r>
            <w:r w:rsidRPr="002C3B59">
              <w:rPr>
                <w:rFonts w:ascii="Calibri" w:hAnsi="Calibri" w:cs="Arial"/>
                <w:b/>
                <w:sz w:val="20"/>
                <w:szCs w:val="20"/>
              </w:rPr>
              <w:t xml:space="preserve"> </w:t>
            </w:r>
            <w:proofErr w:type="spellStart"/>
            <w:r w:rsidRPr="002C3B59">
              <w:rPr>
                <w:rFonts w:ascii="Calibri" w:hAnsi="Calibri" w:cs="Arial"/>
                <w:b/>
                <w:sz w:val="20"/>
                <w:szCs w:val="20"/>
              </w:rPr>
              <w:t>DI</w:t>
            </w:r>
            <w:proofErr w:type="spellEnd"/>
            <w:r w:rsidRPr="002C3B59">
              <w:rPr>
                <w:rFonts w:ascii="Calibri" w:hAnsi="Calibri" w:cs="Arial"/>
                <w:b/>
                <w:sz w:val="20"/>
                <w:szCs w:val="20"/>
              </w:rPr>
              <w:t xml:space="preserve"> APPRENDIMENTO</w:t>
            </w:r>
          </w:p>
        </w:tc>
      </w:tr>
      <w:tr w:rsidR="00E94D5B" w:rsidRPr="009120BA" w:rsidTr="00E94D5B">
        <w:trPr>
          <w:cantSplit/>
        </w:trPr>
        <w:tc>
          <w:tcPr>
            <w:tcW w:w="1144" w:type="pct"/>
            <w:tcBorders>
              <w:left w:val="single" w:sz="4" w:space="0" w:color="auto"/>
              <w:bottom w:val="single" w:sz="4" w:space="0" w:color="auto"/>
              <w:right w:val="single" w:sz="4" w:space="0" w:color="auto"/>
            </w:tcBorders>
            <w:shd w:val="clear" w:color="auto" w:fill="auto"/>
          </w:tcPr>
          <w:p w:rsidR="00E94D5B" w:rsidRPr="00E94D5B" w:rsidRDefault="00E94D5B" w:rsidP="00E94D5B">
            <w:pPr>
              <w:pStyle w:val="Titolo1"/>
              <w:spacing w:before="0" w:line="240" w:lineRule="auto"/>
              <w:rPr>
                <w:rFonts w:ascii="Calibri" w:hAnsi="Calibri" w:cs="Arial"/>
                <w:i/>
                <w:color w:val="auto"/>
                <w:sz w:val="20"/>
                <w:szCs w:val="20"/>
              </w:rPr>
            </w:pPr>
            <w:r w:rsidRPr="00E94D5B">
              <w:rPr>
                <w:rFonts w:ascii="Calibri" w:hAnsi="Calibri" w:cs="Arial"/>
                <w:i/>
                <w:color w:val="auto"/>
                <w:sz w:val="20"/>
                <w:szCs w:val="20"/>
              </w:rPr>
              <w:t>Denominazione</w:t>
            </w:r>
          </w:p>
        </w:tc>
        <w:tc>
          <w:tcPr>
            <w:tcW w:w="3856" w:type="pct"/>
            <w:gridSpan w:val="2"/>
            <w:tcBorders>
              <w:left w:val="single" w:sz="4" w:space="0" w:color="auto"/>
              <w:bottom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sz w:val="20"/>
                <w:szCs w:val="20"/>
              </w:rPr>
            </w:pPr>
            <w:r>
              <w:rPr>
                <w:rFonts w:ascii="Calibri" w:hAnsi="Calibri"/>
                <w:sz w:val="20"/>
                <w:szCs w:val="20"/>
              </w:rPr>
              <w:t>Viaggio di studio all’estero: Londra (UK)</w:t>
            </w:r>
          </w:p>
          <w:p w:rsidR="00E94D5B" w:rsidRPr="002C3B59" w:rsidRDefault="00E94D5B" w:rsidP="00E94D5B">
            <w:pPr>
              <w:spacing w:after="0" w:line="240" w:lineRule="auto"/>
              <w:rPr>
                <w:rFonts w:ascii="Calibri" w:hAnsi="Calibri"/>
                <w:sz w:val="20"/>
                <w:szCs w:val="20"/>
              </w:rPr>
            </w:pPr>
          </w:p>
        </w:tc>
      </w:tr>
      <w:tr w:rsidR="00E94D5B" w:rsidRPr="009120BA" w:rsidTr="00E94D5B">
        <w:trPr>
          <w:cantSplit/>
        </w:trPr>
        <w:tc>
          <w:tcPr>
            <w:tcW w:w="1144" w:type="pct"/>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b/>
                <w:bCs/>
                <w:i/>
                <w:sz w:val="20"/>
                <w:szCs w:val="20"/>
              </w:rPr>
            </w:pPr>
            <w:r w:rsidRPr="002C3B59">
              <w:rPr>
                <w:rFonts w:ascii="Calibri" w:hAnsi="Calibri" w:cs="Arial"/>
                <w:b/>
                <w:bCs/>
                <w:i/>
                <w:sz w:val="20"/>
                <w:szCs w:val="20"/>
              </w:rPr>
              <w:t>Prodotti</w:t>
            </w:r>
          </w:p>
        </w:tc>
        <w:tc>
          <w:tcPr>
            <w:tcW w:w="3856" w:type="pct"/>
            <w:gridSpan w:val="2"/>
            <w:tcBorders>
              <w:left w:val="single" w:sz="4" w:space="0" w:color="auto"/>
              <w:right w:val="single" w:sz="4" w:space="0" w:color="auto"/>
            </w:tcBorders>
            <w:shd w:val="clear" w:color="auto" w:fill="auto"/>
          </w:tcPr>
          <w:p w:rsidR="00E94D5B" w:rsidRPr="00376EDF" w:rsidRDefault="00E94D5B" w:rsidP="00E94D5B">
            <w:pPr>
              <w:pStyle w:val="Default"/>
              <w:rPr>
                <w:sz w:val="20"/>
                <w:szCs w:val="20"/>
              </w:rPr>
            </w:pPr>
            <w:r w:rsidRPr="00376EDF">
              <w:rPr>
                <w:sz w:val="20"/>
                <w:szCs w:val="20"/>
              </w:rPr>
              <w:t>Collaborazione con la Guida turistica locale alla presentazione dell</w:t>
            </w:r>
            <w:r>
              <w:rPr>
                <w:sz w:val="20"/>
                <w:szCs w:val="20"/>
              </w:rPr>
              <w:t>a città</w:t>
            </w:r>
            <w:r w:rsidRPr="00376EDF">
              <w:rPr>
                <w:sz w:val="20"/>
                <w:szCs w:val="20"/>
              </w:rPr>
              <w:t xml:space="preserve"> e interazione col territorio.</w:t>
            </w:r>
          </w:p>
          <w:p w:rsidR="00E94D5B" w:rsidRDefault="00E94D5B" w:rsidP="00E94D5B">
            <w:pPr>
              <w:pStyle w:val="Default"/>
              <w:jc w:val="both"/>
              <w:rPr>
                <w:rFonts w:asciiTheme="minorHAnsi" w:hAnsiTheme="minorHAnsi" w:cstheme="minorHAnsi"/>
                <w:sz w:val="20"/>
                <w:szCs w:val="20"/>
              </w:rPr>
            </w:pPr>
            <w:r w:rsidRPr="00F43F83">
              <w:rPr>
                <w:rFonts w:asciiTheme="minorHAnsi" w:hAnsiTheme="minorHAnsi" w:cstheme="minorHAnsi"/>
                <w:sz w:val="20"/>
                <w:szCs w:val="20"/>
              </w:rPr>
              <w:t>Approfondimento della lingua inglese – corso intensivo di lingua (</w:t>
            </w:r>
            <w:r>
              <w:rPr>
                <w:rFonts w:asciiTheme="minorHAnsi" w:hAnsiTheme="minorHAnsi" w:cstheme="minorHAnsi"/>
                <w:sz w:val="20"/>
                <w:szCs w:val="20"/>
              </w:rPr>
              <w:t>20</w:t>
            </w:r>
            <w:r w:rsidRPr="00F43F83">
              <w:rPr>
                <w:rFonts w:asciiTheme="minorHAnsi" w:hAnsiTheme="minorHAnsi" w:cstheme="minorHAnsi"/>
                <w:sz w:val="20"/>
                <w:szCs w:val="20"/>
              </w:rPr>
              <w:t xml:space="preserve"> ore</w:t>
            </w:r>
            <w:r>
              <w:rPr>
                <w:rFonts w:asciiTheme="minorHAnsi" w:hAnsiTheme="minorHAnsi" w:cstheme="minorHAnsi"/>
                <w:sz w:val="20"/>
                <w:szCs w:val="20"/>
              </w:rPr>
              <w:t>, compresa consegna dei diplomi</w:t>
            </w:r>
            <w:r w:rsidRPr="00F43F83">
              <w:rPr>
                <w:rFonts w:asciiTheme="minorHAnsi" w:hAnsiTheme="minorHAnsi" w:cstheme="minorHAnsi"/>
                <w:sz w:val="20"/>
                <w:szCs w:val="20"/>
              </w:rPr>
              <w:t>) presso l’Istituto The Stay Campus Club, accreditato SCL International College</w:t>
            </w:r>
            <w:r>
              <w:rPr>
                <w:rFonts w:asciiTheme="minorHAnsi" w:hAnsiTheme="minorHAnsi" w:cstheme="minorHAnsi"/>
                <w:sz w:val="20"/>
                <w:szCs w:val="20"/>
              </w:rPr>
              <w:t xml:space="preserve"> </w:t>
            </w:r>
            <w:r w:rsidRPr="00094B14">
              <w:rPr>
                <w:rFonts w:asciiTheme="minorHAnsi" w:hAnsiTheme="minorHAnsi" w:cstheme="minorHAnsi"/>
                <w:bCs/>
                <w:sz w:val="20"/>
                <w:szCs w:val="20"/>
              </w:rPr>
              <w:t>NORTH ACTON</w:t>
            </w:r>
            <w:r w:rsidRPr="00094B14">
              <w:rPr>
                <w:rFonts w:asciiTheme="minorHAnsi" w:hAnsiTheme="minorHAnsi" w:cstheme="minorHAnsi"/>
                <w:sz w:val="20"/>
                <w:szCs w:val="20"/>
              </w:rPr>
              <w:t>.</w:t>
            </w:r>
          </w:p>
          <w:p w:rsidR="00E94D5B" w:rsidRDefault="00E94D5B" w:rsidP="00E94D5B">
            <w:pPr>
              <w:spacing w:after="0" w:line="240" w:lineRule="auto"/>
              <w:rPr>
                <w:rFonts w:ascii="Calibri" w:hAnsi="Calibri"/>
                <w:sz w:val="20"/>
                <w:szCs w:val="20"/>
              </w:rPr>
            </w:pPr>
            <w:r>
              <w:rPr>
                <w:rFonts w:ascii="Calibri" w:hAnsi="Calibri"/>
                <w:b/>
                <w:sz w:val="20"/>
                <w:szCs w:val="20"/>
              </w:rPr>
              <w:t>In termini di valutazione delle competenze mirate:</w:t>
            </w:r>
            <w:r w:rsidRPr="003A73A8">
              <w:rPr>
                <w:rFonts w:ascii="Calibri" w:hAnsi="Calibri"/>
                <w:b/>
                <w:sz w:val="20"/>
                <w:szCs w:val="20"/>
              </w:rPr>
              <w:t xml:space="preserve"> </w:t>
            </w:r>
            <w:r>
              <w:rPr>
                <w:rFonts w:ascii="Calibri" w:hAnsi="Calibri"/>
                <w:sz w:val="20"/>
                <w:szCs w:val="20"/>
              </w:rPr>
              <w:t>Ha valore come,</w:t>
            </w:r>
          </w:p>
          <w:p w:rsidR="00E94D5B" w:rsidRDefault="00E94D5B" w:rsidP="00E94D5B">
            <w:pPr>
              <w:spacing w:after="0" w:line="240" w:lineRule="auto"/>
              <w:rPr>
                <w:rFonts w:ascii="Calibri" w:hAnsi="Calibri"/>
                <w:sz w:val="20"/>
                <w:szCs w:val="20"/>
              </w:rPr>
            </w:pPr>
            <w:r>
              <w:rPr>
                <w:rFonts w:ascii="Calibri" w:hAnsi="Calibri"/>
                <w:sz w:val="20"/>
                <w:szCs w:val="20"/>
              </w:rPr>
              <w:t>Progetto di orientamento interdisciplinare – classi 1^Q, 2^ classico e 2^ linguistico;</w:t>
            </w:r>
          </w:p>
          <w:p w:rsidR="00E94D5B" w:rsidRPr="00F43F83" w:rsidRDefault="00E94D5B" w:rsidP="00E94D5B">
            <w:pPr>
              <w:autoSpaceDE w:val="0"/>
              <w:autoSpaceDN w:val="0"/>
              <w:adjustRightInd w:val="0"/>
              <w:spacing w:after="0" w:line="240" w:lineRule="auto"/>
              <w:rPr>
                <w:rFonts w:cstheme="minorHAnsi"/>
                <w:sz w:val="20"/>
                <w:szCs w:val="20"/>
              </w:rPr>
            </w:pPr>
            <w:r w:rsidRPr="00F43F83">
              <w:rPr>
                <w:rFonts w:cstheme="minorHAnsi"/>
                <w:sz w:val="20"/>
                <w:szCs w:val="20"/>
              </w:rPr>
              <w:t>PCTO interdisciplinare – classi 2^ - 4^ quadriennale, 4^</w:t>
            </w:r>
            <w:r>
              <w:rPr>
                <w:rFonts w:cstheme="minorHAnsi"/>
                <w:sz w:val="20"/>
                <w:szCs w:val="20"/>
              </w:rPr>
              <w:t>A</w:t>
            </w:r>
            <w:r w:rsidRPr="00F43F83">
              <w:rPr>
                <w:rFonts w:cstheme="minorHAnsi"/>
                <w:sz w:val="20"/>
                <w:szCs w:val="20"/>
              </w:rPr>
              <w:t xml:space="preserve"> </w:t>
            </w:r>
            <w:r>
              <w:rPr>
                <w:rFonts w:cstheme="minorHAnsi"/>
                <w:sz w:val="20"/>
                <w:szCs w:val="20"/>
              </w:rPr>
              <w:t xml:space="preserve">scientifico </w:t>
            </w:r>
            <w:r w:rsidRPr="00F43F83">
              <w:rPr>
                <w:rFonts w:cstheme="minorHAnsi"/>
                <w:sz w:val="20"/>
                <w:szCs w:val="20"/>
              </w:rPr>
              <w:t>sportivo.</w:t>
            </w:r>
          </w:p>
          <w:p w:rsidR="00E94D5B" w:rsidRPr="00F23336" w:rsidRDefault="00E94D5B" w:rsidP="00E94D5B">
            <w:pPr>
              <w:autoSpaceDE w:val="0"/>
              <w:autoSpaceDN w:val="0"/>
              <w:adjustRightInd w:val="0"/>
              <w:spacing w:after="0" w:line="240" w:lineRule="auto"/>
              <w:rPr>
                <w:rFonts w:ascii="Calibri" w:hAnsi="Calibri"/>
                <w:sz w:val="20"/>
                <w:szCs w:val="20"/>
              </w:rPr>
            </w:pPr>
          </w:p>
        </w:tc>
      </w:tr>
      <w:tr w:rsidR="00E94D5B" w:rsidRPr="009120BA" w:rsidTr="00E94D5B">
        <w:trPr>
          <w:cantSplit/>
        </w:trPr>
        <w:tc>
          <w:tcPr>
            <w:tcW w:w="1144" w:type="pct"/>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b/>
                <w:bCs/>
                <w:i/>
                <w:sz w:val="20"/>
                <w:szCs w:val="20"/>
              </w:rPr>
            </w:pPr>
            <w:r w:rsidRPr="002C3B59">
              <w:rPr>
                <w:rFonts w:ascii="Calibri" w:hAnsi="Calibri" w:cs="Arial"/>
                <w:b/>
                <w:bCs/>
                <w:i/>
                <w:sz w:val="20"/>
                <w:szCs w:val="20"/>
              </w:rPr>
              <w:lastRenderedPageBreak/>
              <w:t>Competenze mirate</w:t>
            </w:r>
          </w:p>
          <w:p w:rsidR="00E94D5B" w:rsidRPr="002C3B59" w:rsidRDefault="00E94D5B" w:rsidP="00E94D5B">
            <w:pPr>
              <w:numPr>
                <w:ilvl w:val="0"/>
                <w:numId w:val="110"/>
              </w:numPr>
              <w:spacing w:after="0" w:line="240" w:lineRule="auto"/>
              <w:ind w:left="0"/>
              <w:rPr>
                <w:rFonts w:ascii="Calibri" w:hAnsi="Calibri" w:cs="Arial"/>
                <w:b/>
                <w:bCs/>
                <w:i/>
                <w:sz w:val="20"/>
                <w:szCs w:val="20"/>
              </w:rPr>
            </w:pPr>
            <w:r w:rsidRPr="002C3B59">
              <w:rPr>
                <w:rFonts w:ascii="Calibri" w:hAnsi="Calibri" w:cs="Arial"/>
                <w:b/>
                <w:bCs/>
                <w:i/>
                <w:sz w:val="20"/>
                <w:szCs w:val="20"/>
              </w:rPr>
              <w:t>Comuni/cittadinanza</w:t>
            </w:r>
          </w:p>
          <w:p w:rsidR="00E94D5B" w:rsidRPr="002C3B59" w:rsidRDefault="00E94D5B" w:rsidP="00E94D5B">
            <w:pPr>
              <w:numPr>
                <w:ilvl w:val="0"/>
                <w:numId w:val="110"/>
              </w:numPr>
              <w:spacing w:after="0" w:line="240" w:lineRule="auto"/>
              <w:ind w:left="0"/>
              <w:rPr>
                <w:rFonts w:ascii="Calibri" w:hAnsi="Calibri" w:cs="Arial"/>
                <w:b/>
                <w:bCs/>
                <w:i/>
                <w:sz w:val="20"/>
                <w:szCs w:val="20"/>
              </w:rPr>
            </w:pPr>
            <w:r w:rsidRPr="002C3B59">
              <w:rPr>
                <w:rFonts w:ascii="Calibri" w:hAnsi="Calibri" w:cs="Arial"/>
                <w:b/>
                <w:bCs/>
                <w:i/>
                <w:sz w:val="20"/>
                <w:szCs w:val="20"/>
              </w:rPr>
              <w:t>professionali</w:t>
            </w:r>
          </w:p>
        </w:tc>
        <w:tc>
          <w:tcPr>
            <w:tcW w:w="3856" w:type="pct"/>
            <w:gridSpan w:val="2"/>
            <w:tcBorders>
              <w:left w:val="single" w:sz="4" w:space="0" w:color="auto"/>
              <w:right w:val="single" w:sz="4" w:space="0" w:color="auto"/>
            </w:tcBorders>
            <w:shd w:val="clear" w:color="auto" w:fill="auto"/>
          </w:tcPr>
          <w:p w:rsidR="00E94D5B" w:rsidRPr="002C3B59" w:rsidRDefault="00E94D5B" w:rsidP="00E94D5B">
            <w:pPr>
              <w:pStyle w:val="Default"/>
              <w:rPr>
                <w:b/>
                <w:bCs/>
                <w:sz w:val="20"/>
                <w:szCs w:val="20"/>
              </w:rPr>
            </w:pPr>
            <w:r w:rsidRPr="002C3B59">
              <w:rPr>
                <w:b/>
                <w:bCs/>
                <w:sz w:val="20"/>
                <w:szCs w:val="20"/>
              </w:rPr>
              <w:t xml:space="preserve">Comunicazione nella madrelingua </w:t>
            </w:r>
          </w:p>
          <w:p w:rsidR="00E94D5B" w:rsidRPr="002C3B59" w:rsidRDefault="00E94D5B" w:rsidP="00E94D5B">
            <w:pPr>
              <w:pStyle w:val="Default"/>
              <w:rPr>
                <w:sz w:val="20"/>
                <w:szCs w:val="20"/>
              </w:rPr>
            </w:pPr>
            <w:r w:rsidRPr="002C3B59">
              <w:rPr>
                <w:sz w:val="20"/>
                <w:szCs w:val="20"/>
              </w:rPr>
              <w:t xml:space="preserve">Produrre testi di vario tipo in relazione a differenti scopi comunicativi </w:t>
            </w:r>
          </w:p>
          <w:p w:rsidR="00E94D5B" w:rsidRPr="002C3B59" w:rsidRDefault="00E94D5B" w:rsidP="00E94D5B">
            <w:pPr>
              <w:pStyle w:val="Default"/>
              <w:rPr>
                <w:b/>
                <w:bCs/>
                <w:sz w:val="20"/>
                <w:szCs w:val="20"/>
              </w:rPr>
            </w:pPr>
            <w:r w:rsidRPr="002C3B59">
              <w:rPr>
                <w:sz w:val="20"/>
                <w:szCs w:val="20"/>
              </w:rPr>
              <w:t xml:space="preserve">Utilizzare il patrimonio lessicale ed espressivo della lingua italiana secondo le esigenze comunicative nei vari contesti: sociali, culturali, scientifici, economici, tecnologici. </w:t>
            </w:r>
            <w:r w:rsidRPr="002C3B59">
              <w:rPr>
                <w:b/>
                <w:bCs/>
                <w:sz w:val="20"/>
                <w:szCs w:val="20"/>
              </w:rPr>
              <w:t xml:space="preserve">Comunicazione nelle lingue straniere </w:t>
            </w:r>
          </w:p>
          <w:p w:rsidR="00E94D5B" w:rsidRPr="002C3B59" w:rsidRDefault="00E94D5B" w:rsidP="00E94D5B">
            <w:pPr>
              <w:pStyle w:val="Default"/>
              <w:rPr>
                <w:sz w:val="20"/>
                <w:szCs w:val="20"/>
              </w:rPr>
            </w:pPr>
            <w:r w:rsidRPr="002C3B59">
              <w:rPr>
                <w:sz w:val="20"/>
                <w:szCs w:val="20"/>
              </w:rPr>
              <w:t xml:space="preserve">Utilizzare una lingua straniera per i principali scopi comunicativi e operativi </w:t>
            </w:r>
          </w:p>
          <w:p w:rsidR="00E94D5B" w:rsidRDefault="00E94D5B" w:rsidP="00E94D5B">
            <w:pPr>
              <w:pStyle w:val="Default"/>
              <w:rPr>
                <w:sz w:val="20"/>
                <w:szCs w:val="20"/>
              </w:rPr>
            </w:pPr>
            <w:r w:rsidRPr="002C3B59">
              <w:rPr>
                <w:sz w:val="20"/>
                <w:szCs w:val="20"/>
              </w:rPr>
              <w:t xml:space="preserve">Padroneggiare una lingua straniera per scopi comunicativi, utilizzando anche i linguaggi settoriali previsti dai percorsi di studio per interagire in diversi ambiti e contesti di studio e di lavoro </w:t>
            </w:r>
          </w:p>
          <w:p w:rsidR="00E94D5B" w:rsidRPr="00CF49C0" w:rsidRDefault="00E94D5B" w:rsidP="00E94D5B">
            <w:pPr>
              <w:pStyle w:val="Default"/>
              <w:jc w:val="both"/>
              <w:rPr>
                <w:b/>
                <w:bCs/>
                <w:sz w:val="20"/>
                <w:szCs w:val="20"/>
              </w:rPr>
            </w:pPr>
            <w:r w:rsidRPr="00CF49C0">
              <w:rPr>
                <w:b/>
                <w:bCs/>
                <w:sz w:val="20"/>
                <w:szCs w:val="20"/>
              </w:rPr>
              <w:t xml:space="preserve">Competenze digitali </w:t>
            </w:r>
          </w:p>
          <w:p w:rsidR="00E94D5B" w:rsidRPr="00CF49C0" w:rsidRDefault="00E94D5B" w:rsidP="00E94D5B">
            <w:pPr>
              <w:pStyle w:val="Default"/>
              <w:jc w:val="both"/>
              <w:rPr>
                <w:sz w:val="20"/>
                <w:szCs w:val="20"/>
              </w:rPr>
            </w:pPr>
            <w:r w:rsidRPr="00CF49C0">
              <w:rPr>
                <w:sz w:val="20"/>
                <w:szCs w:val="20"/>
              </w:rPr>
              <w:t xml:space="preserve">Utilizzare e produrre strumenti di comunicazione visiva e multimediale, anche con riferimento alle strategie espressive e agli strumenti tecnici della comunicazione in rete </w:t>
            </w:r>
          </w:p>
          <w:p w:rsidR="00E94D5B" w:rsidRDefault="00E94D5B" w:rsidP="00E94D5B">
            <w:pPr>
              <w:pStyle w:val="Default"/>
              <w:jc w:val="both"/>
              <w:rPr>
                <w:sz w:val="20"/>
                <w:szCs w:val="20"/>
              </w:rPr>
            </w:pPr>
            <w:r w:rsidRPr="00CF49C0">
              <w:rPr>
                <w:sz w:val="20"/>
                <w:szCs w:val="20"/>
              </w:rPr>
              <w:t>Utilizzare le reti e gli strumenti informatici nelle attività di studio, ricerca</w:t>
            </w:r>
            <w:r>
              <w:rPr>
                <w:sz w:val="20"/>
                <w:szCs w:val="20"/>
              </w:rPr>
              <w:t xml:space="preserve"> e approfondimento disciplinare</w:t>
            </w:r>
          </w:p>
          <w:p w:rsidR="00E94D5B" w:rsidRPr="00CF49C0" w:rsidRDefault="00E94D5B" w:rsidP="00E94D5B">
            <w:pPr>
              <w:pStyle w:val="Default"/>
              <w:jc w:val="both"/>
              <w:rPr>
                <w:b/>
                <w:bCs/>
                <w:sz w:val="20"/>
                <w:szCs w:val="20"/>
              </w:rPr>
            </w:pPr>
            <w:r w:rsidRPr="00CF49C0">
              <w:rPr>
                <w:b/>
                <w:bCs/>
                <w:sz w:val="20"/>
                <w:szCs w:val="20"/>
              </w:rPr>
              <w:t xml:space="preserve">Competenze sociali e civiche </w:t>
            </w:r>
          </w:p>
          <w:p w:rsidR="00E94D5B" w:rsidRPr="00CF49C0" w:rsidRDefault="00E94D5B" w:rsidP="00E94D5B">
            <w:pPr>
              <w:pStyle w:val="Default"/>
              <w:jc w:val="both"/>
              <w:rPr>
                <w:sz w:val="20"/>
                <w:szCs w:val="20"/>
              </w:rPr>
            </w:pPr>
            <w:r>
              <w:rPr>
                <w:sz w:val="20"/>
                <w:szCs w:val="20"/>
              </w:rPr>
              <w:t>Agire in riferimento a</w:t>
            </w:r>
            <w:r w:rsidRPr="00CF49C0">
              <w:rPr>
                <w:sz w:val="20"/>
                <w:szCs w:val="20"/>
              </w:rPr>
              <w:t xml:space="preserve"> un sistema di valori coerenti con i principi della Costituzione, in base ai quali essere in grado di valutare fatti e orientare i propri comportamenti personali, sociali e professionali; </w:t>
            </w:r>
          </w:p>
          <w:p w:rsidR="00E94D5B" w:rsidRPr="00303E11" w:rsidRDefault="00E94D5B" w:rsidP="00E94D5B">
            <w:pPr>
              <w:pStyle w:val="Default"/>
              <w:jc w:val="both"/>
              <w:rPr>
                <w:sz w:val="20"/>
                <w:szCs w:val="20"/>
              </w:rPr>
            </w:pPr>
            <w:r w:rsidRPr="00CF49C0">
              <w:rPr>
                <w:sz w:val="20"/>
                <w:szCs w:val="20"/>
              </w:rPr>
              <w:t xml:space="preserve">Utilizzare gli strumenti culturali e metodologici per porsi con atteggiamento razionale, critico e creativo nei confronti della realtà, dei suoi fenomeni e dei suoi problemi; </w:t>
            </w:r>
          </w:p>
          <w:p w:rsidR="00E94D5B" w:rsidRPr="002C3B59" w:rsidRDefault="00E94D5B" w:rsidP="00E94D5B">
            <w:pPr>
              <w:pStyle w:val="Default"/>
              <w:rPr>
                <w:b/>
                <w:bCs/>
                <w:sz w:val="20"/>
                <w:szCs w:val="20"/>
              </w:rPr>
            </w:pPr>
            <w:r w:rsidRPr="002C3B59">
              <w:rPr>
                <w:b/>
                <w:bCs/>
                <w:sz w:val="20"/>
                <w:szCs w:val="20"/>
              </w:rPr>
              <w:t xml:space="preserve">Consapevolezza ed espressione culturale </w:t>
            </w:r>
          </w:p>
          <w:p w:rsidR="00E94D5B" w:rsidRDefault="00E94D5B" w:rsidP="00E94D5B">
            <w:pPr>
              <w:pStyle w:val="Default"/>
              <w:rPr>
                <w:sz w:val="20"/>
                <w:szCs w:val="20"/>
              </w:rPr>
            </w:pPr>
            <w:r w:rsidRPr="002C3B59">
              <w:rPr>
                <w:sz w:val="20"/>
                <w:szCs w:val="20"/>
              </w:rPr>
              <w:t>Riconoscere il valore e le potenzialità dei beni artistici e ambientali, per una loro corretta fruizione e valorizzazione</w:t>
            </w:r>
          </w:p>
          <w:p w:rsidR="00E94D5B" w:rsidRPr="00386461" w:rsidRDefault="00E94D5B" w:rsidP="00E94D5B">
            <w:pPr>
              <w:autoSpaceDE w:val="0"/>
              <w:autoSpaceDN w:val="0"/>
              <w:adjustRightInd w:val="0"/>
              <w:spacing w:after="0" w:line="240" w:lineRule="auto"/>
              <w:rPr>
                <w:rFonts w:cstheme="minorHAnsi"/>
                <w:sz w:val="20"/>
                <w:szCs w:val="20"/>
              </w:rPr>
            </w:pPr>
            <w:r w:rsidRPr="00386461">
              <w:rPr>
                <w:rFonts w:cstheme="minorHAnsi"/>
                <w:sz w:val="20"/>
                <w:szCs w:val="20"/>
              </w:rPr>
              <w:t>Riconoscere l’identità storica e culturale di tradizioni e civiltà diverse</w:t>
            </w:r>
          </w:p>
          <w:p w:rsidR="00E94D5B" w:rsidRPr="00386461" w:rsidRDefault="00E94D5B" w:rsidP="00E94D5B">
            <w:pPr>
              <w:autoSpaceDE w:val="0"/>
              <w:autoSpaceDN w:val="0"/>
              <w:adjustRightInd w:val="0"/>
              <w:spacing w:after="0" w:line="240" w:lineRule="auto"/>
              <w:rPr>
                <w:rFonts w:cstheme="minorHAnsi"/>
                <w:sz w:val="20"/>
                <w:szCs w:val="20"/>
              </w:rPr>
            </w:pPr>
            <w:r w:rsidRPr="00386461">
              <w:rPr>
                <w:rFonts w:cstheme="minorHAnsi"/>
                <w:sz w:val="20"/>
                <w:szCs w:val="20"/>
              </w:rPr>
              <w:t>Riconoscere le principali caratteristiche culturali dei paesi di cui si è studiata la lingua</w:t>
            </w:r>
          </w:p>
          <w:p w:rsidR="00E94D5B" w:rsidRPr="002C3B59" w:rsidRDefault="00E94D5B" w:rsidP="00E94D5B">
            <w:pPr>
              <w:pStyle w:val="Default"/>
              <w:rPr>
                <w:sz w:val="20"/>
                <w:szCs w:val="20"/>
              </w:rPr>
            </w:pPr>
          </w:p>
        </w:tc>
      </w:tr>
      <w:tr w:rsidR="00E94D5B" w:rsidRPr="00E94D5B" w:rsidTr="00E94D5B">
        <w:trPr>
          <w:cantSplit/>
        </w:trPr>
        <w:tc>
          <w:tcPr>
            <w:tcW w:w="2500" w:type="pct"/>
            <w:gridSpan w:val="2"/>
            <w:tcBorders>
              <w:left w:val="single" w:sz="4" w:space="0" w:color="auto"/>
              <w:right w:val="single" w:sz="4" w:space="0" w:color="auto"/>
            </w:tcBorders>
            <w:shd w:val="clear" w:color="auto" w:fill="auto"/>
          </w:tcPr>
          <w:p w:rsidR="00E94D5B" w:rsidRPr="00E94D5B" w:rsidRDefault="00E94D5B" w:rsidP="00E94D5B">
            <w:pPr>
              <w:pStyle w:val="Titolo2"/>
              <w:spacing w:before="0" w:line="240" w:lineRule="auto"/>
              <w:jc w:val="center"/>
              <w:rPr>
                <w:rFonts w:ascii="Calibri" w:hAnsi="Calibri" w:cs="Arial"/>
                <w:color w:val="auto"/>
                <w:sz w:val="20"/>
                <w:szCs w:val="20"/>
              </w:rPr>
            </w:pPr>
            <w:r w:rsidRPr="00E94D5B">
              <w:rPr>
                <w:rFonts w:ascii="Calibri" w:hAnsi="Calibri" w:cs="Arial"/>
                <w:color w:val="auto"/>
                <w:sz w:val="20"/>
                <w:szCs w:val="20"/>
              </w:rPr>
              <w:t>Abilità</w:t>
            </w:r>
          </w:p>
        </w:tc>
        <w:tc>
          <w:tcPr>
            <w:tcW w:w="2500" w:type="pct"/>
            <w:tcBorders>
              <w:left w:val="single" w:sz="4" w:space="0" w:color="auto"/>
              <w:right w:val="single" w:sz="4" w:space="0" w:color="auto"/>
            </w:tcBorders>
            <w:shd w:val="clear" w:color="auto" w:fill="auto"/>
          </w:tcPr>
          <w:p w:rsidR="00E94D5B" w:rsidRPr="00E94D5B" w:rsidRDefault="00E94D5B" w:rsidP="00E94D5B">
            <w:pPr>
              <w:pStyle w:val="Titolo1"/>
              <w:spacing w:before="0" w:line="240" w:lineRule="auto"/>
              <w:jc w:val="center"/>
              <w:rPr>
                <w:rFonts w:ascii="Calibri" w:hAnsi="Calibri" w:cs="Arial"/>
                <w:color w:val="auto"/>
                <w:sz w:val="20"/>
                <w:szCs w:val="20"/>
              </w:rPr>
            </w:pPr>
            <w:r w:rsidRPr="00E94D5B">
              <w:rPr>
                <w:rFonts w:ascii="Calibri" w:hAnsi="Calibri" w:cs="Arial"/>
                <w:color w:val="auto"/>
                <w:sz w:val="20"/>
                <w:szCs w:val="20"/>
              </w:rPr>
              <w:t>Conoscenze</w:t>
            </w:r>
          </w:p>
        </w:tc>
      </w:tr>
      <w:tr w:rsidR="00E94D5B" w:rsidRPr="001134DB" w:rsidTr="00E94D5B">
        <w:tblPrEx>
          <w:tblBorders>
            <w:left w:val="single" w:sz="4" w:space="0" w:color="auto"/>
            <w:right w:val="single" w:sz="4" w:space="0" w:color="auto"/>
            <w:insideV w:val="single" w:sz="4" w:space="0" w:color="auto"/>
          </w:tblBorders>
          <w:shd w:val="clear" w:color="auto" w:fill="FFFFFF"/>
        </w:tblPrEx>
        <w:trPr>
          <w:cantSplit/>
        </w:trPr>
        <w:tc>
          <w:tcPr>
            <w:tcW w:w="2500" w:type="pct"/>
            <w:gridSpan w:val="2"/>
            <w:shd w:val="clear" w:color="auto" w:fill="FFFFFF"/>
          </w:tcPr>
          <w:p w:rsidR="00E94D5B" w:rsidRPr="00B03AF2" w:rsidRDefault="00E94D5B" w:rsidP="00E94D5B">
            <w:pPr>
              <w:pStyle w:val="Default"/>
              <w:rPr>
                <w:b/>
                <w:bCs/>
                <w:sz w:val="20"/>
                <w:szCs w:val="20"/>
              </w:rPr>
            </w:pPr>
            <w:r w:rsidRPr="00B03AF2">
              <w:rPr>
                <w:b/>
                <w:bCs/>
                <w:sz w:val="20"/>
                <w:szCs w:val="20"/>
              </w:rPr>
              <w:t xml:space="preserve">Comunicazione nella madrelingua </w:t>
            </w:r>
          </w:p>
          <w:p w:rsidR="00E94D5B" w:rsidRPr="00B03AF2" w:rsidRDefault="00E94D5B" w:rsidP="00E94D5B">
            <w:pPr>
              <w:pStyle w:val="Default"/>
              <w:rPr>
                <w:sz w:val="20"/>
                <w:szCs w:val="20"/>
              </w:rPr>
            </w:pPr>
            <w:r w:rsidRPr="00B03AF2">
              <w:rPr>
                <w:sz w:val="20"/>
                <w:szCs w:val="20"/>
              </w:rPr>
              <w:t xml:space="preserve">Comunicare con la terminologia tecnica specifica del settore di indirizzo </w:t>
            </w:r>
          </w:p>
          <w:p w:rsidR="00E94D5B" w:rsidRPr="00B03AF2" w:rsidRDefault="00E94D5B" w:rsidP="00E94D5B">
            <w:pPr>
              <w:pStyle w:val="Default"/>
              <w:rPr>
                <w:sz w:val="20"/>
                <w:szCs w:val="20"/>
              </w:rPr>
            </w:pPr>
            <w:r w:rsidRPr="00B03AF2">
              <w:rPr>
                <w:sz w:val="20"/>
                <w:szCs w:val="20"/>
              </w:rPr>
              <w:t xml:space="preserve">Gestire una relazione, un rapporto, una comunicazione in pubblico anche con supporti multimediali </w:t>
            </w:r>
          </w:p>
          <w:p w:rsidR="00E94D5B" w:rsidRPr="00B03AF2" w:rsidRDefault="00E94D5B" w:rsidP="00E94D5B">
            <w:pPr>
              <w:spacing w:after="0" w:line="240" w:lineRule="auto"/>
              <w:rPr>
                <w:rFonts w:ascii="Calibri" w:hAnsi="Calibri" w:cs="Calibri"/>
                <w:sz w:val="20"/>
                <w:szCs w:val="20"/>
              </w:rPr>
            </w:pPr>
          </w:p>
        </w:tc>
        <w:tc>
          <w:tcPr>
            <w:tcW w:w="2500" w:type="pct"/>
            <w:shd w:val="clear" w:color="auto" w:fill="FFFFFF"/>
          </w:tcPr>
          <w:p w:rsidR="00E94D5B" w:rsidRPr="00B03AF2" w:rsidRDefault="00E94D5B" w:rsidP="00E94D5B">
            <w:pPr>
              <w:pStyle w:val="Default"/>
              <w:rPr>
                <w:sz w:val="20"/>
                <w:szCs w:val="20"/>
              </w:rPr>
            </w:pPr>
          </w:p>
          <w:p w:rsidR="00E94D5B" w:rsidRPr="00B03AF2" w:rsidRDefault="00E94D5B" w:rsidP="00E94D5B">
            <w:pPr>
              <w:pStyle w:val="Default"/>
              <w:rPr>
                <w:sz w:val="20"/>
                <w:szCs w:val="20"/>
              </w:rPr>
            </w:pPr>
            <w:r w:rsidRPr="00B03AF2">
              <w:rPr>
                <w:sz w:val="20"/>
                <w:szCs w:val="20"/>
              </w:rPr>
              <w:t xml:space="preserve">Modalità e tecniche della comunicazione in pubblico con supporto di Software multimediali </w:t>
            </w:r>
          </w:p>
          <w:p w:rsidR="00E94D5B" w:rsidRPr="00B03AF2" w:rsidRDefault="00E94D5B" w:rsidP="00E94D5B">
            <w:pPr>
              <w:pStyle w:val="Default"/>
              <w:rPr>
                <w:sz w:val="20"/>
                <w:szCs w:val="20"/>
              </w:rPr>
            </w:pPr>
            <w:r w:rsidRPr="00B03AF2">
              <w:rPr>
                <w:sz w:val="20"/>
                <w:szCs w:val="20"/>
              </w:rPr>
              <w:t xml:space="preserve">Strumenti e metodi di documentazione per una corretta informazione tecnica </w:t>
            </w:r>
          </w:p>
          <w:p w:rsidR="00E94D5B" w:rsidRPr="00B03AF2" w:rsidRDefault="00E94D5B" w:rsidP="00E94D5B">
            <w:pPr>
              <w:spacing w:after="0" w:line="240" w:lineRule="auto"/>
              <w:rPr>
                <w:rFonts w:ascii="Calibri" w:hAnsi="Calibri" w:cs="Calibri"/>
                <w:sz w:val="20"/>
                <w:szCs w:val="20"/>
              </w:rPr>
            </w:pPr>
          </w:p>
        </w:tc>
      </w:tr>
      <w:tr w:rsidR="00E94D5B" w:rsidRPr="001134DB" w:rsidTr="00E94D5B">
        <w:tblPrEx>
          <w:tblBorders>
            <w:left w:val="single" w:sz="4" w:space="0" w:color="auto"/>
            <w:right w:val="single" w:sz="4" w:space="0" w:color="auto"/>
            <w:insideV w:val="single" w:sz="4" w:space="0" w:color="auto"/>
          </w:tblBorders>
          <w:shd w:val="clear" w:color="auto" w:fill="FFFFFF"/>
        </w:tblPrEx>
        <w:trPr>
          <w:cantSplit/>
        </w:trPr>
        <w:tc>
          <w:tcPr>
            <w:tcW w:w="2500" w:type="pct"/>
            <w:gridSpan w:val="2"/>
            <w:shd w:val="clear" w:color="auto" w:fill="FFFFFF"/>
          </w:tcPr>
          <w:p w:rsidR="00E94D5B" w:rsidRPr="00B03AF2" w:rsidRDefault="00E94D5B" w:rsidP="00E94D5B">
            <w:pPr>
              <w:pStyle w:val="Default"/>
              <w:rPr>
                <w:b/>
                <w:bCs/>
                <w:sz w:val="20"/>
                <w:szCs w:val="20"/>
              </w:rPr>
            </w:pPr>
            <w:r w:rsidRPr="00B03AF2">
              <w:rPr>
                <w:b/>
                <w:bCs/>
                <w:sz w:val="20"/>
                <w:szCs w:val="20"/>
              </w:rPr>
              <w:t xml:space="preserve">Comunicazione nelle lingue straniere </w:t>
            </w:r>
          </w:p>
          <w:p w:rsidR="00E94D5B" w:rsidRPr="00B03AF2" w:rsidRDefault="00E94D5B" w:rsidP="00E94D5B">
            <w:pPr>
              <w:pStyle w:val="Default"/>
              <w:rPr>
                <w:sz w:val="20"/>
                <w:szCs w:val="20"/>
              </w:rPr>
            </w:pPr>
            <w:r w:rsidRPr="00B03AF2">
              <w:rPr>
                <w:sz w:val="20"/>
                <w:szCs w:val="20"/>
              </w:rPr>
              <w:t xml:space="preserve">Scrivere semplici e brevi relazioni, sintesi e commenti coerenti e coesi, su argomenti relativi al proprio settore di indirizzo con un certo grado di autonomia </w:t>
            </w:r>
          </w:p>
          <w:p w:rsidR="00E94D5B" w:rsidRPr="00B03AF2" w:rsidRDefault="00E94D5B" w:rsidP="00E94D5B">
            <w:pPr>
              <w:spacing w:after="0" w:line="240" w:lineRule="auto"/>
              <w:rPr>
                <w:rFonts w:ascii="Calibri" w:hAnsi="Calibri" w:cs="Calibri"/>
                <w:sz w:val="20"/>
                <w:szCs w:val="20"/>
              </w:rPr>
            </w:pPr>
          </w:p>
        </w:tc>
        <w:tc>
          <w:tcPr>
            <w:tcW w:w="2500" w:type="pct"/>
            <w:shd w:val="clear" w:color="auto" w:fill="FFFFFF"/>
          </w:tcPr>
          <w:p w:rsidR="00E94D5B" w:rsidRPr="00B03AF2" w:rsidRDefault="00E94D5B" w:rsidP="00E94D5B">
            <w:pPr>
              <w:pStyle w:val="Default"/>
              <w:rPr>
                <w:sz w:val="20"/>
                <w:szCs w:val="20"/>
              </w:rPr>
            </w:pPr>
          </w:p>
          <w:p w:rsidR="00E94D5B" w:rsidRPr="00B03AF2" w:rsidRDefault="00E94D5B" w:rsidP="00E94D5B">
            <w:pPr>
              <w:pStyle w:val="Default"/>
              <w:rPr>
                <w:sz w:val="20"/>
                <w:szCs w:val="20"/>
              </w:rPr>
            </w:pPr>
            <w:r w:rsidRPr="00B03AF2">
              <w:rPr>
                <w:sz w:val="20"/>
                <w:szCs w:val="20"/>
              </w:rPr>
              <w:t xml:space="preserve">Strutture morfosintattiche adeguate al contesto d’uso e che consentono coerenza e coesione al discorso </w:t>
            </w:r>
          </w:p>
          <w:p w:rsidR="00E94D5B" w:rsidRPr="00B03AF2" w:rsidRDefault="00E94D5B" w:rsidP="00E94D5B">
            <w:pPr>
              <w:spacing w:after="0" w:line="240" w:lineRule="auto"/>
              <w:rPr>
                <w:rFonts w:ascii="Calibri" w:hAnsi="Calibri" w:cs="Calibri"/>
                <w:sz w:val="20"/>
                <w:szCs w:val="20"/>
              </w:rPr>
            </w:pPr>
          </w:p>
        </w:tc>
      </w:tr>
      <w:tr w:rsidR="00E94D5B" w:rsidRPr="001134DB" w:rsidTr="00E94D5B">
        <w:tblPrEx>
          <w:tblBorders>
            <w:left w:val="single" w:sz="4" w:space="0" w:color="auto"/>
            <w:right w:val="single" w:sz="4" w:space="0" w:color="auto"/>
            <w:insideV w:val="single" w:sz="4" w:space="0" w:color="auto"/>
          </w:tblBorders>
          <w:shd w:val="clear" w:color="auto" w:fill="FFFFFF"/>
        </w:tblPrEx>
        <w:trPr>
          <w:cantSplit/>
        </w:trPr>
        <w:tc>
          <w:tcPr>
            <w:tcW w:w="2500" w:type="pct"/>
            <w:gridSpan w:val="2"/>
            <w:shd w:val="clear" w:color="auto" w:fill="FFFFFF"/>
          </w:tcPr>
          <w:p w:rsidR="00E94D5B" w:rsidRPr="00B03AF2" w:rsidRDefault="00E94D5B" w:rsidP="00E94D5B">
            <w:pPr>
              <w:pStyle w:val="Default"/>
              <w:rPr>
                <w:b/>
                <w:bCs/>
                <w:sz w:val="20"/>
                <w:szCs w:val="20"/>
              </w:rPr>
            </w:pPr>
            <w:r w:rsidRPr="00B03AF2">
              <w:rPr>
                <w:b/>
                <w:bCs/>
                <w:sz w:val="20"/>
                <w:szCs w:val="20"/>
              </w:rPr>
              <w:t>Competenze digitali</w:t>
            </w:r>
          </w:p>
          <w:p w:rsidR="00E94D5B" w:rsidRPr="00B03AF2" w:rsidRDefault="00E94D5B" w:rsidP="00E94D5B">
            <w:pPr>
              <w:pStyle w:val="Default"/>
              <w:rPr>
                <w:sz w:val="20"/>
                <w:szCs w:val="20"/>
              </w:rPr>
            </w:pPr>
            <w:r w:rsidRPr="00B03AF2">
              <w:rPr>
                <w:sz w:val="20"/>
                <w:szCs w:val="20"/>
              </w:rPr>
              <w:t xml:space="preserve">Raccogliere, organizzare e rappresentare dati/informazioni sia di tipo testuale che multimediale </w:t>
            </w:r>
          </w:p>
          <w:p w:rsidR="00E94D5B" w:rsidRPr="00B03AF2" w:rsidRDefault="00E94D5B" w:rsidP="00E94D5B">
            <w:pPr>
              <w:pStyle w:val="Default"/>
              <w:rPr>
                <w:sz w:val="20"/>
                <w:szCs w:val="20"/>
              </w:rPr>
            </w:pPr>
            <w:r w:rsidRPr="00B03AF2">
              <w:rPr>
                <w:sz w:val="20"/>
                <w:szCs w:val="20"/>
              </w:rPr>
              <w:t xml:space="preserve">Utilizzare la rete Internet per ricercare dati e fonti di tipo tecnico-scientifico in relazione alle proprie attività di studio </w:t>
            </w:r>
          </w:p>
          <w:p w:rsidR="00E94D5B" w:rsidRPr="00B03AF2" w:rsidRDefault="00E94D5B" w:rsidP="00E94D5B">
            <w:pPr>
              <w:pStyle w:val="Default"/>
              <w:rPr>
                <w:sz w:val="20"/>
                <w:szCs w:val="20"/>
              </w:rPr>
            </w:pPr>
            <w:r w:rsidRPr="00B03AF2">
              <w:rPr>
                <w:sz w:val="20"/>
                <w:szCs w:val="20"/>
              </w:rPr>
              <w:t xml:space="preserve">Utilizzare le rete per attività di comunicazione interpersonale e pubblicazioni </w:t>
            </w:r>
          </w:p>
          <w:p w:rsidR="00E94D5B" w:rsidRPr="00B03AF2" w:rsidRDefault="00E94D5B" w:rsidP="00E94D5B">
            <w:pPr>
              <w:spacing w:after="0" w:line="240" w:lineRule="auto"/>
              <w:rPr>
                <w:rFonts w:ascii="Calibri" w:hAnsi="Calibri" w:cs="Calibri"/>
                <w:sz w:val="20"/>
                <w:szCs w:val="20"/>
              </w:rPr>
            </w:pPr>
          </w:p>
        </w:tc>
        <w:tc>
          <w:tcPr>
            <w:tcW w:w="2500" w:type="pct"/>
            <w:shd w:val="clear" w:color="auto" w:fill="FFFFFF"/>
          </w:tcPr>
          <w:p w:rsidR="00E94D5B" w:rsidRPr="00B03AF2" w:rsidRDefault="00E94D5B" w:rsidP="00E94D5B">
            <w:pPr>
              <w:pStyle w:val="Default"/>
              <w:rPr>
                <w:sz w:val="20"/>
                <w:szCs w:val="20"/>
              </w:rPr>
            </w:pPr>
          </w:p>
          <w:p w:rsidR="00E94D5B" w:rsidRPr="00B03AF2" w:rsidRDefault="00E94D5B" w:rsidP="00E94D5B">
            <w:pPr>
              <w:pStyle w:val="Default"/>
              <w:rPr>
                <w:sz w:val="20"/>
                <w:szCs w:val="20"/>
              </w:rPr>
            </w:pPr>
            <w:r w:rsidRPr="00B03AF2">
              <w:rPr>
                <w:sz w:val="20"/>
                <w:szCs w:val="20"/>
              </w:rPr>
              <w:t xml:space="preserve">Gestire informazioni e grafici </w:t>
            </w:r>
          </w:p>
          <w:p w:rsidR="00E94D5B" w:rsidRPr="00B03AF2" w:rsidRDefault="00E94D5B" w:rsidP="00E94D5B">
            <w:pPr>
              <w:spacing w:after="0" w:line="240" w:lineRule="auto"/>
              <w:rPr>
                <w:rFonts w:ascii="Calibri" w:hAnsi="Calibri" w:cs="Calibri"/>
                <w:sz w:val="20"/>
                <w:szCs w:val="20"/>
              </w:rPr>
            </w:pPr>
          </w:p>
        </w:tc>
      </w:tr>
      <w:tr w:rsidR="00E94D5B" w:rsidRPr="001134DB" w:rsidTr="00E94D5B">
        <w:tblPrEx>
          <w:tblBorders>
            <w:left w:val="single" w:sz="4" w:space="0" w:color="auto"/>
            <w:right w:val="single" w:sz="4" w:space="0" w:color="auto"/>
            <w:insideV w:val="single" w:sz="4" w:space="0" w:color="auto"/>
          </w:tblBorders>
          <w:shd w:val="clear" w:color="auto" w:fill="FFFFFF"/>
        </w:tblPrEx>
        <w:trPr>
          <w:cantSplit/>
        </w:trPr>
        <w:tc>
          <w:tcPr>
            <w:tcW w:w="2500" w:type="pct"/>
            <w:gridSpan w:val="2"/>
            <w:shd w:val="clear" w:color="auto" w:fill="FFFFFF"/>
          </w:tcPr>
          <w:p w:rsidR="00E94D5B" w:rsidRPr="000C6901" w:rsidRDefault="00E94D5B" w:rsidP="00E94D5B">
            <w:pPr>
              <w:pStyle w:val="Default"/>
              <w:rPr>
                <w:b/>
                <w:bCs/>
                <w:sz w:val="20"/>
                <w:szCs w:val="20"/>
              </w:rPr>
            </w:pPr>
            <w:r w:rsidRPr="000C6901">
              <w:rPr>
                <w:b/>
                <w:bCs/>
                <w:sz w:val="20"/>
                <w:szCs w:val="20"/>
              </w:rPr>
              <w:t xml:space="preserve">Competenze sociali e civiche </w:t>
            </w:r>
          </w:p>
          <w:p w:rsidR="00E94D5B" w:rsidRPr="000C6901" w:rsidRDefault="00E94D5B" w:rsidP="00E94D5B">
            <w:pPr>
              <w:pStyle w:val="Default"/>
              <w:rPr>
                <w:sz w:val="20"/>
                <w:szCs w:val="20"/>
              </w:rPr>
            </w:pPr>
            <w:r w:rsidRPr="000C6901">
              <w:rPr>
                <w:sz w:val="20"/>
                <w:szCs w:val="20"/>
              </w:rPr>
              <w:t>Orientarsi nella normativa in termini generali con particolare riferimento al settore oggetto di studio. Riconoscere le caratteristiche essenziali del sistema socio-economico e culturale per orientarsi in u</w:t>
            </w:r>
            <w:r>
              <w:rPr>
                <w:sz w:val="20"/>
                <w:szCs w:val="20"/>
              </w:rPr>
              <w:t>n contesto complesso e dinamico</w:t>
            </w:r>
          </w:p>
          <w:p w:rsidR="00E94D5B" w:rsidRPr="001134DB" w:rsidRDefault="00E94D5B" w:rsidP="00E94D5B">
            <w:pPr>
              <w:pStyle w:val="Default"/>
              <w:rPr>
                <w:sz w:val="22"/>
                <w:szCs w:val="22"/>
              </w:rPr>
            </w:pPr>
          </w:p>
        </w:tc>
        <w:tc>
          <w:tcPr>
            <w:tcW w:w="2500" w:type="pct"/>
            <w:shd w:val="clear" w:color="auto" w:fill="FFFFFF"/>
          </w:tcPr>
          <w:p w:rsidR="00E94D5B" w:rsidRDefault="00E94D5B" w:rsidP="00E94D5B">
            <w:pPr>
              <w:pStyle w:val="Default"/>
              <w:rPr>
                <w:sz w:val="20"/>
                <w:szCs w:val="20"/>
              </w:rPr>
            </w:pPr>
          </w:p>
          <w:p w:rsidR="00E94D5B" w:rsidRPr="000C6901" w:rsidRDefault="00E94D5B" w:rsidP="00E94D5B">
            <w:pPr>
              <w:pStyle w:val="Default"/>
              <w:rPr>
                <w:sz w:val="20"/>
                <w:szCs w:val="20"/>
              </w:rPr>
            </w:pPr>
            <w:r>
              <w:rPr>
                <w:sz w:val="20"/>
                <w:szCs w:val="20"/>
              </w:rPr>
              <w:t>Normativa in materia di patrimonio nazionale</w:t>
            </w:r>
          </w:p>
          <w:p w:rsidR="00E94D5B" w:rsidRPr="001134DB" w:rsidRDefault="00E94D5B" w:rsidP="00E94D5B">
            <w:pPr>
              <w:spacing w:after="0" w:line="240" w:lineRule="auto"/>
              <w:rPr>
                <w:rFonts w:ascii="Calibri" w:hAnsi="Calibri" w:cs="Calibri"/>
              </w:rPr>
            </w:pPr>
          </w:p>
        </w:tc>
      </w:tr>
      <w:tr w:rsidR="00E94D5B" w:rsidRPr="009120BA" w:rsidTr="00E94D5B">
        <w:trPr>
          <w:cantSplit/>
        </w:trPr>
        <w:tc>
          <w:tcPr>
            <w:tcW w:w="2500" w:type="pct"/>
            <w:gridSpan w:val="2"/>
            <w:tcBorders>
              <w:left w:val="single" w:sz="4" w:space="0" w:color="auto"/>
              <w:right w:val="single" w:sz="4" w:space="0" w:color="auto"/>
            </w:tcBorders>
            <w:shd w:val="clear" w:color="auto" w:fill="auto"/>
          </w:tcPr>
          <w:p w:rsidR="00E94D5B" w:rsidRPr="00386461" w:rsidRDefault="00E94D5B" w:rsidP="00E94D5B">
            <w:pPr>
              <w:pStyle w:val="Default"/>
              <w:rPr>
                <w:b/>
                <w:bCs/>
                <w:sz w:val="20"/>
                <w:szCs w:val="20"/>
              </w:rPr>
            </w:pPr>
            <w:r w:rsidRPr="002C3B59">
              <w:rPr>
                <w:b/>
                <w:bCs/>
                <w:sz w:val="20"/>
                <w:szCs w:val="20"/>
              </w:rPr>
              <w:lastRenderedPageBreak/>
              <w:t xml:space="preserve">Consapevolezza ed espressione culturale </w:t>
            </w:r>
          </w:p>
          <w:p w:rsidR="00E94D5B" w:rsidRPr="00386461" w:rsidRDefault="00E94D5B" w:rsidP="00E94D5B">
            <w:pPr>
              <w:pStyle w:val="Default"/>
              <w:rPr>
                <w:rFonts w:asciiTheme="minorHAnsi" w:hAnsiTheme="minorHAnsi" w:cstheme="minorHAnsi"/>
                <w:sz w:val="20"/>
                <w:szCs w:val="20"/>
              </w:rPr>
            </w:pPr>
            <w:r w:rsidRPr="00386461">
              <w:rPr>
                <w:rFonts w:asciiTheme="minorHAnsi" w:hAnsiTheme="minorHAnsi" w:cstheme="minorHAnsi"/>
                <w:sz w:val="20"/>
                <w:szCs w:val="20"/>
              </w:rPr>
              <w:t>Interpretare e contestualizzare opere, autori e manufatti artistici nel quadro culturale delle diverse epoche</w:t>
            </w:r>
          </w:p>
          <w:p w:rsidR="00E94D5B" w:rsidRPr="00386461" w:rsidRDefault="00E94D5B" w:rsidP="00E94D5B">
            <w:pPr>
              <w:pStyle w:val="Default"/>
              <w:rPr>
                <w:rFonts w:asciiTheme="minorHAnsi" w:hAnsiTheme="minorHAnsi" w:cstheme="minorHAnsi"/>
                <w:sz w:val="20"/>
                <w:szCs w:val="20"/>
              </w:rPr>
            </w:pPr>
            <w:r w:rsidRPr="00386461">
              <w:rPr>
                <w:rFonts w:asciiTheme="minorHAnsi" w:hAnsiTheme="minorHAnsi" w:cstheme="minorHAnsi"/>
                <w:sz w:val="20"/>
                <w:szCs w:val="20"/>
              </w:rPr>
              <w:t>Creare possibili itinerari reali, individuando, in relazione ai territori scelti, monumenti, musei, siti archeologici</w:t>
            </w:r>
          </w:p>
          <w:p w:rsidR="00E94D5B" w:rsidRPr="00386461" w:rsidRDefault="00E94D5B" w:rsidP="00E94D5B">
            <w:pPr>
              <w:pStyle w:val="Default"/>
              <w:rPr>
                <w:sz w:val="20"/>
                <w:szCs w:val="20"/>
              </w:rPr>
            </w:pPr>
            <w:r w:rsidRPr="00386461">
              <w:rPr>
                <w:rFonts w:asciiTheme="minorHAnsi" w:hAnsiTheme="minorHAnsi" w:cstheme="minorHAnsi"/>
                <w:sz w:val="20"/>
                <w:szCs w:val="20"/>
              </w:rPr>
              <w:t>Confrontare aspetti della propria cultura con aspetti relativi alla cultura dei paesi in cui la lingua è parlata</w:t>
            </w:r>
          </w:p>
        </w:tc>
        <w:tc>
          <w:tcPr>
            <w:tcW w:w="2500" w:type="pct"/>
            <w:tcBorders>
              <w:left w:val="single" w:sz="4" w:space="0" w:color="auto"/>
              <w:right w:val="single" w:sz="4" w:space="0" w:color="auto"/>
            </w:tcBorders>
            <w:shd w:val="clear" w:color="auto" w:fill="auto"/>
          </w:tcPr>
          <w:p w:rsidR="00E94D5B" w:rsidRDefault="00E94D5B" w:rsidP="00E94D5B">
            <w:pPr>
              <w:pStyle w:val="Default"/>
              <w:rPr>
                <w:sz w:val="20"/>
                <w:szCs w:val="20"/>
              </w:rPr>
            </w:pPr>
          </w:p>
          <w:p w:rsidR="00E94D5B" w:rsidRPr="002C3B59" w:rsidRDefault="00E94D5B" w:rsidP="00E94D5B">
            <w:pPr>
              <w:pStyle w:val="Default"/>
              <w:rPr>
                <w:sz w:val="20"/>
                <w:szCs w:val="20"/>
              </w:rPr>
            </w:pPr>
            <w:r w:rsidRPr="002C3B59">
              <w:rPr>
                <w:sz w:val="20"/>
                <w:szCs w:val="20"/>
              </w:rPr>
              <w:t xml:space="preserve">Modalità di valorizzazione, anche multimediale, del patrimonio artistico e paesaggistico locale </w:t>
            </w:r>
          </w:p>
          <w:p w:rsidR="00E94D5B" w:rsidRPr="002C3B59" w:rsidRDefault="00E94D5B" w:rsidP="00E94D5B">
            <w:pPr>
              <w:pStyle w:val="Default"/>
              <w:rPr>
                <w:sz w:val="20"/>
                <w:szCs w:val="20"/>
              </w:rPr>
            </w:pPr>
            <w:r w:rsidRPr="002C3B59">
              <w:rPr>
                <w:sz w:val="20"/>
                <w:szCs w:val="20"/>
              </w:rPr>
              <w:t xml:space="preserve">Testi e riviste </w:t>
            </w:r>
            <w:proofErr w:type="spellStart"/>
            <w:r w:rsidRPr="002C3B59">
              <w:rPr>
                <w:sz w:val="20"/>
                <w:szCs w:val="20"/>
              </w:rPr>
              <w:t>artistico-letterarie</w:t>
            </w:r>
            <w:proofErr w:type="spellEnd"/>
            <w:r w:rsidRPr="002C3B59">
              <w:rPr>
                <w:sz w:val="20"/>
                <w:szCs w:val="20"/>
              </w:rPr>
              <w:t xml:space="preserve"> </w:t>
            </w:r>
          </w:p>
          <w:p w:rsidR="00E94D5B" w:rsidRPr="002C3B59" w:rsidRDefault="00E94D5B" w:rsidP="00E94D5B">
            <w:pPr>
              <w:pStyle w:val="Default"/>
              <w:rPr>
                <w:sz w:val="20"/>
                <w:szCs w:val="20"/>
              </w:rPr>
            </w:pPr>
            <w:r w:rsidRPr="002C3B59">
              <w:rPr>
                <w:sz w:val="20"/>
                <w:szCs w:val="20"/>
              </w:rPr>
              <w:t xml:space="preserve">Siti web dedicati, tecniche di ricerca e catalogazione </w:t>
            </w:r>
          </w:p>
          <w:p w:rsidR="00E94D5B" w:rsidRPr="002C3B59" w:rsidRDefault="00E94D5B" w:rsidP="00E94D5B">
            <w:pPr>
              <w:pStyle w:val="Default"/>
              <w:rPr>
                <w:sz w:val="20"/>
                <w:szCs w:val="20"/>
              </w:rPr>
            </w:pPr>
          </w:p>
        </w:tc>
      </w:tr>
      <w:tr w:rsidR="00E94D5B" w:rsidRPr="009120BA" w:rsidTr="00E94D5B">
        <w:trPr>
          <w:cantSplit/>
        </w:trPr>
        <w:tc>
          <w:tcPr>
            <w:tcW w:w="1144" w:type="pct"/>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b/>
                <w:bCs/>
                <w:i/>
                <w:sz w:val="20"/>
                <w:szCs w:val="20"/>
              </w:rPr>
            </w:pPr>
            <w:r w:rsidRPr="002C3B59">
              <w:rPr>
                <w:rFonts w:ascii="Calibri" w:hAnsi="Calibri" w:cs="Arial"/>
                <w:b/>
                <w:bCs/>
                <w:i/>
                <w:sz w:val="20"/>
                <w:szCs w:val="20"/>
              </w:rPr>
              <w:t>Utenti destinatari</w:t>
            </w:r>
          </w:p>
        </w:tc>
        <w:tc>
          <w:tcPr>
            <w:tcW w:w="3856" w:type="pct"/>
            <w:gridSpan w:val="2"/>
            <w:tcBorders>
              <w:left w:val="single" w:sz="4" w:space="0" w:color="auto"/>
              <w:right w:val="single" w:sz="4" w:space="0" w:color="auto"/>
            </w:tcBorders>
            <w:shd w:val="clear" w:color="auto" w:fill="auto"/>
          </w:tcPr>
          <w:p w:rsidR="00E94D5B" w:rsidRDefault="00E94D5B" w:rsidP="00E94D5B">
            <w:pPr>
              <w:spacing w:after="0" w:line="240" w:lineRule="auto"/>
              <w:rPr>
                <w:rFonts w:ascii="Calibri" w:hAnsi="Calibri" w:cs="Arial"/>
                <w:sz w:val="20"/>
                <w:szCs w:val="20"/>
              </w:rPr>
            </w:pPr>
            <w:r>
              <w:rPr>
                <w:rFonts w:ascii="Calibri" w:hAnsi="Calibri" w:cs="Arial"/>
                <w:sz w:val="20"/>
                <w:szCs w:val="20"/>
              </w:rPr>
              <w:t>Classi 1^-2^-3^ 4^</w:t>
            </w:r>
            <w:r w:rsidRPr="002C3B59">
              <w:rPr>
                <w:rFonts w:ascii="Calibri" w:hAnsi="Calibri" w:cs="Arial"/>
                <w:sz w:val="20"/>
                <w:szCs w:val="20"/>
              </w:rPr>
              <w:t xml:space="preserve"> L</w:t>
            </w:r>
            <w:r>
              <w:rPr>
                <w:rFonts w:ascii="Calibri" w:hAnsi="Calibri" w:cs="Arial"/>
                <w:sz w:val="20"/>
                <w:szCs w:val="20"/>
              </w:rPr>
              <w:t>iceo Quadriennale, 2^classico, 2^  linguistico, 4^A scientifico sportivo</w:t>
            </w:r>
          </w:p>
          <w:p w:rsidR="00E94D5B" w:rsidRPr="002C3B59" w:rsidRDefault="00E94D5B" w:rsidP="00E94D5B">
            <w:pPr>
              <w:spacing w:after="0" w:line="240" w:lineRule="auto"/>
              <w:rPr>
                <w:rFonts w:ascii="Calibri" w:hAnsi="Calibri" w:cs="Arial"/>
                <w:sz w:val="20"/>
                <w:szCs w:val="20"/>
              </w:rPr>
            </w:pPr>
            <w:r>
              <w:rPr>
                <w:rFonts w:ascii="Calibri" w:hAnsi="Calibri" w:cs="Arial"/>
                <w:sz w:val="20"/>
                <w:szCs w:val="20"/>
              </w:rPr>
              <w:t>30 alunni</w:t>
            </w:r>
          </w:p>
        </w:tc>
      </w:tr>
      <w:tr w:rsidR="00E94D5B" w:rsidRPr="009120BA" w:rsidTr="00E94D5B">
        <w:trPr>
          <w:cantSplit/>
        </w:trPr>
        <w:tc>
          <w:tcPr>
            <w:tcW w:w="1144" w:type="pct"/>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b/>
                <w:bCs/>
                <w:i/>
                <w:sz w:val="20"/>
                <w:szCs w:val="20"/>
              </w:rPr>
            </w:pPr>
            <w:r w:rsidRPr="002C3B59">
              <w:rPr>
                <w:rFonts w:ascii="Calibri" w:hAnsi="Calibri" w:cs="Arial"/>
                <w:b/>
                <w:bCs/>
                <w:i/>
                <w:sz w:val="20"/>
                <w:szCs w:val="20"/>
              </w:rPr>
              <w:t>Prerequisiti</w:t>
            </w:r>
          </w:p>
        </w:tc>
        <w:tc>
          <w:tcPr>
            <w:tcW w:w="3856" w:type="pct"/>
            <w:gridSpan w:val="2"/>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sz w:val="20"/>
                <w:szCs w:val="20"/>
              </w:rPr>
            </w:pPr>
            <w:r>
              <w:rPr>
                <w:rFonts w:ascii="Calibri" w:hAnsi="Calibri" w:cs="Arial"/>
                <w:sz w:val="20"/>
                <w:szCs w:val="20"/>
              </w:rPr>
              <w:t>Utilizzo dei programmi di videoscrittura; utilizzo di Internet</w:t>
            </w:r>
            <w:r w:rsidRPr="002C3B59">
              <w:rPr>
                <w:rFonts w:ascii="Calibri" w:hAnsi="Calibri" w:cs="Arial"/>
                <w:sz w:val="20"/>
                <w:szCs w:val="20"/>
              </w:rPr>
              <w:t>; concetto e analisi di fonte storica; conoscenza del periodo storico-artistico esa</w:t>
            </w:r>
            <w:r>
              <w:rPr>
                <w:rFonts w:ascii="Calibri" w:hAnsi="Calibri" w:cs="Arial"/>
                <w:sz w:val="20"/>
                <w:szCs w:val="20"/>
              </w:rPr>
              <w:t>minato; lessico specifico in L2</w:t>
            </w:r>
          </w:p>
          <w:p w:rsidR="00E94D5B" w:rsidRPr="002C3B59" w:rsidRDefault="00E94D5B" w:rsidP="00E94D5B">
            <w:pPr>
              <w:spacing w:after="0" w:line="240" w:lineRule="auto"/>
              <w:rPr>
                <w:rFonts w:ascii="Calibri" w:hAnsi="Calibri" w:cs="Arial"/>
                <w:sz w:val="20"/>
                <w:szCs w:val="20"/>
              </w:rPr>
            </w:pPr>
          </w:p>
        </w:tc>
      </w:tr>
      <w:tr w:rsidR="00E94D5B" w:rsidRPr="009120BA" w:rsidTr="00E94D5B">
        <w:trPr>
          <w:cantSplit/>
        </w:trPr>
        <w:tc>
          <w:tcPr>
            <w:tcW w:w="1144" w:type="pct"/>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b/>
                <w:bCs/>
                <w:i/>
                <w:sz w:val="20"/>
                <w:szCs w:val="20"/>
              </w:rPr>
            </w:pPr>
            <w:r w:rsidRPr="002C3B59">
              <w:rPr>
                <w:rFonts w:ascii="Calibri" w:hAnsi="Calibri" w:cs="Arial"/>
                <w:b/>
                <w:bCs/>
                <w:i/>
                <w:sz w:val="20"/>
                <w:szCs w:val="20"/>
              </w:rPr>
              <w:t>Fase di applicazione</w:t>
            </w:r>
          </w:p>
        </w:tc>
        <w:tc>
          <w:tcPr>
            <w:tcW w:w="3856" w:type="pct"/>
            <w:gridSpan w:val="2"/>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sz w:val="20"/>
                <w:szCs w:val="20"/>
              </w:rPr>
            </w:pPr>
            <w:r w:rsidRPr="002C3B59">
              <w:rPr>
                <w:rFonts w:ascii="Calibri" w:hAnsi="Calibri" w:cs="Arial"/>
                <w:sz w:val="20"/>
                <w:szCs w:val="20"/>
              </w:rPr>
              <w:t>Fase 1 – DOCEN</w:t>
            </w:r>
            <w:r>
              <w:rPr>
                <w:rFonts w:ascii="Calibri" w:hAnsi="Calibri" w:cs="Arial"/>
                <w:sz w:val="20"/>
                <w:szCs w:val="20"/>
              </w:rPr>
              <w:t>TI: presentazione del programma (1</w:t>
            </w:r>
            <w:r w:rsidRPr="002C3B59">
              <w:rPr>
                <w:rFonts w:ascii="Calibri" w:hAnsi="Calibri" w:cs="Arial"/>
                <w:sz w:val="20"/>
                <w:szCs w:val="20"/>
              </w:rPr>
              <w:t xml:space="preserve"> </w:t>
            </w:r>
            <w:r>
              <w:rPr>
                <w:rFonts w:ascii="Calibri" w:hAnsi="Calibri" w:cs="Arial"/>
                <w:sz w:val="20"/>
                <w:szCs w:val="20"/>
              </w:rPr>
              <w:t>ora</w:t>
            </w:r>
            <w:r w:rsidRPr="002C3B59">
              <w:rPr>
                <w:rFonts w:ascii="Calibri" w:hAnsi="Calibri" w:cs="Arial"/>
                <w:sz w:val="20"/>
                <w:szCs w:val="20"/>
              </w:rPr>
              <w:t>)</w:t>
            </w:r>
          </w:p>
          <w:p w:rsidR="00E94D5B" w:rsidRDefault="00E94D5B" w:rsidP="00E94D5B">
            <w:pPr>
              <w:spacing w:after="0" w:line="240" w:lineRule="auto"/>
              <w:rPr>
                <w:rFonts w:ascii="Calibri" w:hAnsi="Calibri" w:cs="Arial"/>
                <w:sz w:val="20"/>
                <w:szCs w:val="20"/>
              </w:rPr>
            </w:pPr>
            <w:r w:rsidRPr="002C3B59">
              <w:rPr>
                <w:rFonts w:ascii="Calibri" w:hAnsi="Calibri" w:cs="Arial"/>
                <w:sz w:val="20"/>
                <w:szCs w:val="20"/>
              </w:rPr>
              <w:t>Fase 2 – DO</w:t>
            </w:r>
            <w:r>
              <w:rPr>
                <w:rFonts w:ascii="Calibri" w:hAnsi="Calibri" w:cs="Arial"/>
                <w:sz w:val="20"/>
                <w:szCs w:val="20"/>
              </w:rPr>
              <w:t>CENTI: consegna agli studenti Modulo di partecipazione (1 ora</w:t>
            </w:r>
            <w:r w:rsidRPr="002C3B59">
              <w:rPr>
                <w:rFonts w:ascii="Calibri" w:hAnsi="Calibri" w:cs="Arial"/>
                <w:sz w:val="20"/>
                <w:szCs w:val="20"/>
              </w:rPr>
              <w:t>)</w:t>
            </w:r>
          </w:p>
          <w:p w:rsidR="00E94D5B" w:rsidRPr="00A47D2D" w:rsidRDefault="00E94D5B" w:rsidP="00E94D5B">
            <w:pPr>
              <w:spacing w:after="0" w:line="240" w:lineRule="auto"/>
              <w:rPr>
                <w:rFonts w:ascii="Calibri" w:hAnsi="Calibri" w:cs="Arial"/>
                <w:sz w:val="20"/>
                <w:szCs w:val="20"/>
              </w:rPr>
            </w:pPr>
            <w:r w:rsidRPr="00A47D2D">
              <w:rPr>
                <w:rFonts w:ascii="Calibri" w:hAnsi="Calibri" w:cs="Arial"/>
                <w:sz w:val="20"/>
                <w:szCs w:val="20"/>
              </w:rPr>
              <w:t xml:space="preserve">Fase 3 – DOCENTI / STUDENTI: </w:t>
            </w:r>
            <w:r>
              <w:rPr>
                <w:rFonts w:cstheme="minorHAnsi"/>
                <w:sz w:val="20"/>
                <w:szCs w:val="20"/>
              </w:rPr>
              <w:t>6/05/2023</w:t>
            </w:r>
            <w:r w:rsidRPr="00A47D2D">
              <w:rPr>
                <w:rFonts w:cstheme="minorHAnsi"/>
                <w:sz w:val="20"/>
                <w:szCs w:val="20"/>
              </w:rPr>
              <w:t xml:space="preserve"> </w:t>
            </w:r>
            <w:r w:rsidRPr="00A47D2D">
              <w:rPr>
                <w:rFonts w:ascii="Calibri" w:hAnsi="Calibri" w:cs="Arial"/>
                <w:sz w:val="20"/>
                <w:szCs w:val="20"/>
              </w:rPr>
              <w:t xml:space="preserve">partenza da Roma Ciampino h </w:t>
            </w:r>
            <w:r>
              <w:rPr>
                <w:rFonts w:cstheme="minorHAnsi"/>
                <w:sz w:val="20"/>
                <w:szCs w:val="20"/>
              </w:rPr>
              <w:t>8:00 e arrivo a Gatwick, Londra h 9:0</w:t>
            </w:r>
            <w:r w:rsidRPr="00A47D2D">
              <w:rPr>
                <w:rFonts w:cstheme="minorHAnsi"/>
                <w:sz w:val="20"/>
                <w:szCs w:val="20"/>
              </w:rPr>
              <w:t>0</w:t>
            </w:r>
          </w:p>
          <w:p w:rsidR="00E94D5B" w:rsidRPr="00573802" w:rsidRDefault="00E94D5B" w:rsidP="00E94D5B">
            <w:pPr>
              <w:pStyle w:val="Default"/>
              <w:jc w:val="both"/>
              <w:rPr>
                <w:rFonts w:asciiTheme="minorHAnsi" w:hAnsiTheme="minorHAnsi" w:cstheme="minorHAnsi"/>
                <w:sz w:val="20"/>
                <w:szCs w:val="20"/>
              </w:rPr>
            </w:pPr>
            <w:r>
              <w:rPr>
                <w:sz w:val="20"/>
                <w:szCs w:val="20"/>
              </w:rPr>
              <w:t>Fase 4</w:t>
            </w:r>
            <w:r w:rsidRPr="002C3B59">
              <w:rPr>
                <w:sz w:val="20"/>
                <w:szCs w:val="20"/>
              </w:rPr>
              <w:t xml:space="preserve"> – DO</w:t>
            </w:r>
            <w:r>
              <w:rPr>
                <w:sz w:val="20"/>
                <w:szCs w:val="20"/>
              </w:rPr>
              <w:t xml:space="preserve">CENTI / </w:t>
            </w:r>
            <w:r w:rsidRPr="002C3B59">
              <w:rPr>
                <w:sz w:val="20"/>
                <w:szCs w:val="20"/>
              </w:rPr>
              <w:t xml:space="preserve">STUDENTI: </w:t>
            </w:r>
            <w:r>
              <w:rPr>
                <w:sz w:val="20"/>
                <w:szCs w:val="20"/>
              </w:rPr>
              <w:t xml:space="preserve">8-12/05 mattina (9:00-13:00) corso intensivo di Lingua </w:t>
            </w:r>
            <w:r w:rsidRPr="00094B14">
              <w:rPr>
                <w:rFonts w:asciiTheme="minorHAnsi" w:hAnsiTheme="minorHAnsi" w:cstheme="minorHAnsi"/>
                <w:sz w:val="20"/>
                <w:szCs w:val="20"/>
              </w:rPr>
              <w:t xml:space="preserve">inglese presso l’Istituto The Stay Campus Club, accreditato SCL International College </w:t>
            </w:r>
            <w:r w:rsidRPr="00094B14">
              <w:rPr>
                <w:rFonts w:asciiTheme="minorHAnsi" w:hAnsiTheme="minorHAnsi" w:cstheme="minorHAnsi"/>
                <w:bCs/>
                <w:sz w:val="20"/>
                <w:szCs w:val="20"/>
              </w:rPr>
              <w:t>NORTH ACTON</w:t>
            </w:r>
            <w:r>
              <w:rPr>
                <w:sz w:val="20"/>
                <w:szCs w:val="20"/>
              </w:rPr>
              <w:t xml:space="preserve"> (20</w:t>
            </w:r>
            <w:r w:rsidRPr="002C3B59">
              <w:rPr>
                <w:sz w:val="20"/>
                <w:szCs w:val="20"/>
              </w:rPr>
              <w:t xml:space="preserve"> ore)</w:t>
            </w:r>
          </w:p>
          <w:p w:rsidR="00E94D5B" w:rsidRDefault="00E94D5B" w:rsidP="00E94D5B">
            <w:pPr>
              <w:spacing w:after="0" w:line="240" w:lineRule="auto"/>
              <w:rPr>
                <w:rFonts w:ascii="Calibri" w:hAnsi="Calibri" w:cs="Arial"/>
                <w:sz w:val="20"/>
                <w:szCs w:val="20"/>
              </w:rPr>
            </w:pPr>
            <w:r>
              <w:rPr>
                <w:rFonts w:ascii="Calibri" w:hAnsi="Calibri" w:cs="Arial"/>
                <w:sz w:val="20"/>
                <w:szCs w:val="20"/>
              </w:rPr>
              <w:t>Fase 5</w:t>
            </w:r>
            <w:r w:rsidRPr="002C3B59">
              <w:rPr>
                <w:rFonts w:ascii="Calibri" w:hAnsi="Calibri" w:cs="Arial"/>
                <w:sz w:val="20"/>
                <w:szCs w:val="20"/>
              </w:rPr>
              <w:t xml:space="preserve"> – </w:t>
            </w:r>
            <w:r>
              <w:rPr>
                <w:rFonts w:ascii="Calibri" w:hAnsi="Calibri" w:cs="Arial"/>
                <w:sz w:val="20"/>
                <w:szCs w:val="20"/>
              </w:rPr>
              <w:t xml:space="preserve">DOCENTI / </w:t>
            </w:r>
            <w:r w:rsidRPr="002C3B59">
              <w:rPr>
                <w:rFonts w:ascii="Calibri" w:hAnsi="Calibri" w:cs="Arial"/>
                <w:sz w:val="20"/>
                <w:szCs w:val="20"/>
              </w:rPr>
              <w:t xml:space="preserve">STUDENTI: </w:t>
            </w:r>
            <w:r>
              <w:rPr>
                <w:rFonts w:ascii="Calibri" w:hAnsi="Calibri" w:cs="Arial"/>
                <w:sz w:val="20"/>
                <w:szCs w:val="20"/>
              </w:rPr>
              <w:t xml:space="preserve">6 e 8-11/05 (pomeriggio 14:00-19:00) visita patrimonio artistico e culturale di Londra con Coordinatore di Lingua inglese; Karaoke night; Cinema night; consegna delle certificazioni di Lingua inglese </w:t>
            </w:r>
            <w:r w:rsidRPr="00386461">
              <w:rPr>
                <w:rFonts w:cstheme="minorHAnsi"/>
                <w:sz w:val="20"/>
                <w:szCs w:val="20"/>
              </w:rPr>
              <w:t xml:space="preserve">presso istituto </w:t>
            </w:r>
            <w:r w:rsidRPr="00F43F83">
              <w:rPr>
                <w:rFonts w:eastAsia="Calibri" w:cstheme="minorHAnsi"/>
                <w:sz w:val="20"/>
                <w:szCs w:val="20"/>
              </w:rPr>
              <w:t>The Stay Campus Club,</w:t>
            </w:r>
            <w:r w:rsidRPr="00F43F83">
              <w:rPr>
                <w:rFonts w:cstheme="minorHAnsi"/>
                <w:sz w:val="20"/>
                <w:szCs w:val="20"/>
              </w:rPr>
              <w:t xml:space="preserve"> accreditato SCL International College</w:t>
            </w:r>
            <w:r>
              <w:rPr>
                <w:rFonts w:ascii="Calibri" w:hAnsi="Calibri" w:cs="Arial"/>
                <w:sz w:val="20"/>
                <w:szCs w:val="20"/>
              </w:rPr>
              <w:t xml:space="preserve"> (20</w:t>
            </w:r>
            <w:r w:rsidRPr="002C3B59">
              <w:rPr>
                <w:rFonts w:ascii="Calibri" w:hAnsi="Calibri" w:cs="Arial"/>
                <w:sz w:val="20"/>
                <w:szCs w:val="20"/>
              </w:rPr>
              <w:t xml:space="preserve"> ore)</w:t>
            </w:r>
          </w:p>
          <w:p w:rsidR="00E94D5B" w:rsidRPr="002C3B59" w:rsidRDefault="00E94D5B" w:rsidP="00E94D5B">
            <w:pPr>
              <w:spacing w:after="0" w:line="240" w:lineRule="auto"/>
              <w:rPr>
                <w:rFonts w:ascii="Calibri" w:hAnsi="Calibri" w:cs="Arial"/>
                <w:sz w:val="20"/>
                <w:szCs w:val="20"/>
              </w:rPr>
            </w:pPr>
            <w:r>
              <w:rPr>
                <w:rFonts w:ascii="Calibri" w:hAnsi="Calibri" w:cs="Arial"/>
                <w:sz w:val="20"/>
                <w:szCs w:val="20"/>
              </w:rPr>
              <w:t xml:space="preserve">Fase 6 – DOCENTI / </w:t>
            </w:r>
            <w:r w:rsidRPr="002C3B59">
              <w:rPr>
                <w:rFonts w:ascii="Calibri" w:hAnsi="Calibri" w:cs="Arial"/>
                <w:sz w:val="20"/>
                <w:szCs w:val="20"/>
              </w:rPr>
              <w:t>STUDENTI</w:t>
            </w:r>
            <w:r>
              <w:rPr>
                <w:rFonts w:ascii="Calibri" w:hAnsi="Calibri" w:cs="Arial"/>
                <w:sz w:val="20"/>
                <w:szCs w:val="20"/>
              </w:rPr>
              <w:t xml:space="preserve">: 7/05, intero giorno, Harry Potter Tour, National </w:t>
            </w:r>
            <w:proofErr w:type="spellStart"/>
            <w:r>
              <w:rPr>
                <w:rFonts w:ascii="Calibri" w:hAnsi="Calibri" w:cs="Arial"/>
                <w:sz w:val="20"/>
                <w:szCs w:val="20"/>
              </w:rPr>
              <w:t>History</w:t>
            </w:r>
            <w:proofErr w:type="spellEnd"/>
            <w:r>
              <w:rPr>
                <w:rFonts w:ascii="Calibri" w:hAnsi="Calibri" w:cs="Arial"/>
                <w:sz w:val="20"/>
                <w:szCs w:val="20"/>
              </w:rPr>
              <w:t xml:space="preserve"> </w:t>
            </w:r>
            <w:proofErr w:type="spellStart"/>
            <w:r>
              <w:rPr>
                <w:rFonts w:ascii="Calibri" w:hAnsi="Calibri" w:cs="Arial"/>
                <w:sz w:val="20"/>
                <w:szCs w:val="20"/>
              </w:rPr>
              <w:t>Museum</w:t>
            </w:r>
            <w:proofErr w:type="spellEnd"/>
            <w:r>
              <w:rPr>
                <w:rFonts w:ascii="Calibri" w:hAnsi="Calibri" w:cs="Arial"/>
                <w:sz w:val="20"/>
                <w:szCs w:val="20"/>
              </w:rPr>
              <w:t xml:space="preserve">, visita libera a </w:t>
            </w:r>
            <w:proofErr w:type="spellStart"/>
            <w:r>
              <w:rPr>
                <w:rFonts w:ascii="Calibri" w:hAnsi="Calibri" w:cs="Arial"/>
                <w:sz w:val="20"/>
                <w:szCs w:val="20"/>
              </w:rPr>
              <w:t>Camden</w:t>
            </w:r>
            <w:proofErr w:type="spellEnd"/>
            <w:r>
              <w:rPr>
                <w:rFonts w:ascii="Calibri" w:hAnsi="Calibri" w:cs="Arial"/>
                <w:sz w:val="20"/>
                <w:szCs w:val="20"/>
              </w:rPr>
              <w:t xml:space="preserve"> Town con Coordinatore di Lingua inglese.</w:t>
            </w:r>
          </w:p>
          <w:p w:rsidR="00E94D5B" w:rsidRDefault="00E94D5B" w:rsidP="00E94D5B">
            <w:pPr>
              <w:spacing w:after="0" w:line="240" w:lineRule="auto"/>
              <w:rPr>
                <w:rFonts w:ascii="Calibri" w:hAnsi="Calibri" w:cs="Arial"/>
                <w:sz w:val="20"/>
                <w:szCs w:val="20"/>
              </w:rPr>
            </w:pPr>
            <w:r>
              <w:rPr>
                <w:rFonts w:ascii="Calibri" w:hAnsi="Calibri" w:cs="Arial"/>
                <w:sz w:val="20"/>
                <w:szCs w:val="20"/>
              </w:rPr>
              <w:t>Fase 7</w:t>
            </w:r>
            <w:r w:rsidRPr="002C3B59">
              <w:rPr>
                <w:rFonts w:ascii="Calibri" w:hAnsi="Calibri" w:cs="Arial"/>
                <w:sz w:val="20"/>
                <w:szCs w:val="20"/>
              </w:rPr>
              <w:t xml:space="preserve"> – DOCENTI</w:t>
            </w:r>
            <w:r>
              <w:rPr>
                <w:rFonts w:ascii="Calibri" w:hAnsi="Calibri" w:cs="Arial"/>
                <w:sz w:val="20"/>
                <w:szCs w:val="20"/>
              </w:rPr>
              <w:t xml:space="preserve"> / STUDENTI</w:t>
            </w:r>
            <w:r w:rsidRPr="002C3B59">
              <w:rPr>
                <w:rFonts w:ascii="Calibri" w:hAnsi="Calibri" w:cs="Arial"/>
                <w:sz w:val="20"/>
                <w:szCs w:val="20"/>
              </w:rPr>
              <w:t xml:space="preserve">: </w:t>
            </w:r>
            <w:r>
              <w:rPr>
                <w:rFonts w:ascii="Calibri" w:hAnsi="Calibri" w:cs="Arial"/>
                <w:sz w:val="20"/>
                <w:szCs w:val="20"/>
              </w:rPr>
              <w:t>12/05, ore 15:00, partenza per Gatwick e arrivo a Roma in tarda serata</w:t>
            </w:r>
          </w:p>
          <w:p w:rsidR="00E94D5B" w:rsidRPr="002C3B59" w:rsidRDefault="00E94D5B" w:rsidP="00E94D5B">
            <w:pPr>
              <w:spacing w:after="0" w:line="240" w:lineRule="auto"/>
              <w:rPr>
                <w:rFonts w:ascii="Calibri" w:hAnsi="Calibri" w:cs="Arial"/>
                <w:sz w:val="20"/>
                <w:szCs w:val="20"/>
              </w:rPr>
            </w:pPr>
            <w:r>
              <w:rPr>
                <w:rFonts w:ascii="Calibri" w:hAnsi="Calibri" w:cs="Arial"/>
                <w:sz w:val="20"/>
                <w:szCs w:val="20"/>
              </w:rPr>
              <w:t>Fase 8 – DOCENTI: valutazione e validazione (50 ore) del viaggio di istruzione (2</w:t>
            </w:r>
            <w:r w:rsidRPr="002C3B59">
              <w:rPr>
                <w:rFonts w:ascii="Calibri" w:hAnsi="Calibri" w:cs="Arial"/>
                <w:sz w:val="20"/>
                <w:szCs w:val="20"/>
              </w:rPr>
              <w:t xml:space="preserve"> ore)</w:t>
            </w:r>
          </w:p>
          <w:p w:rsidR="00E94D5B" w:rsidRPr="002C3B59" w:rsidRDefault="00E94D5B" w:rsidP="00E94D5B">
            <w:pPr>
              <w:spacing w:after="0" w:line="240" w:lineRule="auto"/>
              <w:rPr>
                <w:rFonts w:ascii="Calibri" w:hAnsi="Calibri" w:cs="Arial"/>
                <w:sz w:val="20"/>
                <w:szCs w:val="20"/>
              </w:rPr>
            </w:pPr>
          </w:p>
        </w:tc>
      </w:tr>
      <w:tr w:rsidR="00E94D5B" w:rsidRPr="009120BA" w:rsidTr="00E94D5B">
        <w:trPr>
          <w:cantSplit/>
        </w:trPr>
        <w:tc>
          <w:tcPr>
            <w:tcW w:w="1144" w:type="pct"/>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b/>
                <w:bCs/>
                <w:i/>
                <w:sz w:val="20"/>
                <w:szCs w:val="20"/>
              </w:rPr>
            </w:pPr>
            <w:r w:rsidRPr="002C3B59">
              <w:rPr>
                <w:rFonts w:ascii="Calibri" w:hAnsi="Calibri" w:cs="Arial"/>
                <w:b/>
                <w:bCs/>
                <w:i/>
                <w:sz w:val="20"/>
                <w:szCs w:val="20"/>
              </w:rPr>
              <w:t xml:space="preserve">Tempi </w:t>
            </w:r>
          </w:p>
        </w:tc>
        <w:tc>
          <w:tcPr>
            <w:tcW w:w="3856" w:type="pct"/>
            <w:gridSpan w:val="2"/>
            <w:tcBorders>
              <w:left w:val="single" w:sz="4" w:space="0" w:color="auto"/>
              <w:right w:val="single" w:sz="4" w:space="0" w:color="auto"/>
            </w:tcBorders>
            <w:shd w:val="clear" w:color="auto" w:fill="auto"/>
          </w:tcPr>
          <w:p w:rsidR="00E94D5B" w:rsidRDefault="00E94D5B" w:rsidP="00E94D5B">
            <w:pPr>
              <w:pStyle w:val="Default"/>
              <w:rPr>
                <w:sz w:val="20"/>
                <w:szCs w:val="20"/>
              </w:rPr>
            </w:pPr>
            <w:r>
              <w:rPr>
                <w:sz w:val="20"/>
                <w:szCs w:val="20"/>
              </w:rPr>
              <w:t>6 – 12/05/2023</w:t>
            </w:r>
          </w:p>
          <w:p w:rsidR="00E94D5B" w:rsidRPr="002C3B59" w:rsidRDefault="00E94D5B" w:rsidP="00E94D5B">
            <w:pPr>
              <w:pStyle w:val="Default"/>
              <w:rPr>
                <w:sz w:val="20"/>
                <w:szCs w:val="20"/>
              </w:rPr>
            </w:pPr>
            <w:r>
              <w:rPr>
                <w:sz w:val="20"/>
                <w:szCs w:val="20"/>
              </w:rPr>
              <w:t>74 ore</w:t>
            </w:r>
          </w:p>
        </w:tc>
      </w:tr>
      <w:tr w:rsidR="00E94D5B" w:rsidRPr="009120BA" w:rsidTr="00E94D5B">
        <w:tblPrEx>
          <w:tblBorders>
            <w:left w:val="single" w:sz="4" w:space="0" w:color="auto"/>
            <w:right w:val="single" w:sz="4" w:space="0" w:color="auto"/>
            <w:insideV w:val="single" w:sz="4" w:space="0" w:color="auto"/>
          </w:tblBorders>
          <w:shd w:val="clear" w:color="auto" w:fill="FFFFFF"/>
        </w:tblPrEx>
        <w:trPr>
          <w:cantSplit/>
        </w:trPr>
        <w:tc>
          <w:tcPr>
            <w:tcW w:w="1144" w:type="pct"/>
            <w:shd w:val="clear" w:color="auto" w:fill="FFFFFF"/>
          </w:tcPr>
          <w:p w:rsidR="00E94D5B" w:rsidRPr="008566FC" w:rsidRDefault="00E94D5B" w:rsidP="00E94D5B">
            <w:pPr>
              <w:spacing w:after="0" w:line="240" w:lineRule="auto"/>
              <w:rPr>
                <w:rFonts w:cstheme="minorHAnsi"/>
                <w:b/>
                <w:bCs/>
                <w:i/>
                <w:sz w:val="20"/>
                <w:szCs w:val="20"/>
              </w:rPr>
            </w:pPr>
            <w:r w:rsidRPr="008566FC">
              <w:rPr>
                <w:rFonts w:cstheme="minorHAnsi"/>
                <w:b/>
                <w:bCs/>
                <w:i/>
                <w:sz w:val="20"/>
                <w:szCs w:val="20"/>
              </w:rPr>
              <w:t>Esperienze attivate</w:t>
            </w:r>
          </w:p>
        </w:tc>
        <w:tc>
          <w:tcPr>
            <w:tcW w:w="3856" w:type="pct"/>
            <w:gridSpan w:val="2"/>
            <w:shd w:val="clear" w:color="auto" w:fill="FFFFFF"/>
          </w:tcPr>
          <w:p w:rsidR="00E94D5B" w:rsidRDefault="00E94D5B" w:rsidP="00E94D5B">
            <w:pPr>
              <w:spacing w:after="0" w:line="240" w:lineRule="auto"/>
              <w:rPr>
                <w:rFonts w:ascii="Calibri" w:hAnsi="Calibri"/>
                <w:sz w:val="20"/>
                <w:szCs w:val="20"/>
              </w:rPr>
            </w:pPr>
            <w:r>
              <w:rPr>
                <w:rFonts w:ascii="Calibri" w:hAnsi="Calibri"/>
                <w:b/>
                <w:sz w:val="20"/>
                <w:szCs w:val="20"/>
              </w:rPr>
              <w:t>In termini di valutazione delle competenze mirate:</w:t>
            </w:r>
            <w:r w:rsidRPr="003A73A8">
              <w:rPr>
                <w:rFonts w:ascii="Calibri" w:hAnsi="Calibri"/>
                <w:b/>
                <w:sz w:val="20"/>
                <w:szCs w:val="20"/>
              </w:rPr>
              <w:t xml:space="preserve"> </w:t>
            </w:r>
            <w:r>
              <w:rPr>
                <w:rFonts w:ascii="Calibri" w:hAnsi="Calibri"/>
                <w:sz w:val="20"/>
                <w:szCs w:val="20"/>
              </w:rPr>
              <w:t>Ha valore come,</w:t>
            </w:r>
          </w:p>
          <w:p w:rsidR="00E94D5B" w:rsidRPr="00FB4400" w:rsidRDefault="00E94D5B" w:rsidP="00E94D5B">
            <w:pPr>
              <w:spacing w:after="0" w:line="240" w:lineRule="auto"/>
              <w:rPr>
                <w:rFonts w:cstheme="minorHAnsi"/>
                <w:sz w:val="20"/>
                <w:szCs w:val="20"/>
              </w:rPr>
            </w:pPr>
            <w:r w:rsidRPr="00FB4400">
              <w:rPr>
                <w:rFonts w:cstheme="minorHAnsi"/>
                <w:sz w:val="20"/>
                <w:szCs w:val="20"/>
              </w:rPr>
              <w:t xml:space="preserve">Progetto di orientamento interdisciplinare – classi 1^Q, 2^ </w:t>
            </w:r>
            <w:r>
              <w:rPr>
                <w:rFonts w:cstheme="minorHAnsi"/>
                <w:sz w:val="20"/>
                <w:szCs w:val="20"/>
              </w:rPr>
              <w:t xml:space="preserve">classico, 2^ </w:t>
            </w:r>
            <w:r w:rsidRPr="00FB4400">
              <w:rPr>
                <w:rFonts w:cstheme="minorHAnsi"/>
                <w:sz w:val="20"/>
                <w:szCs w:val="20"/>
              </w:rPr>
              <w:t>linguistico;</w:t>
            </w:r>
          </w:p>
          <w:p w:rsidR="00E94D5B" w:rsidRPr="00FB4400" w:rsidRDefault="00E94D5B" w:rsidP="00E94D5B">
            <w:pPr>
              <w:pStyle w:val="Default"/>
              <w:rPr>
                <w:rFonts w:asciiTheme="minorHAnsi" w:hAnsiTheme="minorHAnsi" w:cstheme="minorHAnsi"/>
                <w:sz w:val="20"/>
                <w:szCs w:val="20"/>
              </w:rPr>
            </w:pPr>
            <w:r w:rsidRPr="00FB4400">
              <w:rPr>
                <w:rFonts w:asciiTheme="minorHAnsi" w:hAnsiTheme="minorHAnsi" w:cstheme="minorHAnsi"/>
                <w:sz w:val="20"/>
                <w:szCs w:val="20"/>
              </w:rPr>
              <w:t xml:space="preserve">PCTO interdisciplinare – classi 2^ - 3^ </w:t>
            </w:r>
            <w:r>
              <w:rPr>
                <w:rFonts w:asciiTheme="minorHAnsi" w:hAnsiTheme="minorHAnsi" w:cstheme="minorHAnsi"/>
                <w:sz w:val="20"/>
                <w:szCs w:val="20"/>
              </w:rPr>
              <w:t xml:space="preserve">- 4^ </w:t>
            </w:r>
            <w:r w:rsidRPr="00FB4400">
              <w:rPr>
                <w:rFonts w:asciiTheme="minorHAnsi" w:hAnsiTheme="minorHAnsi" w:cstheme="minorHAnsi"/>
                <w:sz w:val="20"/>
                <w:szCs w:val="20"/>
              </w:rPr>
              <w:t>quadriennale</w:t>
            </w:r>
            <w:r>
              <w:rPr>
                <w:rFonts w:asciiTheme="minorHAnsi" w:hAnsiTheme="minorHAnsi" w:cstheme="minorHAnsi"/>
                <w:sz w:val="20"/>
                <w:szCs w:val="20"/>
              </w:rPr>
              <w:t>, 4^ scientifico sportivo</w:t>
            </w:r>
            <w:r w:rsidRPr="00FB4400">
              <w:rPr>
                <w:rFonts w:asciiTheme="minorHAnsi" w:hAnsiTheme="minorHAnsi" w:cstheme="minorHAnsi"/>
                <w:sz w:val="20"/>
                <w:szCs w:val="20"/>
              </w:rPr>
              <w:t>.</w:t>
            </w:r>
          </w:p>
          <w:p w:rsidR="00E94D5B" w:rsidRPr="008B5BCF" w:rsidRDefault="00E94D5B" w:rsidP="00E94D5B">
            <w:pPr>
              <w:pStyle w:val="Default"/>
              <w:rPr>
                <w:rFonts w:asciiTheme="minorHAnsi" w:hAnsiTheme="minorHAnsi" w:cstheme="minorHAnsi"/>
                <w:sz w:val="20"/>
                <w:szCs w:val="20"/>
              </w:rPr>
            </w:pPr>
          </w:p>
        </w:tc>
      </w:tr>
      <w:tr w:rsidR="00E94D5B" w:rsidRPr="009120BA" w:rsidTr="00E94D5B">
        <w:trPr>
          <w:cantSplit/>
        </w:trPr>
        <w:tc>
          <w:tcPr>
            <w:tcW w:w="1144" w:type="pct"/>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b/>
                <w:bCs/>
                <w:i/>
                <w:sz w:val="20"/>
                <w:szCs w:val="20"/>
              </w:rPr>
            </w:pPr>
            <w:r w:rsidRPr="002C3B59">
              <w:rPr>
                <w:rFonts w:ascii="Calibri" w:hAnsi="Calibri" w:cs="Arial"/>
                <w:b/>
                <w:bCs/>
                <w:i/>
                <w:sz w:val="20"/>
                <w:szCs w:val="20"/>
              </w:rPr>
              <w:t>Metodologia</w:t>
            </w:r>
          </w:p>
        </w:tc>
        <w:tc>
          <w:tcPr>
            <w:tcW w:w="3856" w:type="pct"/>
            <w:gridSpan w:val="2"/>
            <w:tcBorders>
              <w:left w:val="single" w:sz="4" w:space="0" w:color="auto"/>
              <w:right w:val="single" w:sz="4" w:space="0" w:color="auto"/>
            </w:tcBorders>
            <w:shd w:val="clear" w:color="auto" w:fill="auto"/>
          </w:tcPr>
          <w:p w:rsidR="00E94D5B" w:rsidRPr="002C3B59" w:rsidRDefault="00E94D5B" w:rsidP="00E94D5B">
            <w:pPr>
              <w:pStyle w:val="Default"/>
              <w:rPr>
                <w:sz w:val="20"/>
                <w:szCs w:val="20"/>
              </w:rPr>
            </w:pPr>
            <w:r w:rsidRPr="002C3B59">
              <w:rPr>
                <w:sz w:val="20"/>
                <w:szCs w:val="20"/>
              </w:rPr>
              <w:t xml:space="preserve">Lezione interattiva  </w:t>
            </w:r>
          </w:p>
          <w:p w:rsidR="00E94D5B" w:rsidRPr="002C3B59" w:rsidRDefault="00E94D5B" w:rsidP="00E94D5B">
            <w:pPr>
              <w:pStyle w:val="Default"/>
              <w:rPr>
                <w:sz w:val="20"/>
                <w:szCs w:val="20"/>
              </w:rPr>
            </w:pPr>
            <w:r w:rsidRPr="002C3B59">
              <w:rPr>
                <w:sz w:val="20"/>
                <w:szCs w:val="20"/>
              </w:rPr>
              <w:t xml:space="preserve">Lavoro di gruppo cooperativo con utilizzo di strumenti osservativi per l’osservazione dei comportamenti e delle dinamiche di gruppo </w:t>
            </w:r>
          </w:p>
          <w:p w:rsidR="00E94D5B" w:rsidRPr="002C3B59" w:rsidRDefault="00E94D5B" w:rsidP="00E94D5B">
            <w:pPr>
              <w:spacing w:after="0" w:line="240" w:lineRule="auto"/>
              <w:rPr>
                <w:rFonts w:ascii="Calibri" w:hAnsi="Calibri" w:cs="Arial"/>
                <w:sz w:val="20"/>
                <w:szCs w:val="20"/>
              </w:rPr>
            </w:pPr>
          </w:p>
        </w:tc>
      </w:tr>
      <w:tr w:rsidR="00E94D5B" w:rsidRPr="009120BA" w:rsidTr="00E94D5B">
        <w:trPr>
          <w:cantSplit/>
        </w:trPr>
        <w:tc>
          <w:tcPr>
            <w:tcW w:w="1144" w:type="pct"/>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b/>
                <w:bCs/>
                <w:i/>
                <w:sz w:val="20"/>
                <w:szCs w:val="20"/>
              </w:rPr>
            </w:pPr>
            <w:r w:rsidRPr="002C3B59">
              <w:rPr>
                <w:rFonts w:ascii="Calibri" w:hAnsi="Calibri" w:cs="Arial"/>
                <w:b/>
                <w:bCs/>
                <w:i/>
                <w:sz w:val="20"/>
                <w:szCs w:val="20"/>
              </w:rPr>
              <w:t>Risorse umane</w:t>
            </w:r>
          </w:p>
          <w:p w:rsidR="00E94D5B" w:rsidRPr="002C3B59" w:rsidRDefault="00E94D5B" w:rsidP="00E94D5B">
            <w:pPr>
              <w:numPr>
                <w:ilvl w:val="0"/>
                <w:numId w:val="111"/>
              </w:numPr>
              <w:spacing w:after="0" w:line="240" w:lineRule="auto"/>
              <w:ind w:left="0"/>
              <w:rPr>
                <w:rFonts w:ascii="Calibri" w:hAnsi="Calibri" w:cs="Arial"/>
                <w:b/>
                <w:bCs/>
                <w:i/>
                <w:sz w:val="20"/>
                <w:szCs w:val="20"/>
              </w:rPr>
            </w:pPr>
            <w:r w:rsidRPr="002C3B59">
              <w:rPr>
                <w:rFonts w:ascii="Calibri" w:hAnsi="Calibri" w:cs="Arial"/>
                <w:b/>
                <w:bCs/>
                <w:i/>
                <w:sz w:val="20"/>
                <w:szCs w:val="20"/>
              </w:rPr>
              <w:t>interne</w:t>
            </w:r>
          </w:p>
          <w:p w:rsidR="00E94D5B" w:rsidRPr="002C3B59" w:rsidRDefault="00E94D5B" w:rsidP="00E94D5B">
            <w:pPr>
              <w:numPr>
                <w:ilvl w:val="0"/>
                <w:numId w:val="111"/>
              </w:numPr>
              <w:spacing w:after="0" w:line="240" w:lineRule="auto"/>
              <w:ind w:left="0"/>
              <w:rPr>
                <w:rFonts w:ascii="Calibri" w:hAnsi="Calibri" w:cs="Arial"/>
                <w:b/>
                <w:bCs/>
                <w:i/>
                <w:sz w:val="20"/>
                <w:szCs w:val="20"/>
              </w:rPr>
            </w:pPr>
            <w:r w:rsidRPr="002C3B59">
              <w:rPr>
                <w:rFonts w:ascii="Calibri" w:hAnsi="Calibri" w:cs="Arial"/>
                <w:b/>
                <w:bCs/>
                <w:i/>
                <w:sz w:val="20"/>
                <w:szCs w:val="20"/>
              </w:rPr>
              <w:t>esterne</w:t>
            </w:r>
          </w:p>
        </w:tc>
        <w:tc>
          <w:tcPr>
            <w:tcW w:w="3856" w:type="pct"/>
            <w:gridSpan w:val="2"/>
            <w:tcBorders>
              <w:left w:val="single" w:sz="4" w:space="0" w:color="auto"/>
              <w:right w:val="single" w:sz="4" w:space="0" w:color="auto"/>
            </w:tcBorders>
            <w:shd w:val="clear" w:color="auto" w:fill="auto"/>
          </w:tcPr>
          <w:p w:rsidR="00E94D5B" w:rsidRDefault="00E94D5B" w:rsidP="00E94D5B">
            <w:pPr>
              <w:pStyle w:val="Default"/>
              <w:rPr>
                <w:sz w:val="20"/>
                <w:szCs w:val="20"/>
              </w:rPr>
            </w:pPr>
            <w:r>
              <w:rPr>
                <w:i/>
                <w:iCs/>
                <w:sz w:val="20"/>
                <w:szCs w:val="20"/>
              </w:rPr>
              <w:t>Coordinatori</w:t>
            </w:r>
            <w:r w:rsidRPr="002C3B59">
              <w:rPr>
                <w:i/>
                <w:iCs/>
                <w:sz w:val="20"/>
                <w:szCs w:val="20"/>
              </w:rPr>
              <w:t xml:space="preserve">: </w:t>
            </w:r>
            <w:r>
              <w:rPr>
                <w:sz w:val="20"/>
                <w:szCs w:val="20"/>
              </w:rPr>
              <w:t>docenti di Lingua spagnola, Scienze, Filosofia</w:t>
            </w:r>
          </w:p>
          <w:p w:rsidR="00E94D5B" w:rsidRPr="002C3B59" w:rsidRDefault="00E94D5B" w:rsidP="00E94D5B">
            <w:pPr>
              <w:pStyle w:val="Default"/>
              <w:rPr>
                <w:sz w:val="20"/>
                <w:szCs w:val="20"/>
              </w:rPr>
            </w:pPr>
            <w:r w:rsidRPr="002C3B59">
              <w:rPr>
                <w:i/>
                <w:iCs/>
                <w:sz w:val="20"/>
                <w:szCs w:val="20"/>
              </w:rPr>
              <w:t xml:space="preserve">Collaboratori: </w:t>
            </w:r>
            <w:r>
              <w:rPr>
                <w:sz w:val="20"/>
                <w:szCs w:val="20"/>
              </w:rPr>
              <w:t>Coordinatore di Lingua inglese</w:t>
            </w:r>
          </w:p>
          <w:p w:rsidR="00E94D5B" w:rsidRPr="002C3B59" w:rsidRDefault="00E94D5B" w:rsidP="00E94D5B">
            <w:pPr>
              <w:spacing w:after="0" w:line="240" w:lineRule="auto"/>
              <w:rPr>
                <w:rFonts w:ascii="Calibri" w:hAnsi="Calibri" w:cs="Arial"/>
                <w:sz w:val="20"/>
                <w:szCs w:val="20"/>
              </w:rPr>
            </w:pPr>
          </w:p>
        </w:tc>
      </w:tr>
      <w:tr w:rsidR="00E94D5B" w:rsidRPr="009120BA" w:rsidTr="00E94D5B">
        <w:trPr>
          <w:cantSplit/>
        </w:trPr>
        <w:tc>
          <w:tcPr>
            <w:tcW w:w="1144" w:type="pct"/>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b/>
                <w:bCs/>
                <w:i/>
                <w:sz w:val="20"/>
                <w:szCs w:val="20"/>
              </w:rPr>
            </w:pPr>
            <w:r w:rsidRPr="002C3B59">
              <w:rPr>
                <w:rFonts w:ascii="Calibri" w:hAnsi="Calibri" w:cs="Arial"/>
                <w:b/>
                <w:bCs/>
                <w:i/>
                <w:sz w:val="20"/>
                <w:szCs w:val="20"/>
              </w:rPr>
              <w:t>Strumenti</w:t>
            </w:r>
          </w:p>
        </w:tc>
        <w:tc>
          <w:tcPr>
            <w:tcW w:w="3856" w:type="pct"/>
            <w:gridSpan w:val="2"/>
            <w:tcBorders>
              <w:left w:val="single" w:sz="4" w:space="0" w:color="auto"/>
              <w:right w:val="single" w:sz="4" w:space="0" w:color="auto"/>
            </w:tcBorders>
            <w:shd w:val="clear" w:color="auto" w:fill="auto"/>
          </w:tcPr>
          <w:p w:rsidR="00E94D5B" w:rsidRDefault="00E94D5B" w:rsidP="00E94D5B">
            <w:pPr>
              <w:pStyle w:val="Default"/>
              <w:rPr>
                <w:sz w:val="20"/>
                <w:szCs w:val="20"/>
              </w:rPr>
            </w:pPr>
            <w:r>
              <w:rPr>
                <w:sz w:val="20"/>
                <w:szCs w:val="20"/>
              </w:rPr>
              <w:t>Internet</w:t>
            </w:r>
          </w:p>
          <w:p w:rsidR="00E94D5B" w:rsidRPr="002C3B59" w:rsidRDefault="00E94D5B" w:rsidP="00E94D5B">
            <w:pPr>
              <w:pStyle w:val="Default"/>
              <w:rPr>
                <w:sz w:val="20"/>
                <w:szCs w:val="20"/>
              </w:rPr>
            </w:pPr>
            <w:proofErr w:type="spellStart"/>
            <w:r>
              <w:rPr>
                <w:sz w:val="20"/>
                <w:szCs w:val="20"/>
              </w:rPr>
              <w:t>Cloud</w:t>
            </w:r>
            <w:proofErr w:type="spellEnd"/>
            <w:r>
              <w:rPr>
                <w:sz w:val="20"/>
                <w:szCs w:val="20"/>
              </w:rPr>
              <w:t xml:space="preserve"> </w:t>
            </w:r>
            <w:proofErr w:type="spellStart"/>
            <w:r>
              <w:rPr>
                <w:sz w:val="20"/>
                <w:szCs w:val="20"/>
              </w:rPr>
              <w:t>GoogleDrive</w:t>
            </w:r>
            <w:proofErr w:type="spellEnd"/>
          </w:p>
          <w:p w:rsidR="00E94D5B" w:rsidRDefault="00E94D5B" w:rsidP="00E94D5B">
            <w:pPr>
              <w:pStyle w:val="Default"/>
              <w:rPr>
                <w:sz w:val="20"/>
                <w:szCs w:val="20"/>
              </w:rPr>
            </w:pPr>
            <w:r>
              <w:rPr>
                <w:sz w:val="20"/>
                <w:szCs w:val="20"/>
              </w:rPr>
              <w:t>Manuali</w:t>
            </w:r>
          </w:p>
          <w:p w:rsidR="00E94D5B" w:rsidRPr="002C3B59" w:rsidRDefault="00E94D5B" w:rsidP="00E94D5B">
            <w:pPr>
              <w:pStyle w:val="Default"/>
              <w:rPr>
                <w:sz w:val="20"/>
                <w:szCs w:val="20"/>
              </w:rPr>
            </w:pPr>
            <w:r>
              <w:rPr>
                <w:sz w:val="20"/>
                <w:szCs w:val="20"/>
              </w:rPr>
              <w:t>Materiale fornito dai docenti</w:t>
            </w:r>
            <w:r w:rsidRPr="002C3B59">
              <w:rPr>
                <w:sz w:val="20"/>
                <w:szCs w:val="20"/>
              </w:rPr>
              <w:t xml:space="preserve"> </w:t>
            </w:r>
            <w:r>
              <w:rPr>
                <w:sz w:val="20"/>
                <w:szCs w:val="20"/>
              </w:rPr>
              <w:t>anche multimediale</w:t>
            </w:r>
          </w:p>
          <w:p w:rsidR="00E94D5B" w:rsidRPr="002C3B59" w:rsidRDefault="00E94D5B" w:rsidP="00E94D5B">
            <w:pPr>
              <w:spacing w:after="0" w:line="240" w:lineRule="auto"/>
              <w:rPr>
                <w:rFonts w:ascii="Calibri" w:hAnsi="Calibri" w:cs="Arial"/>
                <w:sz w:val="20"/>
                <w:szCs w:val="20"/>
              </w:rPr>
            </w:pPr>
          </w:p>
        </w:tc>
      </w:tr>
      <w:tr w:rsidR="00E94D5B" w:rsidRPr="009120BA" w:rsidTr="00E94D5B">
        <w:trPr>
          <w:cantSplit/>
        </w:trPr>
        <w:tc>
          <w:tcPr>
            <w:tcW w:w="1144" w:type="pct"/>
            <w:tcBorders>
              <w:left w:val="single" w:sz="4" w:space="0" w:color="auto"/>
              <w:right w:val="single" w:sz="4" w:space="0" w:color="auto"/>
            </w:tcBorders>
            <w:shd w:val="clear" w:color="auto" w:fill="auto"/>
          </w:tcPr>
          <w:p w:rsidR="00E94D5B" w:rsidRPr="002C3B59" w:rsidRDefault="00E94D5B" w:rsidP="00E94D5B">
            <w:pPr>
              <w:spacing w:after="0" w:line="240" w:lineRule="auto"/>
              <w:rPr>
                <w:rFonts w:ascii="Calibri" w:hAnsi="Calibri" w:cs="Arial"/>
                <w:b/>
                <w:bCs/>
                <w:i/>
                <w:sz w:val="20"/>
                <w:szCs w:val="20"/>
              </w:rPr>
            </w:pPr>
            <w:r w:rsidRPr="002C3B59">
              <w:rPr>
                <w:rFonts w:ascii="Calibri" w:hAnsi="Calibri" w:cs="Arial"/>
                <w:b/>
                <w:bCs/>
                <w:i/>
                <w:sz w:val="20"/>
                <w:szCs w:val="20"/>
              </w:rPr>
              <w:t>Valutazione</w:t>
            </w:r>
          </w:p>
        </w:tc>
        <w:tc>
          <w:tcPr>
            <w:tcW w:w="3856" w:type="pct"/>
            <w:gridSpan w:val="2"/>
            <w:tcBorders>
              <w:left w:val="single" w:sz="4" w:space="0" w:color="auto"/>
              <w:right w:val="single" w:sz="4" w:space="0" w:color="auto"/>
            </w:tcBorders>
            <w:shd w:val="clear" w:color="auto" w:fill="auto"/>
          </w:tcPr>
          <w:p w:rsidR="00E94D5B" w:rsidRPr="00242335" w:rsidRDefault="00E94D5B" w:rsidP="00E94D5B">
            <w:pPr>
              <w:pStyle w:val="Default"/>
              <w:rPr>
                <w:b/>
                <w:bCs/>
                <w:sz w:val="20"/>
                <w:szCs w:val="20"/>
              </w:rPr>
            </w:pPr>
            <w:r w:rsidRPr="002C3B59">
              <w:rPr>
                <w:sz w:val="20"/>
                <w:szCs w:val="20"/>
              </w:rPr>
              <w:t xml:space="preserve">Valutazione del </w:t>
            </w:r>
            <w:r w:rsidRPr="002C3B59">
              <w:rPr>
                <w:b/>
                <w:bCs/>
                <w:sz w:val="20"/>
                <w:szCs w:val="20"/>
              </w:rPr>
              <w:t xml:space="preserve">prodotto </w:t>
            </w:r>
          </w:p>
          <w:p w:rsidR="00E94D5B" w:rsidRPr="002C3B59" w:rsidRDefault="00E94D5B" w:rsidP="00E94D5B">
            <w:pPr>
              <w:pStyle w:val="Default"/>
              <w:rPr>
                <w:b/>
                <w:bCs/>
                <w:sz w:val="20"/>
                <w:szCs w:val="20"/>
              </w:rPr>
            </w:pPr>
            <w:r w:rsidRPr="002C3B59">
              <w:rPr>
                <w:sz w:val="20"/>
                <w:szCs w:val="20"/>
              </w:rPr>
              <w:t xml:space="preserve">Valutazione del </w:t>
            </w:r>
            <w:r w:rsidRPr="002C3B59">
              <w:rPr>
                <w:b/>
                <w:bCs/>
                <w:sz w:val="20"/>
                <w:szCs w:val="20"/>
              </w:rPr>
              <w:t xml:space="preserve">processo </w:t>
            </w:r>
          </w:p>
          <w:p w:rsidR="00E94D5B" w:rsidRPr="002C3B59" w:rsidRDefault="00E94D5B" w:rsidP="00E94D5B">
            <w:pPr>
              <w:pStyle w:val="Default"/>
              <w:rPr>
                <w:sz w:val="20"/>
                <w:szCs w:val="20"/>
              </w:rPr>
            </w:pPr>
            <w:r w:rsidRPr="002C3B59">
              <w:rPr>
                <w:sz w:val="20"/>
                <w:szCs w:val="20"/>
              </w:rPr>
              <w:t xml:space="preserve">Rispetto delle consegne di lavoro, dei ruoli, dei tempi; capacità di superare ostacoli e difficoltà. </w:t>
            </w:r>
          </w:p>
          <w:p w:rsidR="00E94D5B" w:rsidRPr="002C3B59" w:rsidRDefault="00E94D5B" w:rsidP="00E94D5B">
            <w:pPr>
              <w:pStyle w:val="Default"/>
              <w:rPr>
                <w:sz w:val="20"/>
                <w:szCs w:val="20"/>
              </w:rPr>
            </w:pPr>
          </w:p>
        </w:tc>
      </w:tr>
    </w:tbl>
    <w:p w:rsidR="00E94D5B" w:rsidRPr="003A73A8" w:rsidRDefault="00E94D5B" w:rsidP="00E94D5B">
      <w:pPr>
        <w:spacing w:after="0" w:line="240" w:lineRule="auto"/>
        <w:jc w:val="center"/>
        <w:rPr>
          <w:rFonts w:ascii="Calibri" w:hAnsi="Calibri"/>
          <w:sz w:val="32"/>
          <w:szCs w:val="32"/>
        </w:rPr>
      </w:pPr>
      <w:r>
        <w:rPr>
          <w:rFonts w:ascii="Arial" w:hAnsi="Arial" w:cs="Arial"/>
          <w:sz w:val="20"/>
          <w:szCs w:val="20"/>
        </w:rPr>
        <w:br w:type="page"/>
      </w:r>
      <w:r w:rsidRPr="003A73A8">
        <w:rPr>
          <w:rFonts w:ascii="Calibri" w:hAnsi="Calibri"/>
          <w:b/>
          <w:sz w:val="32"/>
          <w:szCs w:val="32"/>
        </w:rPr>
        <w:lastRenderedPageBreak/>
        <w:t>LA CONSEGNA AGLI STUDENTI</w:t>
      </w:r>
    </w:p>
    <w:p w:rsidR="00E94D5B" w:rsidRPr="003A73A8" w:rsidRDefault="00E94D5B" w:rsidP="00E94D5B">
      <w:pPr>
        <w:spacing w:after="0" w:line="240" w:lineRule="auto"/>
        <w:jc w:val="center"/>
        <w:rPr>
          <w:rFonts w:ascii="Calibri" w:hAnsi="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E94D5B" w:rsidRPr="00D67B5C" w:rsidTr="00E94D5B">
        <w:trPr>
          <w:trHeight w:val="539"/>
        </w:trPr>
        <w:tc>
          <w:tcPr>
            <w:tcW w:w="5000" w:type="pct"/>
            <w:shd w:val="clear" w:color="auto" w:fill="auto"/>
            <w:vAlign w:val="center"/>
          </w:tcPr>
          <w:p w:rsidR="00E94D5B" w:rsidRPr="003A73A8" w:rsidRDefault="00E94D5B" w:rsidP="00E94D5B">
            <w:pPr>
              <w:spacing w:after="0" w:line="240" w:lineRule="auto"/>
              <w:jc w:val="center"/>
              <w:rPr>
                <w:rFonts w:ascii="Calibri" w:hAnsi="Calibri"/>
                <w:b/>
                <w:sz w:val="20"/>
                <w:szCs w:val="20"/>
              </w:rPr>
            </w:pPr>
            <w:r w:rsidRPr="003A73A8">
              <w:rPr>
                <w:rFonts w:ascii="Calibri" w:hAnsi="Calibri"/>
                <w:b/>
                <w:sz w:val="20"/>
                <w:szCs w:val="20"/>
              </w:rPr>
              <w:t>CONSEGNA AGLI STUDENTI</w:t>
            </w:r>
          </w:p>
        </w:tc>
      </w:tr>
      <w:tr w:rsidR="00E94D5B" w:rsidRPr="00D67B5C" w:rsidTr="00E94D5B">
        <w:tc>
          <w:tcPr>
            <w:tcW w:w="5000" w:type="pct"/>
            <w:shd w:val="clear" w:color="auto" w:fill="auto"/>
          </w:tcPr>
          <w:p w:rsidR="00E94D5B" w:rsidRPr="003A73A8" w:rsidRDefault="00E94D5B" w:rsidP="00E94D5B">
            <w:pPr>
              <w:spacing w:after="0" w:line="240" w:lineRule="auto"/>
              <w:rPr>
                <w:rFonts w:ascii="Calibri" w:hAnsi="Calibri"/>
                <w:b/>
                <w:sz w:val="20"/>
                <w:szCs w:val="20"/>
              </w:rPr>
            </w:pPr>
            <w:r w:rsidRPr="003A73A8">
              <w:rPr>
                <w:rFonts w:ascii="Calibri" w:hAnsi="Calibri"/>
                <w:b/>
                <w:sz w:val="20"/>
                <w:szCs w:val="20"/>
              </w:rPr>
              <w:t xml:space="preserve">Titolo </w:t>
            </w:r>
            <w:proofErr w:type="spellStart"/>
            <w:r w:rsidRPr="003A73A8">
              <w:rPr>
                <w:rFonts w:ascii="Calibri" w:hAnsi="Calibri"/>
                <w:b/>
                <w:sz w:val="20"/>
                <w:szCs w:val="20"/>
              </w:rPr>
              <w:t>UdA</w:t>
            </w:r>
            <w:proofErr w:type="spellEnd"/>
            <w:r w:rsidRPr="003A73A8">
              <w:rPr>
                <w:rFonts w:ascii="Calibri" w:hAnsi="Calibri"/>
                <w:b/>
                <w:sz w:val="20"/>
                <w:szCs w:val="20"/>
              </w:rPr>
              <w:t xml:space="preserve">: </w:t>
            </w:r>
            <w:r>
              <w:rPr>
                <w:rFonts w:ascii="Calibri" w:hAnsi="Calibri"/>
                <w:sz w:val="20"/>
                <w:szCs w:val="20"/>
              </w:rPr>
              <w:t>Viaggio di istruzione in UK</w:t>
            </w:r>
          </w:p>
          <w:p w:rsidR="00E94D5B" w:rsidRPr="003A73A8" w:rsidRDefault="00E94D5B" w:rsidP="00E94D5B">
            <w:pPr>
              <w:spacing w:after="0" w:line="240" w:lineRule="auto"/>
              <w:rPr>
                <w:rFonts w:ascii="Calibri" w:hAnsi="Calibri"/>
                <w:b/>
                <w:sz w:val="20"/>
                <w:szCs w:val="20"/>
              </w:rPr>
            </w:pPr>
          </w:p>
          <w:p w:rsidR="00E94D5B" w:rsidRDefault="00E94D5B" w:rsidP="00E94D5B">
            <w:pPr>
              <w:autoSpaceDE w:val="0"/>
              <w:autoSpaceDN w:val="0"/>
              <w:adjustRightInd w:val="0"/>
              <w:spacing w:after="0" w:line="240" w:lineRule="auto"/>
              <w:rPr>
                <w:rFonts w:ascii="Calibri" w:hAnsi="Calibri"/>
                <w:b/>
                <w:sz w:val="20"/>
                <w:szCs w:val="20"/>
              </w:rPr>
            </w:pPr>
            <w:r w:rsidRPr="003A73A8">
              <w:rPr>
                <w:rFonts w:ascii="Calibri" w:hAnsi="Calibri"/>
                <w:b/>
                <w:sz w:val="20"/>
                <w:szCs w:val="20"/>
              </w:rPr>
              <w:t>Cosa si chiede di fare:</w:t>
            </w:r>
            <w:r>
              <w:rPr>
                <w:rFonts w:ascii="Calibri" w:hAnsi="Calibri"/>
                <w:b/>
                <w:sz w:val="20"/>
                <w:szCs w:val="20"/>
              </w:rPr>
              <w:t xml:space="preserve"> </w:t>
            </w:r>
          </w:p>
          <w:p w:rsidR="00E94D5B" w:rsidRPr="00242335" w:rsidRDefault="00E94D5B" w:rsidP="00E94D5B">
            <w:pPr>
              <w:autoSpaceDE w:val="0"/>
              <w:autoSpaceDN w:val="0"/>
              <w:adjustRightInd w:val="0"/>
              <w:spacing w:after="0" w:line="240" w:lineRule="auto"/>
              <w:rPr>
                <w:rFonts w:cstheme="minorHAnsi"/>
                <w:sz w:val="20"/>
                <w:szCs w:val="20"/>
              </w:rPr>
            </w:pPr>
            <w:r w:rsidRPr="00242335">
              <w:rPr>
                <w:rFonts w:cstheme="minorHAnsi"/>
                <w:sz w:val="20"/>
                <w:szCs w:val="20"/>
              </w:rPr>
              <w:t>co</w:t>
            </w:r>
            <w:r>
              <w:rPr>
                <w:rFonts w:cstheme="minorHAnsi"/>
                <w:sz w:val="20"/>
                <w:szCs w:val="20"/>
              </w:rPr>
              <w:t>rso intensivo di Lingua inglese</w:t>
            </w:r>
            <w:r w:rsidRPr="00242335">
              <w:rPr>
                <w:rFonts w:cstheme="minorHAnsi"/>
                <w:sz w:val="20"/>
                <w:szCs w:val="20"/>
              </w:rPr>
              <w:t>; avere un comportamento consono alle attività partecipate di gruppo; rispetto e osservanza delle disposizioni impartite dagli accompagnatori; partecipazione meritevole e costante all’attività didattica</w:t>
            </w:r>
            <w:r>
              <w:rPr>
                <w:rFonts w:cstheme="minorHAnsi"/>
                <w:sz w:val="20"/>
                <w:szCs w:val="20"/>
              </w:rPr>
              <w:t xml:space="preserve"> e ricreativa</w:t>
            </w:r>
          </w:p>
          <w:p w:rsidR="00E94D5B" w:rsidRPr="00242335" w:rsidRDefault="00E94D5B" w:rsidP="00E94D5B">
            <w:pPr>
              <w:spacing w:after="0" w:line="240" w:lineRule="auto"/>
              <w:rPr>
                <w:rFonts w:ascii="Calibri" w:hAnsi="Calibri"/>
                <w:sz w:val="20"/>
                <w:szCs w:val="20"/>
              </w:rPr>
            </w:pPr>
          </w:p>
          <w:p w:rsidR="00E94D5B" w:rsidRPr="003A73A8" w:rsidRDefault="00E94D5B" w:rsidP="00E94D5B">
            <w:pPr>
              <w:spacing w:after="0" w:line="240" w:lineRule="auto"/>
              <w:rPr>
                <w:rFonts w:ascii="Calibri" w:hAnsi="Calibri"/>
                <w:b/>
                <w:sz w:val="20"/>
                <w:szCs w:val="20"/>
              </w:rPr>
            </w:pPr>
            <w:r w:rsidRPr="003A73A8">
              <w:rPr>
                <w:rFonts w:ascii="Calibri" w:hAnsi="Calibri"/>
                <w:b/>
                <w:sz w:val="20"/>
                <w:szCs w:val="20"/>
              </w:rPr>
              <w:t xml:space="preserve">In che modo (singoli, gruppi..): </w:t>
            </w:r>
            <w:r w:rsidRPr="003A73A8">
              <w:rPr>
                <w:rFonts w:ascii="Calibri" w:hAnsi="Calibri"/>
                <w:sz w:val="20"/>
                <w:szCs w:val="20"/>
              </w:rPr>
              <w:t>attraverso lavoro individuale, di coppia, di gruppo</w:t>
            </w:r>
          </w:p>
          <w:p w:rsidR="00E94D5B" w:rsidRPr="003A73A8" w:rsidRDefault="00E94D5B" w:rsidP="00E94D5B">
            <w:pPr>
              <w:spacing w:after="0" w:line="240" w:lineRule="auto"/>
              <w:rPr>
                <w:rFonts w:ascii="Calibri" w:hAnsi="Calibri"/>
                <w:b/>
                <w:sz w:val="20"/>
                <w:szCs w:val="20"/>
              </w:rPr>
            </w:pPr>
          </w:p>
          <w:p w:rsidR="00E94D5B" w:rsidRPr="003A73A8" w:rsidRDefault="00E94D5B" w:rsidP="00E94D5B">
            <w:pPr>
              <w:pStyle w:val="Default"/>
              <w:rPr>
                <w:sz w:val="20"/>
                <w:szCs w:val="20"/>
              </w:rPr>
            </w:pPr>
            <w:r w:rsidRPr="003A73A8">
              <w:rPr>
                <w:b/>
                <w:sz w:val="20"/>
                <w:szCs w:val="20"/>
              </w:rPr>
              <w:t>Quali prodotti:</w:t>
            </w:r>
            <w:r>
              <w:rPr>
                <w:sz w:val="20"/>
                <w:szCs w:val="20"/>
              </w:rPr>
              <w:t xml:space="preserve"> </w:t>
            </w:r>
            <w:r w:rsidRPr="00843397">
              <w:rPr>
                <w:sz w:val="20"/>
                <w:szCs w:val="20"/>
              </w:rPr>
              <w:t>Relaz</w:t>
            </w:r>
            <w:r>
              <w:rPr>
                <w:sz w:val="20"/>
                <w:szCs w:val="20"/>
              </w:rPr>
              <w:t>ione individuale dello studente; eventuale prodotto multimediale</w:t>
            </w:r>
          </w:p>
          <w:p w:rsidR="00E94D5B" w:rsidRPr="003A73A8" w:rsidRDefault="00E94D5B" w:rsidP="00E94D5B">
            <w:pPr>
              <w:spacing w:after="0" w:line="240" w:lineRule="auto"/>
              <w:rPr>
                <w:rFonts w:ascii="Calibri" w:hAnsi="Calibri"/>
                <w:b/>
                <w:sz w:val="20"/>
                <w:szCs w:val="20"/>
              </w:rPr>
            </w:pPr>
          </w:p>
          <w:p w:rsidR="00E94D5B" w:rsidRPr="00340612" w:rsidRDefault="00E94D5B" w:rsidP="00E94D5B">
            <w:pPr>
              <w:autoSpaceDE w:val="0"/>
              <w:autoSpaceDN w:val="0"/>
              <w:adjustRightInd w:val="0"/>
              <w:spacing w:after="0" w:line="240" w:lineRule="auto"/>
              <w:rPr>
                <w:rFonts w:cstheme="minorHAnsi"/>
                <w:sz w:val="20"/>
                <w:szCs w:val="20"/>
              </w:rPr>
            </w:pPr>
            <w:r w:rsidRPr="003A73A8">
              <w:rPr>
                <w:rFonts w:ascii="Calibri" w:hAnsi="Calibri"/>
                <w:b/>
                <w:sz w:val="20"/>
                <w:szCs w:val="20"/>
              </w:rPr>
              <w:t>Che senso ha (a cosa serve, per quali apprendimenti):</w:t>
            </w:r>
            <w:r w:rsidRPr="003A73A8">
              <w:rPr>
                <w:rFonts w:ascii="Calibri" w:hAnsi="Calibri"/>
                <w:sz w:val="20"/>
                <w:szCs w:val="20"/>
              </w:rPr>
              <w:t xml:space="preserve"> </w:t>
            </w:r>
            <w:r w:rsidRPr="00386461">
              <w:rPr>
                <w:rFonts w:cstheme="minorHAnsi"/>
                <w:sz w:val="20"/>
                <w:szCs w:val="20"/>
              </w:rPr>
              <w:t>Riconoscere le principali caratteristiche culturali dei paesi di cui si è studiata la lingua</w:t>
            </w:r>
            <w:r>
              <w:rPr>
                <w:rFonts w:cstheme="minorHAnsi"/>
                <w:sz w:val="20"/>
                <w:szCs w:val="20"/>
              </w:rPr>
              <w:t xml:space="preserve">; </w:t>
            </w:r>
            <w:r w:rsidRPr="003A73A8">
              <w:rPr>
                <w:rFonts w:ascii="Calibri" w:hAnsi="Calibri"/>
                <w:sz w:val="20"/>
                <w:szCs w:val="20"/>
              </w:rPr>
              <w:t>riconoscere il valore e le potenzialità dei beni artistici e ambientali, per una loro corretta fruizione e valorizzazione; sviluppare spirito di collaborazione e senso critico; applicare e potenziare le conoscenze linguistiche.</w:t>
            </w:r>
          </w:p>
          <w:p w:rsidR="00E94D5B" w:rsidRPr="003A73A8" w:rsidRDefault="00E94D5B" w:rsidP="00E94D5B">
            <w:pPr>
              <w:spacing w:after="0" w:line="240" w:lineRule="auto"/>
              <w:rPr>
                <w:rFonts w:ascii="Calibri" w:hAnsi="Calibri"/>
                <w:b/>
                <w:sz w:val="20"/>
                <w:szCs w:val="20"/>
              </w:rPr>
            </w:pPr>
          </w:p>
          <w:p w:rsidR="00E94D5B" w:rsidRPr="003A73A8" w:rsidRDefault="00E94D5B" w:rsidP="00E94D5B">
            <w:pPr>
              <w:spacing w:after="0" w:line="240" w:lineRule="auto"/>
              <w:rPr>
                <w:rFonts w:ascii="Calibri" w:hAnsi="Calibri"/>
                <w:sz w:val="20"/>
                <w:szCs w:val="20"/>
              </w:rPr>
            </w:pPr>
            <w:r w:rsidRPr="003A73A8">
              <w:rPr>
                <w:rFonts w:ascii="Calibri" w:hAnsi="Calibri"/>
                <w:b/>
                <w:sz w:val="20"/>
                <w:szCs w:val="20"/>
              </w:rPr>
              <w:t>Tempi</w:t>
            </w:r>
            <w:r>
              <w:rPr>
                <w:rFonts w:ascii="Calibri" w:hAnsi="Calibri"/>
                <w:sz w:val="20"/>
                <w:szCs w:val="20"/>
              </w:rPr>
              <w:t>: 74</w:t>
            </w:r>
            <w:r w:rsidRPr="003A73A8">
              <w:rPr>
                <w:rFonts w:ascii="Calibri" w:hAnsi="Calibri"/>
                <w:sz w:val="20"/>
                <w:szCs w:val="20"/>
              </w:rPr>
              <w:t xml:space="preserve"> ore</w:t>
            </w:r>
          </w:p>
          <w:p w:rsidR="00E94D5B" w:rsidRPr="003A73A8" w:rsidRDefault="00E94D5B" w:rsidP="00E94D5B">
            <w:pPr>
              <w:spacing w:after="0" w:line="240" w:lineRule="auto"/>
              <w:rPr>
                <w:rFonts w:ascii="Calibri" w:hAnsi="Calibri"/>
                <w:b/>
                <w:sz w:val="20"/>
                <w:szCs w:val="20"/>
              </w:rPr>
            </w:pPr>
          </w:p>
          <w:p w:rsidR="00E94D5B" w:rsidRPr="003A73A8" w:rsidRDefault="00E94D5B" w:rsidP="00E94D5B">
            <w:pPr>
              <w:spacing w:after="0" w:line="240" w:lineRule="auto"/>
              <w:rPr>
                <w:rFonts w:ascii="Calibri" w:hAnsi="Calibri"/>
                <w:sz w:val="20"/>
                <w:szCs w:val="20"/>
              </w:rPr>
            </w:pPr>
            <w:r w:rsidRPr="003A73A8">
              <w:rPr>
                <w:rFonts w:ascii="Calibri" w:hAnsi="Calibri"/>
                <w:b/>
                <w:sz w:val="20"/>
                <w:szCs w:val="20"/>
              </w:rPr>
              <w:t>Risorse (strumenti, consulenze, opportunità</w:t>
            </w:r>
            <w:r>
              <w:rPr>
                <w:rFonts w:ascii="Calibri" w:hAnsi="Calibri"/>
                <w:b/>
                <w:sz w:val="20"/>
                <w:szCs w:val="20"/>
              </w:rPr>
              <w:t xml:space="preserve"> </w:t>
            </w:r>
            <w:r w:rsidRPr="003A73A8">
              <w:rPr>
                <w:rFonts w:ascii="Calibri" w:hAnsi="Calibri"/>
                <w:b/>
                <w:sz w:val="20"/>
                <w:szCs w:val="20"/>
              </w:rPr>
              <w:t>…):</w:t>
            </w:r>
            <w:r>
              <w:rPr>
                <w:rFonts w:ascii="Calibri" w:hAnsi="Calibri"/>
                <w:sz w:val="20"/>
                <w:szCs w:val="20"/>
              </w:rPr>
              <w:t xml:space="preserve"> aula; ITC; territorio.</w:t>
            </w:r>
          </w:p>
          <w:p w:rsidR="00E94D5B" w:rsidRPr="003A73A8" w:rsidRDefault="00E94D5B" w:rsidP="00E94D5B">
            <w:pPr>
              <w:spacing w:after="0" w:line="240" w:lineRule="auto"/>
              <w:rPr>
                <w:rFonts w:ascii="Calibri" w:hAnsi="Calibri"/>
                <w:b/>
                <w:sz w:val="20"/>
                <w:szCs w:val="20"/>
              </w:rPr>
            </w:pPr>
          </w:p>
          <w:p w:rsidR="00E94D5B" w:rsidRPr="003A73A8" w:rsidRDefault="00E94D5B" w:rsidP="00E94D5B">
            <w:pPr>
              <w:spacing w:after="0" w:line="240" w:lineRule="auto"/>
              <w:rPr>
                <w:rFonts w:ascii="Calibri" w:hAnsi="Calibri"/>
                <w:b/>
                <w:sz w:val="20"/>
                <w:szCs w:val="20"/>
              </w:rPr>
            </w:pPr>
            <w:r w:rsidRPr="003A73A8">
              <w:rPr>
                <w:rFonts w:ascii="Calibri" w:hAnsi="Calibri"/>
                <w:b/>
                <w:sz w:val="20"/>
                <w:szCs w:val="20"/>
              </w:rPr>
              <w:t>Criteri di valutazione:</w:t>
            </w:r>
          </w:p>
          <w:p w:rsidR="00E94D5B" w:rsidRPr="003A73A8" w:rsidRDefault="00E94D5B" w:rsidP="00E94D5B">
            <w:pPr>
              <w:pStyle w:val="Default"/>
              <w:rPr>
                <w:sz w:val="20"/>
                <w:szCs w:val="20"/>
              </w:rPr>
            </w:pPr>
            <w:r w:rsidRPr="003A73A8">
              <w:rPr>
                <w:sz w:val="20"/>
                <w:szCs w:val="20"/>
              </w:rPr>
              <w:t xml:space="preserve">del prodotto: </w:t>
            </w:r>
          </w:p>
          <w:p w:rsidR="00E94D5B" w:rsidRPr="003A73A8" w:rsidRDefault="00E94D5B" w:rsidP="00E94D5B">
            <w:pPr>
              <w:pStyle w:val="Default"/>
              <w:rPr>
                <w:sz w:val="20"/>
                <w:szCs w:val="20"/>
              </w:rPr>
            </w:pPr>
            <w:r w:rsidRPr="003A73A8">
              <w:rPr>
                <w:sz w:val="20"/>
                <w:szCs w:val="20"/>
              </w:rPr>
              <w:t xml:space="preserve">- correttezza e completezza </w:t>
            </w:r>
          </w:p>
          <w:p w:rsidR="00E94D5B" w:rsidRPr="003A73A8" w:rsidRDefault="00E94D5B" w:rsidP="00E94D5B">
            <w:pPr>
              <w:pStyle w:val="Default"/>
              <w:rPr>
                <w:sz w:val="20"/>
                <w:szCs w:val="20"/>
              </w:rPr>
            </w:pPr>
          </w:p>
          <w:p w:rsidR="00E94D5B" w:rsidRPr="003A73A8" w:rsidRDefault="00E94D5B" w:rsidP="00E94D5B">
            <w:pPr>
              <w:pStyle w:val="Default"/>
              <w:rPr>
                <w:sz w:val="20"/>
                <w:szCs w:val="20"/>
              </w:rPr>
            </w:pPr>
            <w:r w:rsidRPr="003A73A8">
              <w:rPr>
                <w:sz w:val="20"/>
                <w:szCs w:val="20"/>
              </w:rPr>
              <w:t>del processo:</w:t>
            </w:r>
          </w:p>
          <w:p w:rsidR="00E94D5B" w:rsidRPr="003A73A8" w:rsidRDefault="00E94D5B" w:rsidP="00E94D5B">
            <w:pPr>
              <w:pStyle w:val="Default"/>
              <w:rPr>
                <w:sz w:val="20"/>
                <w:szCs w:val="20"/>
              </w:rPr>
            </w:pPr>
            <w:r w:rsidRPr="003A73A8">
              <w:rPr>
                <w:sz w:val="20"/>
                <w:szCs w:val="20"/>
              </w:rPr>
              <w:t xml:space="preserve"> - rispetto dei tempi </w:t>
            </w:r>
          </w:p>
          <w:p w:rsidR="00E94D5B" w:rsidRPr="003A73A8" w:rsidRDefault="00E94D5B" w:rsidP="00E94D5B">
            <w:pPr>
              <w:pStyle w:val="Default"/>
              <w:rPr>
                <w:sz w:val="20"/>
                <w:szCs w:val="20"/>
              </w:rPr>
            </w:pPr>
            <w:r w:rsidRPr="003A73A8">
              <w:rPr>
                <w:sz w:val="20"/>
                <w:szCs w:val="20"/>
              </w:rPr>
              <w:t xml:space="preserve">- autonomia </w:t>
            </w:r>
          </w:p>
          <w:p w:rsidR="00E94D5B" w:rsidRPr="003A73A8" w:rsidRDefault="00E94D5B" w:rsidP="00E94D5B">
            <w:pPr>
              <w:pStyle w:val="Default"/>
              <w:rPr>
                <w:sz w:val="20"/>
                <w:szCs w:val="20"/>
              </w:rPr>
            </w:pPr>
            <w:r w:rsidRPr="003A73A8">
              <w:rPr>
                <w:sz w:val="20"/>
                <w:szCs w:val="20"/>
              </w:rPr>
              <w:t xml:space="preserve">- utilizzo adeguato degli strumenti disponibili </w:t>
            </w:r>
          </w:p>
          <w:p w:rsidR="00E94D5B" w:rsidRPr="003A73A8" w:rsidRDefault="00E94D5B" w:rsidP="00E94D5B">
            <w:pPr>
              <w:spacing w:after="0" w:line="240" w:lineRule="auto"/>
              <w:rPr>
                <w:rFonts w:ascii="Calibri" w:hAnsi="Calibri"/>
                <w:b/>
                <w:sz w:val="20"/>
                <w:szCs w:val="20"/>
              </w:rPr>
            </w:pPr>
          </w:p>
          <w:p w:rsidR="00E94D5B" w:rsidRDefault="00E94D5B" w:rsidP="00E94D5B">
            <w:pPr>
              <w:spacing w:after="0" w:line="240" w:lineRule="auto"/>
              <w:rPr>
                <w:rFonts w:ascii="Calibri" w:hAnsi="Calibri"/>
                <w:sz w:val="20"/>
                <w:szCs w:val="20"/>
              </w:rPr>
            </w:pPr>
            <w:r w:rsidRPr="003A73A8">
              <w:rPr>
                <w:rFonts w:ascii="Calibri" w:hAnsi="Calibri"/>
                <w:b/>
                <w:sz w:val="20"/>
                <w:szCs w:val="20"/>
              </w:rPr>
              <w:t xml:space="preserve">Valore della </w:t>
            </w:r>
            <w:proofErr w:type="spellStart"/>
            <w:r w:rsidRPr="003A73A8">
              <w:rPr>
                <w:rFonts w:ascii="Calibri" w:hAnsi="Calibri"/>
                <w:b/>
                <w:sz w:val="20"/>
                <w:szCs w:val="20"/>
              </w:rPr>
              <w:t>UdA</w:t>
            </w:r>
            <w:proofErr w:type="spellEnd"/>
            <w:r w:rsidRPr="003A73A8">
              <w:rPr>
                <w:rFonts w:ascii="Calibri" w:hAnsi="Calibri"/>
                <w:b/>
                <w:sz w:val="20"/>
                <w:szCs w:val="20"/>
              </w:rPr>
              <w:t xml:space="preserve"> in termini di valutazione della competenza mirata (da indicare): è una componente oppure un “capolavoro”? </w:t>
            </w:r>
            <w:r w:rsidRPr="00893096">
              <w:rPr>
                <w:rFonts w:ascii="Calibri" w:hAnsi="Calibri"/>
                <w:sz w:val="20"/>
                <w:szCs w:val="20"/>
              </w:rPr>
              <w:t xml:space="preserve">È </w:t>
            </w:r>
            <w:r w:rsidRPr="003A73A8">
              <w:rPr>
                <w:rFonts w:ascii="Calibri" w:hAnsi="Calibri"/>
                <w:sz w:val="20"/>
                <w:szCs w:val="20"/>
              </w:rPr>
              <w:t>una componente</w:t>
            </w:r>
            <w:r>
              <w:rPr>
                <w:rFonts w:ascii="Calibri" w:hAnsi="Calibri"/>
                <w:sz w:val="20"/>
                <w:szCs w:val="20"/>
              </w:rPr>
              <w:t xml:space="preserve"> ha valore come:</w:t>
            </w:r>
          </w:p>
          <w:p w:rsidR="00E94D5B" w:rsidRDefault="00E94D5B" w:rsidP="00E94D5B">
            <w:pPr>
              <w:spacing w:after="0" w:line="240" w:lineRule="auto"/>
              <w:rPr>
                <w:rFonts w:ascii="Calibri" w:hAnsi="Calibri"/>
                <w:sz w:val="20"/>
                <w:szCs w:val="20"/>
              </w:rPr>
            </w:pPr>
            <w:r>
              <w:rPr>
                <w:rFonts w:ascii="Calibri" w:hAnsi="Calibri"/>
                <w:sz w:val="20"/>
                <w:szCs w:val="20"/>
              </w:rPr>
              <w:t>Per le classi 1^Q, 2^ classico e 2^ linguistico – Progetto di orientamento interdisciplinare;</w:t>
            </w:r>
          </w:p>
          <w:p w:rsidR="00E94D5B" w:rsidRPr="003A73A8" w:rsidRDefault="00E94D5B" w:rsidP="00E94D5B">
            <w:pPr>
              <w:spacing w:after="0" w:line="240" w:lineRule="auto"/>
              <w:rPr>
                <w:rFonts w:ascii="Calibri" w:hAnsi="Calibri"/>
                <w:b/>
                <w:sz w:val="20"/>
                <w:szCs w:val="20"/>
              </w:rPr>
            </w:pPr>
            <w:r>
              <w:rPr>
                <w:rFonts w:ascii="Calibri" w:hAnsi="Calibri"/>
                <w:sz w:val="20"/>
                <w:szCs w:val="20"/>
              </w:rPr>
              <w:t xml:space="preserve">Per le classi 2^ - 3^ - 4^Q, 4^A scientifico sportivo  – PCTO interdisciplinare. </w:t>
            </w:r>
          </w:p>
          <w:p w:rsidR="00E94D5B" w:rsidRPr="003A73A8" w:rsidRDefault="00E94D5B" w:rsidP="00E94D5B">
            <w:pPr>
              <w:spacing w:after="0" w:line="240" w:lineRule="auto"/>
              <w:rPr>
                <w:rFonts w:ascii="Calibri" w:hAnsi="Calibri"/>
                <w:b/>
                <w:sz w:val="20"/>
                <w:szCs w:val="20"/>
              </w:rPr>
            </w:pPr>
          </w:p>
          <w:p w:rsidR="00E94D5B" w:rsidRPr="003A73A8" w:rsidRDefault="00E94D5B" w:rsidP="00E94D5B">
            <w:pPr>
              <w:spacing w:after="0" w:line="240" w:lineRule="auto"/>
              <w:rPr>
                <w:rFonts w:ascii="Calibri" w:hAnsi="Calibri"/>
                <w:sz w:val="20"/>
                <w:szCs w:val="20"/>
              </w:rPr>
            </w:pPr>
            <w:r w:rsidRPr="003A73A8">
              <w:rPr>
                <w:rFonts w:ascii="Calibri" w:hAnsi="Calibri"/>
                <w:b/>
                <w:sz w:val="20"/>
                <w:szCs w:val="20"/>
              </w:rPr>
              <w:t xml:space="preserve">Peso della </w:t>
            </w:r>
            <w:proofErr w:type="spellStart"/>
            <w:r w:rsidRPr="003A73A8">
              <w:rPr>
                <w:rFonts w:ascii="Calibri" w:hAnsi="Calibri"/>
                <w:b/>
                <w:sz w:val="20"/>
                <w:szCs w:val="20"/>
              </w:rPr>
              <w:t>Uda</w:t>
            </w:r>
            <w:proofErr w:type="spellEnd"/>
            <w:r w:rsidRPr="003A73A8">
              <w:rPr>
                <w:rFonts w:ascii="Calibri" w:hAnsi="Calibri"/>
                <w:b/>
                <w:sz w:val="20"/>
                <w:szCs w:val="20"/>
              </w:rPr>
              <w:t xml:space="preserve"> in termini di voti in riferimento agli assi culturali e alle discipline: </w:t>
            </w:r>
            <w:r w:rsidRPr="003A73A8">
              <w:rPr>
                <w:rFonts w:ascii="Calibri" w:hAnsi="Calibri"/>
                <w:sz w:val="20"/>
                <w:szCs w:val="20"/>
              </w:rPr>
              <w:t xml:space="preserve">ciascuna disciplina coinvolta assegnerà un voto nel registro che avrà la stessa valenza delle altre verifiche </w:t>
            </w:r>
          </w:p>
          <w:p w:rsidR="00E94D5B" w:rsidRPr="003A73A8" w:rsidRDefault="00E94D5B" w:rsidP="00E94D5B">
            <w:pPr>
              <w:spacing w:after="0" w:line="240" w:lineRule="auto"/>
              <w:jc w:val="both"/>
              <w:rPr>
                <w:rFonts w:ascii="Calibri" w:hAnsi="Calibri"/>
                <w:sz w:val="20"/>
                <w:szCs w:val="20"/>
              </w:rPr>
            </w:pPr>
          </w:p>
        </w:tc>
      </w:tr>
    </w:tbl>
    <w:p w:rsidR="00E94D5B" w:rsidRPr="00D67B5C" w:rsidRDefault="00E94D5B" w:rsidP="00E94D5B">
      <w:pPr>
        <w:spacing w:after="0" w:line="240" w:lineRule="auto"/>
        <w:ind w:left="1080" w:hanging="1080"/>
        <w:jc w:val="both"/>
        <w:rPr>
          <w:rFonts w:ascii="Arial Narrow" w:hAnsi="Arial Narrow"/>
          <w:sz w:val="18"/>
          <w:szCs w:val="18"/>
        </w:rPr>
      </w:pPr>
    </w:p>
    <w:p w:rsidR="00E94D5B" w:rsidRPr="00355BD5" w:rsidRDefault="00E94D5B" w:rsidP="00E94D5B">
      <w:pPr>
        <w:pStyle w:val="Titolo5"/>
        <w:spacing w:before="0" w:after="0"/>
        <w:jc w:val="center"/>
        <w:rPr>
          <w:rFonts w:ascii="Arial Narrow" w:hAnsi="Arial Narrow" w:cs="Arial"/>
          <w:i w:val="0"/>
          <w:sz w:val="32"/>
          <w:szCs w:val="32"/>
        </w:rPr>
      </w:pPr>
      <w:r>
        <w:rPr>
          <w:rFonts w:ascii="Arial Narrow" w:hAnsi="Arial Narrow" w:cs="Arial"/>
          <w:sz w:val="18"/>
          <w:szCs w:val="18"/>
        </w:rPr>
        <w:br w:type="page"/>
      </w:r>
      <w:r w:rsidRPr="00355BD5">
        <w:rPr>
          <w:rFonts w:ascii="Arial Narrow" w:hAnsi="Arial Narrow" w:cs="Arial"/>
          <w:i w:val="0"/>
          <w:sz w:val="32"/>
          <w:szCs w:val="32"/>
        </w:rPr>
        <w:lastRenderedPageBreak/>
        <w:t xml:space="preserve">PIANO </w:t>
      </w:r>
      <w:proofErr w:type="spellStart"/>
      <w:r w:rsidRPr="00355BD5">
        <w:rPr>
          <w:rFonts w:ascii="Arial Narrow" w:hAnsi="Arial Narrow" w:cs="Arial"/>
          <w:i w:val="0"/>
          <w:sz w:val="32"/>
          <w:szCs w:val="32"/>
        </w:rPr>
        <w:t>DI</w:t>
      </w:r>
      <w:proofErr w:type="spellEnd"/>
      <w:r w:rsidRPr="00355BD5">
        <w:rPr>
          <w:rFonts w:ascii="Arial Narrow" w:hAnsi="Arial Narrow" w:cs="Arial"/>
          <w:i w:val="0"/>
          <w:sz w:val="32"/>
          <w:szCs w:val="32"/>
        </w:rPr>
        <w:t xml:space="preserve"> LAVORO UDA</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62"/>
      </w:tblGrid>
      <w:tr w:rsidR="00E94D5B" w:rsidRPr="00D67B5C" w:rsidTr="00E94D5B">
        <w:trPr>
          <w:trHeight w:val="366"/>
        </w:trPr>
        <w:tc>
          <w:tcPr>
            <w:tcW w:w="5000" w:type="pct"/>
            <w:tcBorders>
              <w:top w:val="single" w:sz="4" w:space="0" w:color="auto"/>
              <w:left w:val="single" w:sz="4" w:space="0" w:color="auto"/>
              <w:bottom w:val="single" w:sz="4" w:space="0" w:color="auto"/>
              <w:right w:val="single" w:sz="4" w:space="0" w:color="auto"/>
            </w:tcBorders>
          </w:tcPr>
          <w:p w:rsidR="00E94D5B" w:rsidRPr="003A73A8" w:rsidRDefault="00E94D5B" w:rsidP="00E94D5B">
            <w:pPr>
              <w:spacing w:after="0" w:line="240" w:lineRule="auto"/>
              <w:rPr>
                <w:rFonts w:ascii="Calibri" w:hAnsi="Calibri" w:cs="Arial"/>
                <w:sz w:val="20"/>
                <w:szCs w:val="20"/>
              </w:rPr>
            </w:pPr>
            <w:r w:rsidRPr="003A73A8">
              <w:rPr>
                <w:rFonts w:ascii="Calibri" w:hAnsi="Calibri" w:cs="Arial"/>
                <w:sz w:val="20"/>
                <w:szCs w:val="20"/>
              </w:rPr>
              <w:t xml:space="preserve">UNITÀ </w:t>
            </w:r>
            <w:proofErr w:type="spellStart"/>
            <w:r w:rsidRPr="003A73A8">
              <w:rPr>
                <w:rFonts w:ascii="Calibri" w:hAnsi="Calibri" w:cs="Arial"/>
                <w:sz w:val="20"/>
                <w:szCs w:val="20"/>
              </w:rPr>
              <w:t>DI</w:t>
            </w:r>
            <w:proofErr w:type="spellEnd"/>
            <w:r w:rsidRPr="003A73A8">
              <w:rPr>
                <w:rFonts w:ascii="Calibri" w:hAnsi="Calibri" w:cs="Arial"/>
                <w:sz w:val="20"/>
                <w:szCs w:val="20"/>
              </w:rPr>
              <w:t xml:space="preserve"> APPRENDIMENTO</w:t>
            </w:r>
            <w:r>
              <w:rPr>
                <w:rFonts w:ascii="Calibri" w:hAnsi="Calibri" w:cs="Arial"/>
                <w:sz w:val="20"/>
                <w:szCs w:val="20"/>
              </w:rPr>
              <w:t>:</w:t>
            </w:r>
          </w:p>
        </w:tc>
      </w:tr>
      <w:tr w:rsidR="00E94D5B" w:rsidRPr="00D67B5C" w:rsidTr="00E94D5B">
        <w:trPr>
          <w:trHeight w:val="366"/>
        </w:trPr>
        <w:tc>
          <w:tcPr>
            <w:tcW w:w="5000" w:type="pct"/>
            <w:tcBorders>
              <w:top w:val="single" w:sz="4" w:space="0" w:color="auto"/>
              <w:left w:val="single" w:sz="4" w:space="0" w:color="auto"/>
              <w:bottom w:val="single" w:sz="4" w:space="0" w:color="auto"/>
              <w:right w:val="single" w:sz="4" w:space="0" w:color="auto"/>
            </w:tcBorders>
          </w:tcPr>
          <w:p w:rsidR="00E94D5B" w:rsidRDefault="00E94D5B" w:rsidP="00E94D5B">
            <w:pPr>
              <w:spacing w:after="0" w:line="240" w:lineRule="auto"/>
              <w:rPr>
                <w:rFonts w:ascii="Calibri" w:hAnsi="Calibri"/>
                <w:sz w:val="20"/>
                <w:szCs w:val="20"/>
              </w:rPr>
            </w:pPr>
            <w:r w:rsidRPr="003A73A8">
              <w:rPr>
                <w:rFonts w:ascii="Calibri" w:hAnsi="Calibri" w:cs="Arial"/>
                <w:sz w:val="20"/>
                <w:szCs w:val="20"/>
              </w:rPr>
              <w:t xml:space="preserve">Coordinatore: </w:t>
            </w:r>
            <w:r>
              <w:rPr>
                <w:rFonts w:ascii="Calibri" w:hAnsi="Calibri"/>
                <w:sz w:val="20"/>
                <w:szCs w:val="20"/>
              </w:rPr>
              <w:t>docente di Lingua spagnola</w:t>
            </w:r>
          </w:p>
          <w:p w:rsidR="00E94D5B" w:rsidRPr="003A73A8" w:rsidRDefault="00E94D5B" w:rsidP="00E94D5B">
            <w:pPr>
              <w:spacing w:after="0" w:line="240" w:lineRule="auto"/>
              <w:rPr>
                <w:rFonts w:ascii="Calibri" w:hAnsi="Calibri" w:cs="Arial"/>
                <w:sz w:val="20"/>
                <w:szCs w:val="20"/>
              </w:rPr>
            </w:pPr>
            <w:r>
              <w:rPr>
                <w:rFonts w:ascii="Calibri" w:hAnsi="Calibri"/>
                <w:sz w:val="20"/>
                <w:szCs w:val="20"/>
              </w:rPr>
              <w:t>Collaboratori: docenti di Filosofia e Scienze</w:t>
            </w:r>
          </w:p>
        </w:tc>
      </w:tr>
      <w:tr w:rsidR="00E94D5B" w:rsidRPr="00D67B5C" w:rsidTr="00E94D5B">
        <w:trPr>
          <w:trHeight w:val="366"/>
        </w:trPr>
        <w:tc>
          <w:tcPr>
            <w:tcW w:w="5000" w:type="pct"/>
            <w:tcBorders>
              <w:top w:val="single" w:sz="4" w:space="0" w:color="auto"/>
              <w:left w:val="single" w:sz="4" w:space="0" w:color="auto"/>
              <w:bottom w:val="single" w:sz="4" w:space="0" w:color="auto"/>
              <w:right w:val="single" w:sz="4" w:space="0" w:color="auto"/>
            </w:tcBorders>
          </w:tcPr>
          <w:p w:rsidR="00E94D5B" w:rsidRPr="003A73A8" w:rsidRDefault="00E94D5B" w:rsidP="00E94D5B">
            <w:pPr>
              <w:pStyle w:val="Default"/>
              <w:rPr>
                <w:sz w:val="20"/>
                <w:szCs w:val="20"/>
              </w:rPr>
            </w:pPr>
            <w:r w:rsidRPr="003A73A8">
              <w:rPr>
                <w:sz w:val="20"/>
                <w:szCs w:val="20"/>
              </w:rPr>
              <w:t xml:space="preserve">Collaboratori: </w:t>
            </w:r>
            <w:r>
              <w:rPr>
                <w:sz w:val="20"/>
                <w:szCs w:val="20"/>
              </w:rPr>
              <w:t xml:space="preserve">docenti Coordinatore di Lingua inglese </w:t>
            </w:r>
            <w:r w:rsidRPr="00340612">
              <w:rPr>
                <w:i/>
                <w:sz w:val="20"/>
                <w:szCs w:val="20"/>
              </w:rPr>
              <w:t>in loco</w:t>
            </w:r>
          </w:p>
          <w:p w:rsidR="00E94D5B" w:rsidRPr="003A73A8" w:rsidRDefault="00E94D5B" w:rsidP="00E94D5B">
            <w:pPr>
              <w:spacing w:after="0" w:line="240" w:lineRule="auto"/>
              <w:rPr>
                <w:rFonts w:ascii="Calibri" w:hAnsi="Calibri" w:cs="Arial"/>
                <w:sz w:val="20"/>
                <w:szCs w:val="20"/>
              </w:rPr>
            </w:pPr>
          </w:p>
        </w:tc>
      </w:tr>
    </w:tbl>
    <w:p w:rsidR="00E94D5B" w:rsidRPr="002C3B59" w:rsidRDefault="00E94D5B" w:rsidP="00E94D5B">
      <w:pPr>
        <w:spacing w:after="0" w:line="240" w:lineRule="auto"/>
        <w:jc w:val="center"/>
        <w:rPr>
          <w:rFonts w:ascii="Calibri" w:hAnsi="Calibri" w:cs="Arial"/>
          <w:b/>
          <w:sz w:val="20"/>
          <w:szCs w:val="20"/>
        </w:rPr>
      </w:pPr>
      <w:r w:rsidRPr="002C3B59">
        <w:rPr>
          <w:rFonts w:ascii="Calibri" w:hAnsi="Calibri" w:cs="Arial"/>
          <w:i/>
          <w:sz w:val="20"/>
          <w:szCs w:val="20"/>
        </w:rPr>
        <w:t xml:space="preserve">PIANO </w:t>
      </w:r>
      <w:proofErr w:type="spellStart"/>
      <w:r w:rsidRPr="002C3B59">
        <w:rPr>
          <w:rFonts w:ascii="Calibri" w:hAnsi="Calibri" w:cs="Arial"/>
          <w:i/>
          <w:sz w:val="20"/>
          <w:szCs w:val="20"/>
        </w:rPr>
        <w:t>DI</w:t>
      </w:r>
      <w:proofErr w:type="spellEnd"/>
      <w:r w:rsidRPr="002C3B59">
        <w:rPr>
          <w:rFonts w:ascii="Calibri" w:hAnsi="Calibri" w:cs="Arial"/>
          <w:i/>
          <w:sz w:val="20"/>
          <w:szCs w:val="20"/>
        </w:rPr>
        <w:t xml:space="preserve"> LAVORO UDA</w:t>
      </w:r>
    </w:p>
    <w:p w:rsidR="00E94D5B" w:rsidRPr="002C3B59" w:rsidRDefault="00E94D5B" w:rsidP="00E94D5B">
      <w:pPr>
        <w:spacing w:after="0" w:line="240" w:lineRule="auto"/>
        <w:jc w:val="center"/>
        <w:rPr>
          <w:rFonts w:ascii="Calibri" w:hAnsi="Calibri" w:cs="Arial"/>
          <w:b/>
          <w:sz w:val="20"/>
          <w:szCs w:val="20"/>
        </w:rPr>
      </w:pPr>
      <w:r w:rsidRPr="002C3B59">
        <w:rPr>
          <w:rFonts w:ascii="Calibri" w:hAnsi="Calibri" w:cs="Arial"/>
          <w:b/>
          <w:sz w:val="20"/>
          <w:szCs w:val="20"/>
        </w:rPr>
        <w:t xml:space="preserve">SPECIFICAZIONE DELLE FASI </w:t>
      </w:r>
    </w:p>
    <w:p w:rsidR="00E94D5B" w:rsidRPr="002C3B59" w:rsidRDefault="00E94D5B" w:rsidP="00E94D5B">
      <w:pPr>
        <w:spacing w:after="0" w:line="240" w:lineRule="auto"/>
        <w:jc w:val="center"/>
        <w:rPr>
          <w:rFonts w:ascii="Calibri" w:hAnsi="Calibr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6"/>
        <w:gridCol w:w="1729"/>
        <w:gridCol w:w="1772"/>
        <w:gridCol w:w="2198"/>
        <w:gridCol w:w="849"/>
        <w:gridCol w:w="2194"/>
      </w:tblGrid>
      <w:tr w:rsidR="00E94D5B" w:rsidRPr="008E459B" w:rsidTr="00E94D5B">
        <w:trPr>
          <w:trHeight w:val="380"/>
        </w:trPr>
        <w:tc>
          <w:tcPr>
            <w:tcW w:w="530" w:type="pct"/>
            <w:shd w:val="clear" w:color="auto" w:fill="auto"/>
          </w:tcPr>
          <w:p w:rsidR="00E94D5B" w:rsidRPr="003A73A8" w:rsidRDefault="00E94D5B" w:rsidP="00E94D5B">
            <w:pPr>
              <w:spacing w:after="0" w:line="240" w:lineRule="auto"/>
              <w:jc w:val="center"/>
              <w:rPr>
                <w:rFonts w:ascii="Calibri" w:hAnsi="Calibri" w:cs="Arial"/>
                <w:b/>
                <w:sz w:val="20"/>
                <w:szCs w:val="20"/>
              </w:rPr>
            </w:pPr>
            <w:r w:rsidRPr="003A73A8">
              <w:rPr>
                <w:rFonts w:ascii="Calibri" w:hAnsi="Calibri" w:cs="Arial"/>
                <w:b/>
                <w:sz w:val="20"/>
                <w:szCs w:val="20"/>
              </w:rPr>
              <w:t>Fasi</w:t>
            </w:r>
          </w:p>
        </w:tc>
        <w:tc>
          <w:tcPr>
            <w:tcW w:w="884" w:type="pct"/>
            <w:shd w:val="clear" w:color="auto" w:fill="auto"/>
          </w:tcPr>
          <w:p w:rsidR="00E94D5B" w:rsidRPr="003A73A8" w:rsidRDefault="00E94D5B" w:rsidP="00E94D5B">
            <w:pPr>
              <w:spacing w:after="0" w:line="240" w:lineRule="auto"/>
              <w:jc w:val="center"/>
              <w:rPr>
                <w:rFonts w:ascii="Calibri" w:hAnsi="Calibri" w:cs="Arial"/>
                <w:b/>
                <w:sz w:val="20"/>
                <w:szCs w:val="20"/>
              </w:rPr>
            </w:pPr>
            <w:r w:rsidRPr="003A73A8">
              <w:rPr>
                <w:rFonts w:ascii="Calibri" w:hAnsi="Calibri" w:cs="Arial"/>
                <w:b/>
                <w:sz w:val="20"/>
                <w:szCs w:val="20"/>
              </w:rPr>
              <w:t xml:space="preserve">Attività </w:t>
            </w:r>
          </w:p>
        </w:tc>
        <w:tc>
          <w:tcPr>
            <w:tcW w:w="906" w:type="pct"/>
            <w:shd w:val="clear" w:color="auto" w:fill="auto"/>
          </w:tcPr>
          <w:p w:rsidR="00E94D5B" w:rsidRPr="003A73A8" w:rsidRDefault="00E94D5B" w:rsidP="00E94D5B">
            <w:pPr>
              <w:spacing w:after="0" w:line="240" w:lineRule="auto"/>
              <w:jc w:val="center"/>
              <w:rPr>
                <w:rFonts w:ascii="Calibri" w:hAnsi="Calibri" w:cs="Arial"/>
                <w:b/>
                <w:sz w:val="20"/>
                <w:szCs w:val="20"/>
              </w:rPr>
            </w:pPr>
            <w:r w:rsidRPr="003A73A8">
              <w:rPr>
                <w:rFonts w:ascii="Calibri" w:hAnsi="Calibri" w:cs="Arial"/>
                <w:b/>
                <w:sz w:val="20"/>
                <w:szCs w:val="20"/>
              </w:rPr>
              <w:t xml:space="preserve">Strumenti </w:t>
            </w:r>
          </w:p>
        </w:tc>
        <w:tc>
          <w:tcPr>
            <w:tcW w:w="1124" w:type="pct"/>
            <w:shd w:val="clear" w:color="auto" w:fill="auto"/>
          </w:tcPr>
          <w:p w:rsidR="00E94D5B" w:rsidRPr="003A73A8" w:rsidRDefault="00E94D5B" w:rsidP="00E94D5B">
            <w:pPr>
              <w:spacing w:after="0" w:line="240" w:lineRule="auto"/>
              <w:jc w:val="center"/>
              <w:rPr>
                <w:rFonts w:ascii="Calibri" w:hAnsi="Calibri" w:cs="Arial"/>
                <w:b/>
                <w:sz w:val="20"/>
                <w:szCs w:val="20"/>
              </w:rPr>
            </w:pPr>
            <w:r w:rsidRPr="003A73A8">
              <w:rPr>
                <w:rFonts w:ascii="Calibri" w:hAnsi="Calibri" w:cs="Arial"/>
                <w:b/>
                <w:sz w:val="20"/>
                <w:szCs w:val="20"/>
              </w:rPr>
              <w:t xml:space="preserve">Esiti </w:t>
            </w:r>
          </w:p>
        </w:tc>
        <w:tc>
          <w:tcPr>
            <w:tcW w:w="434" w:type="pct"/>
            <w:shd w:val="clear" w:color="auto" w:fill="auto"/>
          </w:tcPr>
          <w:p w:rsidR="00E94D5B" w:rsidRPr="003A73A8" w:rsidRDefault="00E94D5B" w:rsidP="00E94D5B">
            <w:pPr>
              <w:spacing w:after="0" w:line="240" w:lineRule="auto"/>
              <w:jc w:val="center"/>
              <w:rPr>
                <w:rFonts w:ascii="Calibri" w:hAnsi="Calibri" w:cs="Arial"/>
                <w:b/>
                <w:sz w:val="20"/>
                <w:szCs w:val="20"/>
              </w:rPr>
            </w:pPr>
            <w:r w:rsidRPr="003A73A8">
              <w:rPr>
                <w:rFonts w:ascii="Calibri" w:hAnsi="Calibri" w:cs="Arial"/>
                <w:b/>
                <w:sz w:val="20"/>
                <w:szCs w:val="20"/>
              </w:rPr>
              <w:t>Tempi</w:t>
            </w:r>
          </w:p>
        </w:tc>
        <w:tc>
          <w:tcPr>
            <w:tcW w:w="1122" w:type="pct"/>
            <w:shd w:val="clear" w:color="auto" w:fill="auto"/>
          </w:tcPr>
          <w:p w:rsidR="00E94D5B" w:rsidRPr="003A73A8" w:rsidRDefault="00E94D5B" w:rsidP="00E94D5B">
            <w:pPr>
              <w:spacing w:after="0" w:line="240" w:lineRule="auto"/>
              <w:jc w:val="center"/>
              <w:rPr>
                <w:rFonts w:ascii="Calibri" w:hAnsi="Calibri" w:cs="Arial"/>
                <w:b/>
                <w:sz w:val="20"/>
                <w:szCs w:val="20"/>
              </w:rPr>
            </w:pPr>
            <w:r w:rsidRPr="003A73A8">
              <w:rPr>
                <w:rFonts w:ascii="Calibri" w:hAnsi="Calibri" w:cs="Arial"/>
                <w:b/>
                <w:sz w:val="20"/>
                <w:szCs w:val="20"/>
              </w:rPr>
              <w:t xml:space="preserve">Valutazione </w:t>
            </w:r>
          </w:p>
        </w:tc>
      </w:tr>
      <w:tr w:rsidR="00E94D5B" w:rsidRPr="00D67B5C" w:rsidTr="00E94D5B">
        <w:trPr>
          <w:trHeight w:val="380"/>
        </w:trPr>
        <w:tc>
          <w:tcPr>
            <w:tcW w:w="530" w:type="pct"/>
            <w:shd w:val="clear" w:color="auto" w:fill="auto"/>
          </w:tcPr>
          <w:p w:rsidR="00E94D5B" w:rsidRPr="003A73A8" w:rsidRDefault="00E94D5B" w:rsidP="00E94D5B">
            <w:pPr>
              <w:spacing w:after="0" w:line="240" w:lineRule="auto"/>
              <w:jc w:val="center"/>
              <w:rPr>
                <w:rFonts w:ascii="Calibri" w:hAnsi="Calibri" w:cs="Arial"/>
                <w:b/>
                <w:sz w:val="20"/>
                <w:szCs w:val="20"/>
              </w:rPr>
            </w:pPr>
            <w:r w:rsidRPr="003A73A8">
              <w:rPr>
                <w:rFonts w:ascii="Calibri" w:hAnsi="Calibri" w:cs="Arial"/>
                <w:b/>
                <w:sz w:val="20"/>
                <w:szCs w:val="20"/>
              </w:rPr>
              <w:t>1</w:t>
            </w:r>
          </w:p>
        </w:tc>
        <w:tc>
          <w:tcPr>
            <w:tcW w:w="884" w:type="pct"/>
            <w:shd w:val="clear" w:color="auto" w:fill="auto"/>
          </w:tcPr>
          <w:p w:rsidR="00E94D5B" w:rsidRPr="003A73A8" w:rsidRDefault="00E94D5B" w:rsidP="00E94D5B">
            <w:pPr>
              <w:spacing w:after="0" w:line="240" w:lineRule="auto"/>
              <w:rPr>
                <w:rFonts w:ascii="Calibri" w:hAnsi="Calibri" w:cs="Arial"/>
                <w:sz w:val="20"/>
                <w:szCs w:val="20"/>
              </w:rPr>
            </w:pPr>
            <w:r w:rsidRPr="003A73A8">
              <w:rPr>
                <w:rFonts w:ascii="Calibri" w:hAnsi="Calibri" w:cs="Arial"/>
                <w:sz w:val="20"/>
                <w:szCs w:val="20"/>
              </w:rPr>
              <w:t xml:space="preserve">DOCENTI: </w:t>
            </w:r>
          </w:p>
          <w:p w:rsidR="00E94D5B" w:rsidRPr="003A73A8" w:rsidRDefault="00E94D5B" w:rsidP="00E94D5B">
            <w:pPr>
              <w:pStyle w:val="Default"/>
              <w:rPr>
                <w:sz w:val="20"/>
                <w:szCs w:val="20"/>
              </w:rPr>
            </w:pPr>
            <w:r>
              <w:rPr>
                <w:sz w:val="20"/>
                <w:szCs w:val="20"/>
              </w:rPr>
              <w:t>presentazione</w:t>
            </w:r>
            <w:r w:rsidRPr="003A73A8">
              <w:rPr>
                <w:sz w:val="20"/>
                <w:szCs w:val="20"/>
              </w:rPr>
              <w:t xml:space="preserve"> del progetto </w:t>
            </w:r>
          </w:p>
          <w:p w:rsidR="00E94D5B" w:rsidRPr="003A73A8" w:rsidRDefault="00E94D5B" w:rsidP="00E94D5B">
            <w:pPr>
              <w:spacing w:after="0" w:line="240" w:lineRule="auto"/>
              <w:rPr>
                <w:rFonts w:ascii="Calibri" w:hAnsi="Calibri" w:cs="Arial"/>
                <w:sz w:val="20"/>
                <w:szCs w:val="20"/>
              </w:rPr>
            </w:pPr>
          </w:p>
        </w:tc>
        <w:tc>
          <w:tcPr>
            <w:tcW w:w="906" w:type="pct"/>
            <w:shd w:val="clear" w:color="auto" w:fill="auto"/>
          </w:tcPr>
          <w:p w:rsidR="00E94D5B" w:rsidRPr="003A73A8" w:rsidRDefault="00E94D5B" w:rsidP="00E94D5B">
            <w:pPr>
              <w:pStyle w:val="Default"/>
              <w:rPr>
                <w:sz w:val="20"/>
                <w:szCs w:val="20"/>
              </w:rPr>
            </w:pPr>
            <w:r w:rsidRPr="003A73A8">
              <w:rPr>
                <w:sz w:val="20"/>
                <w:szCs w:val="20"/>
              </w:rPr>
              <w:t xml:space="preserve">PC; Consiglio di classe </w:t>
            </w:r>
          </w:p>
          <w:p w:rsidR="00E94D5B" w:rsidRPr="003A73A8" w:rsidRDefault="00E94D5B" w:rsidP="00E94D5B">
            <w:pPr>
              <w:spacing w:after="0" w:line="240" w:lineRule="auto"/>
              <w:rPr>
                <w:rFonts w:ascii="Calibri" w:hAnsi="Calibri" w:cs="Arial"/>
                <w:sz w:val="20"/>
                <w:szCs w:val="20"/>
              </w:rPr>
            </w:pPr>
          </w:p>
        </w:tc>
        <w:tc>
          <w:tcPr>
            <w:tcW w:w="1124" w:type="pct"/>
            <w:shd w:val="clear" w:color="auto" w:fill="auto"/>
          </w:tcPr>
          <w:p w:rsidR="00E94D5B" w:rsidRPr="003A73A8" w:rsidRDefault="00E94D5B" w:rsidP="00E94D5B">
            <w:pPr>
              <w:pStyle w:val="Default"/>
              <w:rPr>
                <w:sz w:val="20"/>
                <w:szCs w:val="20"/>
              </w:rPr>
            </w:pPr>
            <w:r w:rsidRPr="003A73A8">
              <w:rPr>
                <w:sz w:val="20"/>
                <w:szCs w:val="20"/>
              </w:rPr>
              <w:t>Condivisione delle competenze da perseguire; sviluppo dell’interesse per la storia, i beni artistici e ambientali</w:t>
            </w:r>
            <w:r>
              <w:rPr>
                <w:sz w:val="20"/>
                <w:szCs w:val="20"/>
              </w:rPr>
              <w:t xml:space="preserve">. </w:t>
            </w:r>
          </w:p>
        </w:tc>
        <w:tc>
          <w:tcPr>
            <w:tcW w:w="434" w:type="pct"/>
            <w:shd w:val="clear" w:color="auto" w:fill="auto"/>
          </w:tcPr>
          <w:p w:rsidR="00E94D5B" w:rsidRPr="003A73A8" w:rsidRDefault="00E94D5B" w:rsidP="00E94D5B">
            <w:pPr>
              <w:spacing w:after="0" w:line="240" w:lineRule="auto"/>
              <w:rPr>
                <w:rFonts w:ascii="Calibri" w:hAnsi="Calibri" w:cs="Arial"/>
                <w:sz w:val="20"/>
                <w:szCs w:val="20"/>
              </w:rPr>
            </w:pPr>
            <w:r>
              <w:rPr>
                <w:rFonts w:ascii="Calibri" w:hAnsi="Calibri" w:cs="Arial"/>
                <w:sz w:val="20"/>
                <w:szCs w:val="20"/>
              </w:rPr>
              <w:t>1</w:t>
            </w:r>
            <w:r w:rsidRPr="003A73A8">
              <w:rPr>
                <w:rFonts w:ascii="Calibri" w:hAnsi="Calibri" w:cs="Arial"/>
                <w:sz w:val="20"/>
                <w:szCs w:val="20"/>
              </w:rPr>
              <w:t xml:space="preserve"> h</w:t>
            </w:r>
          </w:p>
        </w:tc>
        <w:tc>
          <w:tcPr>
            <w:tcW w:w="1122" w:type="pct"/>
            <w:shd w:val="clear" w:color="auto" w:fill="auto"/>
          </w:tcPr>
          <w:p w:rsidR="00E94D5B" w:rsidRPr="003A73A8" w:rsidRDefault="00E94D5B" w:rsidP="00E94D5B">
            <w:pPr>
              <w:pStyle w:val="Default"/>
              <w:rPr>
                <w:sz w:val="20"/>
                <w:szCs w:val="20"/>
              </w:rPr>
            </w:pPr>
            <w:r w:rsidRPr="003A73A8">
              <w:rPr>
                <w:sz w:val="20"/>
                <w:szCs w:val="20"/>
              </w:rPr>
              <w:t xml:space="preserve">Interesse e collaborazione da parte del consiglio dl classe </w:t>
            </w:r>
          </w:p>
          <w:p w:rsidR="00E94D5B" w:rsidRPr="003A73A8" w:rsidRDefault="00E94D5B" w:rsidP="00E94D5B">
            <w:pPr>
              <w:spacing w:after="0" w:line="240" w:lineRule="auto"/>
              <w:rPr>
                <w:rFonts w:ascii="Calibri" w:hAnsi="Calibri" w:cs="Arial"/>
                <w:sz w:val="20"/>
                <w:szCs w:val="20"/>
              </w:rPr>
            </w:pPr>
          </w:p>
        </w:tc>
      </w:tr>
      <w:tr w:rsidR="00E94D5B" w:rsidRPr="00D67B5C" w:rsidTr="00E94D5B">
        <w:trPr>
          <w:trHeight w:val="380"/>
        </w:trPr>
        <w:tc>
          <w:tcPr>
            <w:tcW w:w="530" w:type="pct"/>
            <w:shd w:val="clear" w:color="auto" w:fill="auto"/>
          </w:tcPr>
          <w:p w:rsidR="00E94D5B" w:rsidRPr="003A73A8" w:rsidRDefault="00E94D5B" w:rsidP="00E94D5B">
            <w:pPr>
              <w:spacing w:after="0" w:line="240" w:lineRule="auto"/>
              <w:jc w:val="center"/>
              <w:rPr>
                <w:rFonts w:ascii="Calibri" w:hAnsi="Calibri" w:cs="Arial"/>
                <w:b/>
                <w:sz w:val="20"/>
                <w:szCs w:val="20"/>
              </w:rPr>
            </w:pPr>
            <w:r w:rsidRPr="003A73A8">
              <w:rPr>
                <w:rFonts w:ascii="Calibri" w:hAnsi="Calibri" w:cs="Arial"/>
                <w:b/>
                <w:sz w:val="20"/>
                <w:szCs w:val="20"/>
              </w:rPr>
              <w:t>2</w:t>
            </w:r>
          </w:p>
        </w:tc>
        <w:tc>
          <w:tcPr>
            <w:tcW w:w="884" w:type="pct"/>
            <w:shd w:val="clear" w:color="auto" w:fill="auto"/>
          </w:tcPr>
          <w:p w:rsidR="00E94D5B" w:rsidRPr="00E94D5B" w:rsidRDefault="00E94D5B" w:rsidP="00E94D5B">
            <w:pPr>
              <w:pStyle w:val="Default"/>
              <w:rPr>
                <w:sz w:val="20"/>
                <w:szCs w:val="20"/>
              </w:rPr>
            </w:pPr>
            <w:r w:rsidRPr="003A73A8">
              <w:rPr>
                <w:sz w:val="20"/>
                <w:szCs w:val="20"/>
              </w:rPr>
              <w:t>DOCENTI: consegna agli studenti</w:t>
            </w:r>
          </w:p>
        </w:tc>
        <w:tc>
          <w:tcPr>
            <w:tcW w:w="906" w:type="pct"/>
            <w:shd w:val="clear" w:color="auto" w:fill="auto"/>
          </w:tcPr>
          <w:p w:rsidR="00E94D5B" w:rsidRPr="003A73A8" w:rsidRDefault="00E94D5B" w:rsidP="00E94D5B">
            <w:pPr>
              <w:pStyle w:val="Default"/>
              <w:rPr>
                <w:sz w:val="20"/>
                <w:szCs w:val="20"/>
              </w:rPr>
            </w:pPr>
            <w:r>
              <w:rPr>
                <w:sz w:val="20"/>
                <w:szCs w:val="20"/>
              </w:rPr>
              <w:t>Presentazione del Modulo di partecipazione</w:t>
            </w:r>
          </w:p>
        </w:tc>
        <w:tc>
          <w:tcPr>
            <w:tcW w:w="1124" w:type="pct"/>
            <w:shd w:val="clear" w:color="auto" w:fill="auto"/>
          </w:tcPr>
          <w:p w:rsidR="00E94D5B" w:rsidRPr="003A73A8" w:rsidRDefault="00E94D5B" w:rsidP="00E94D5B">
            <w:pPr>
              <w:pStyle w:val="Default"/>
              <w:rPr>
                <w:sz w:val="20"/>
                <w:szCs w:val="20"/>
              </w:rPr>
            </w:pPr>
            <w:r w:rsidRPr="003A73A8">
              <w:rPr>
                <w:sz w:val="20"/>
                <w:szCs w:val="20"/>
              </w:rPr>
              <w:t>Comprensione del progetto</w:t>
            </w:r>
          </w:p>
          <w:p w:rsidR="00E94D5B" w:rsidRPr="003A73A8" w:rsidRDefault="00E94D5B" w:rsidP="00E94D5B">
            <w:pPr>
              <w:spacing w:after="0" w:line="240" w:lineRule="auto"/>
              <w:rPr>
                <w:rFonts w:ascii="Calibri" w:hAnsi="Calibri" w:cs="Arial"/>
                <w:sz w:val="20"/>
                <w:szCs w:val="20"/>
              </w:rPr>
            </w:pPr>
          </w:p>
        </w:tc>
        <w:tc>
          <w:tcPr>
            <w:tcW w:w="434" w:type="pct"/>
            <w:shd w:val="clear" w:color="auto" w:fill="auto"/>
          </w:tcPr>
          <w:p w:rsidR="00E94D5B" w:rsidRPr="003A73A8" w:rsidRDefault="00E94D5B" w:rsidP="00E94D5B">
            <w:pPr>
              <w:spacing w:after="0" w:line="240" w:lineRule="auto"/>
              <w:rPr>
                <w:rFonts w:ascii="Calibri" w:hAnsi="Calibri" w:cs="Arial"/>
                <w:sz w:val="20"/>
                <w:szCs w:val="20"/>
              </w:rPr>
            </w:pPr>
            <w:r>
              <w:rPr>
                <w:rFonts w:ascii="Calibri" w:hAnsi="Calibri" w:cs="Arial"/>
                <w:sz w:val="20"/>
                <w:szCs w:val="20"/>
              </w:rPr>
              <w:t>1</w:t>
            </w:r>
            <w:r w:rsidRPr="003A73A8">
              <w:rPr>
                <w:rFonts w:ascii="Calibri" w:hAnsi="Calibri" w:cs="Arial"/>
                <w:sz w:val="20"/>
                <w:szCs w:val="20"/>
              </w:rPr>
              <w:t xml:space="preserve"> h</w:t>
            </w:r>
          </w:p>
        </w:tc>
        <w:tc>
          <w:tcPr>
            <w:tcW w:w="1122" w:type="pct"/>
            <w:shd w:val="clear" w:color="auto" w:fill="auto"/>
          </w:tcPr>
          <w:p w:rsidR="00E94D5B" w:rsidRPr="003A73A8" w:rsidRDefault="00E94D5B" w:rsidP="00E94D5B">
            <w:pPr>
              <w:pStyle w:val="Default"/>
              <w:rPr>
                <w:sz w:val="20"/>
                <w:szCs w:val="20"/>
              </w:rPr>
            </w:pPr>
            <w:r w:rsidRPr="003A73A8">
              <w:rPr>
                <w:sz w:val="20"/>
                <w:szCs w:val="20"/>
              </w:rPr>
              <w:t>Interes</w:t>
            </w:r>
            <w:r>
              <w:rPr>
                <w:sz w:val="20"/>
                <w:szCs w:val="20"/>
              </w:rPr>
              <w:t xml:space="preserve">se e motivazione degli alunni. </w:t>
            </w:r>
          </w:p>
        </w:tc>
      </w:tr>
      <w:tr w:rsidR="00E94D5B" w:rsidRPr="00D67B5C" w:rsidTr="00E94D5B">
        <w:trPr>
          <w:trHeight w:val="405"/>
        </w:trPr>
        <w:tc>
          <w:tcPr>
            <w:tcW w:w="530" w:type="pct"/>
            <w:shd w:val="clear" w:color="auto" w:fill="auto"/>
          </w:tcPr>
          <w:p w:rsidR="00E94D5B" w:rsidRPr="003A73A8" w:rsidRDefault="00E94D5B" w:rsidP="00E94D5B">
            <w:pPr>
              <w:spacing w:after="0" w:line="240" w:lineRule="auto"/>
              <w:jc w:val="center"/>
              <w:rPr>
                <w:rFonts w:ascii="Calibri" w:hAnsi="Calibri" w:cs="Arial"/>
                <w:b/>
                <w:sz w:val="20"/>
                <w:szCs w:val="20"/>
              </w:rPr>
            </w:pPr>
            <w:r>
              <w:rPr>
                <w:rFonts w:ascii="Calibri" w:hAnsi="Calibri" w:cs="Arial"/>
                <w:b/>
                <w:sz w:val="20"/>
                <w:szCs w:val="20"/>
              </w:rPr>
              <w:t>3</w:t>
            </w:r>
          </w:p>
        </w:tc>
        <w:tc>
          <w:tcPr>
            <w:tcW w:w="884" w:type="pct"/>
            <w:shd w:val="clear" w:color="auto" w:fill="auto"/>
          </w:tcPr>
          <w:p w:rsidR="00E94D5B" w:rsidRPr="003A73A8" w:rsidRDefault="00E94D5B" w:rsidP="00E94D5B">
            <w:pPr>
              <w:pStyle w:val="Default"/>
              <w:rPr>
                <w:sz w:val="20"/>
                <w:szCs w:val="20"/>
              </w:rPr>
            </w:pPr>
            <w:r>
              <w:rPr>
                <w:sz w:val="20"/>
                <w:szCs w:val="20"/>
              </w:rPr>
              <w:t>DOCENTI e STUDENTI: partenza da Roma arrivo a Londra</w:t>
            </w:r>
          </w:p>
        </w:tc>
        <w:tc>
          <w:tcPr>
            <w:tcW w:w="906" w:type="pct"/>
            <w:shd w:val="clear" w:color="auto" w:fill="auto"/>
          </w:tcPr>
          <w:p w:rsidR="00E94D5B" w:rsidRPr="003A73A8" w:rsidRDefault="00E94D5B" w:rsidP="00E94D5B">
            <w:pPr>
              <w:pStyle w:val="Default"/>
              <w:rPr>
                <w:sz w:val="20"/>
                <w:szCs w:val="20"/>
              </w:rPr>
            </w:pPr>
            <w:r>
              <w:rPr>
                <w:sz w:val="20"/>
                <w:szCs w:val="20"/>
              </w:rPr>
              <w:t>Aereo</w:t>
            </w:r>
          </w:p>
        </w:tc>
        <w:tc>
          <w:tcPr>
            <w:tcW w:w="1124" w:type="pct"/>
            <w:shd w:val="clear" w:color="auto" w:fill="auto"/>
          </w:tcPr>
          <w:p w:rsidR="00E94D5B" w:rsidRPr="003A73A8" w:rsidRDefault="00E94D5B" w:rsidP="00E94D5B">
            <w:pPr>
              <w:pStyle w:val="Default"/>
              <w:rPr>
                <w:sz w:val="20"/>
                <w:szCs w:val="20"/>
              </w:rPr>
            </w:pPr>
          </w:p>
        </w:tc>
        <w:tc>
          <w:tcPr>
            <w:tcW w:w="434" w:type="pct"/>
            <w:shd w:val="clear" w:color="auto" w:fill="auto"/>
          </w:tcPr>
          <w:p w:rsidR="00E94D5B" w:rsidRPr="003A73A8" w:rsidRDefault="00E94D5B" w:rsidP="00E94D5B">
            <w:pPr>
              <w:spacing w:after="0" w:line="240" w:lineRule="auto"/>
              <w:rPr>
                <w:rFonts w:ascii="Calibri" w:hAnsi="Calibri" w:cs="Arial"/>
                <w:sz w:val="20"/>
                <w:szCs w:val="20"/>
              </w:rPr>
            </w:pPr>
            <w:r>
              <w:rPr>
                <w:rFonts w:ascii="Calibri" w:hAnsi="Calibri" w:cs="Arial"/>
                <w:sz w:val="20"/>
                <w:szCs w:val="20"/>
              </w:rPr>
              <w:t>6 h</w:t>
            </w:r>
          </w:p>
        </w:tc>
        <w:tc>
          <w:tcPr>
            <w:tcW w:w="1122" w:type="pct"/>
            <w:shd w:val="clear" w:color="auto" w:fill="auto"/>
          </w:tcPr>
          <w:p w:rsidR="00E94D5B" w:rsidRPr="003A73A8" w:rsidRDefault="00E94D5B" w:rsidP="00E94D5B">
            <w:pPr>
              <w:pStyle w:val="Default"/>
              <w:rPr>
                <w:sz w:val="20"/>
                <w:szCs w:val="20"/>
              </w:rPr>
            </w:pPr>
            <w:r w:rsidRPr="003A73A8">
              <w:rPr>
                <w:sz w:val="20"/>
                <w:szCs w:val="20"/>
              </w:rPr>
              <w:t>Interes</w:t>
            </w:r>
            <w:r>
              <w:rPr>
                <w:sz w:val="20"/>
                <w:szCs w:val="20"/>
              </w:rPr>
              <w:t>se, ascolto, motivazione degli alunni.</w:t>
            </w:r>
          </w:p>
        </w:tc>
      </w:tr>
      <w:tr w:rsidR="00E94D5B" w:rsidRPr="00D67B5C" w:rsidTr="00E94D5B">
        <w:trPr>
          <w:trHeight w:val="405"/>
        </w:trPr>
        <w:tc>
          <w:tcPr>
            <w:tcW w:w="530" w:type="pct"/>
            <w:shd w:val="clear" w:color="auto" w:fill="auto"/>
          </w:tcPr>
          <w:p w:rsidR="00E94D5B" w:rsidRPr="003A73A8" w:rsidRDefault="00E94D5B" w:rsidP="00E94D5B">
            <w:pPr>
              <w:spacing w:after="0" w:line="240" w:lineRule="auto"/>
              <w:jc w:val="center"/>
              <w:rPr>
                <w:rFonts w:ascii="Calibri" w:hAnsi="Calibri" w:cs="Arial"/>
                <w:b/>
                <w:sz w:val="20"/>
                <w:szCs w:val="20"/>
              </w:rPr>
            </w:pPr>
            <w:r>
              <w:rPr>
                <w:rFonts w:ascii="Calibri" w:hAnsi="Calibri" w:cs="Arial"/>
                <w:b/>
                <w:sz w:val="20"/>
                <w:szCs w:val="20"/>
              </w:rPr>
              <w:t>4</w:t>
            </w:r>
          </w:p>
        </w:tc>
        <w:tc>
          <w:tcPr>
            <w:tcW w:w="884" w:type="pct"/>
            <w:shd w:val="clear" w:color="auto" w:fill="auto"/>
          </w:tcPr>
          <w:p w:rsidR="00E94D5B" w:rsidRDefault="00E94D5B" w:rsidP="00E94D5B">
            <w:pPr>
              <w:pStyle w:val="Default"/>
              <w:rPr>
                <w:sz w:val="20"/>
                <w:szCs w:val="20"/>
              </w:rPr>
            </w:pPr>
            <w:r>
              <w:rPr>
                <w:sz w:val="20"/>
                <w:szCs w:val="20"/>
              </w:rPr>
              <w:t>DOCENTE / STUDENTI</w:t>
            </w:r>
          </w:p>
          <w:p w:rsidR="00E94D5B" w:rsidRDefault="00E94D5B" w:rsidP="00E94D5B">
            <w:pPr>
              <w:spacing w:after="0" w:line="240" w:lineRule="auto"/>
              <w:rPr>
                <w:rFonts w:ascii="Calibri" w:hAnsi="Calibri" w:cs="Arial"/>
                <w:sz w:val="20"/>
                <w:szCs w:val="20"/>
              </w:rPr>
            </w:pPr>
            <w:r>
              <w:rPr>
                <w:rFonts w:ascii="Calibri" w:hAnsi="Calibri" w:cs="Arial"/>
                <w:sz w:val="20"/>
                <w:szCs w:val="20"/>
              </w:rPr>
              <w:t>8 - 12/05 test di ingresso, corso intensivo di Lingua inglese, consegna diplomi di Lingua inglese</w:t>
            </w:r>
          </w:p>
          <w:p w:rsidR="00E94D5B" w:rsidRPr="00E94D5B" w:rsidRDefault="00E94D5B" w:rsidP="00E94D5B">
            <w:pPr>
              <w:spacing w:after="0" w:line="240" w:lineRule="auto"/>
              <w:rPr>
                <w:rFonts w:ascii="Calibri" w:hAnsi="Calibri" w:cs="Arial"/>
                <w:sz w:val="20"/>
                <w:szCs w:val="20"/>
              </w:rPr>
            </w:pPr>
            <w:r>
              <w:rPr>
                <w:rFonts w:ascii="Calibri" w:hAnsi="Calibri" w:cs="Arial"/>
                <w:sz w:val="20"/>
                <w:szCs w:val="20"/>
              </w:rPr>
              <w:t>mattina 9:00-13:00</w:t>
            </w:r>
          </w:p>
        </w:tc>
        <w:tc>
          <w:tcPr>
            <w:tcW w:w="906" w:type="pct"/>
            <w:shd w:val="clear" w:color="auto" w:fill="auto"/>
          </w:tcPr>
          <w:p w:rsidR="00E94D5B" w:rsidRDefault="00E94D5B" w:rsidP="00E94D5B">
            <w:pPr>
              <w:pStyle w:val="Default"/>
              <w:rPr>
                <w:rFonts w:asciiTheme="minorHAnsi" w:hAnsiTheme="minorHAnsi" w:cstheme="minorHAnsi"/>
                <w:sz w:val="20"/>
                <w:szCs w:val="20"/>
              </w:rPr>
            </w:pPr>
            <w:r w:rsidRPr="00386461">
              <w:rPr>
                <w:rFonts w:asciiTheme="minorHAnsi" w:hAnsiTheme="minorHAnsi" w:cstheme="minorHAnsi"/>
                <w:sz w:val="20"/>
                <w:szCs w:val="20"/>
              </w:rPr>
              <w:t xml:space="preserve">istituto </w:t>
            </w:r>
            <w:r w:rsidRPr="00F43F83">
              <w:rPr>
                <w:rFonts w:asciiTheme="minorHAnsi" w:hAnsiTheme="minorHAnsi" w:cstheme="minorHAnsi"/>
                <w:sz w:val="20"/>
                <w:szCs w:val="20"/>
              </w:rPr>
              <w:t>The Stay Campus Club, accreditato SCL International</w:t>
            </w:r>
          </w:p>
          <w:p w:rsidR="00E94D5B" w:rsidRPr="003A73A8" w:rsidRDefault="00E94D5B" w:rsidP="00E94D5B">
            <w:pPr>
              <w:spacing w:after="0" w:line="240" w:lineRule="auto"/>
              <w:rPr>
                <w:rFonts w:ascii="Calibri" w:hAnsi="Calibri" w:cs="Arial"/>
                <w:sz w:val="20"/>
                <w:szCs w:val="20"/>
              </w:rPr>
            </w:pPr>
          </w:p>
        </w:tc>
        <w:tc>
          <w:tcPr>
            <w:tcW w:w="1124" w:type="pct"/>
            <w:shd w:val="clear" w:color="auto" w:fill="auto"/>
          </w:tcPr>
          <w:p w:rsidR="00E94D5B" w:rsidRPr="003A73A8" w:rsidRDefault="00E94D5B" w:rsidP="00E94D5B">
            <w:pPr>
              <w:pStyle w:val="Default"/>
              <w:rPr>
                <w:sz w:val="20"/>
                <w:szCs w:val="20"/>
              </w:rPr>
            </w:pPr>
            <w:r w:rsidRPr="003A73A8">
              <w:rPr>
                <w:sz w:val="20"/>
                <w:szCs w:val="20"/>
              </w:rPr>
              <w:t xml:space="preserve">consapevolezza del lavoro da svolgere. </w:t>
            </w:r>
          </w:p>
          <w:p w:rsidR="00E94D5B" w:rsidRPr="003A73A8" w:rsidRDefault="00E94D5B" w:rsidP="00E94D5B">
            <w:pPr>
              <w:spacing w:after="0" w:line="240" w:lineRule="auto"/>
              <w:rPr>
                <w:rFonts w:ascii="Calibri" w:hAnsi="Calibri" w:cs="Arial"/>
                <w:sz w:val="20"/>
                <w:szCs w:val="20"/>
              </w:rPr>
            </w:pPr>
          </w:p>
        </w:tc>
        <w:tc>
          <w:tcPr>
            <w:tcW w:w="434" w:type="pct"/>
            <w:shd w:val="clear" w:color="auto" w:fill="auto"/>
          </w:tcPr>
          <w:p w:rsidR="00E94D5B" w:rsidRPr="003A73A8" w:rsidRDefault="00CD579C" w:rsidP="00E94D5B">
            <w:pPr>
              <w:spacing w:after="0" w:line="240" w:lineRule="auto"/>
              <w:rPr>
                <w:rFonts w:ascii="Calibri" w:hAnsi="Calibri" w:cs="Arial"/>
                <w:sz w:val="20"/>
                <w:szCs w:val="20"/>
              </w:rPr>
            </w:pPr>
            <w:r>
              <w:rPr>
                <w:rFonts w:ascii="Calibri" w:hAnsi="Calibri" w:cs="Arial"/>
                <w:sz w:val="20"/>
                <w:szCs w:val="20"/>
              </w:rPr>
              <w:t>2</w:t>
            </w:r>
            <w:r w:rsidR="00E94D5B">
              <w:rPr>
                <w:rFonts w:ascii="Calibri" w:hAnsi="Calibri" w:cs="Arial"/>
                <w:sz w:val="20"/>
                <w:szCs w:val="20"/>
              </w:rPr>
              <w:t>0</w:t>
            </w:r>
            <w:r w:rsidR="00E94D5B" w:rsidRPr="003A73A8">
              <w:rPr>
                <w:rFonts w:ascii="Calibri" w:hAnsi="Calibri" w:cs="Arial"/>
                <w:sz w:val="20"/>
                <w:szCs w:val="20"/>
              </w:rPr>
              <w:t xml:space="preserve"> h</w:t>
            </w:r>
          </w:p>
        </w:tc>
        <w:tc>
          <w:tcPr>
            <w:tcW w:w="1122" w:type="pct"/>
            <w:shd w:val="clear" w:color="auto" w:fill="auto"/>
          </w:tcPr>
          <w:p w:rsidR="00E94D5B" w:rsidRPr="003A73A8" w:rsidRDefault="00E94D5B" w:rsidP="00E94D5B">
            <w:pPr>
              <w:pStyle w:val="Default"/>
              <w:rPr>
                <w:sz w:val="20"/>
                <w:szCs w:val="20"/>
              </w:rPr>
            </w:pPr>
            <w:r w:rsidRPr="003A73A8">
              <w:rPr>
                <w:sz w:val="20"/>
                <w:szCs w:val="20"/>
              </w:rPr>
              <w:t>Capacità di lavorare in gruppo (con l’a</w:t>
            </w:r>
            <w:r>
              <w:rPr>
                <w:sz w:val="20"/>
                <w:szCs w:val="20"/>
              </w:rPr>
              <w:t xml:space="preserve">usilio di griglia di valutazione predisposta) </w:t>
            </w:r>
          </w:p>
        </w:tc>
      </w:tr>
      <w:tr w:rsidR="00E94D5B" w:rsidRPr="00D67B5C" w:rsidTr="00E94D5B">
        <w:trPr>
          <w:trHeight w:val="380"/>
        </w:trPr>
        <w:tc>
          <w:tcPr>
            <w:tcW w:w="530" w:type="pct"/>
            <w:shd w:val="clear" w:color="auto" w:fill="auto"/>
          </w:tcPr>
          <w:p w:rsidR="00E94D5B" w:rsidRPr="003A73A8" w:rsidRDefault="00E94D5B" w:rsidP="00E94D5B">
            <w:pPr>
              <w:spacing w:after="0" w:line="240" w:lineRule="auto"/>
              <w:jc w:val="center"/>
              <w:rPr>
                <w:rFonts w:ascii="Calibri" w:hAnsi="Calibri" w:cs="Arial"/>
                <w:b/>
                <w:sz w:val="20"/>
                <w:szCs w:val="20"/>
              </w:rPr>
            </w:pPr>
            <w:r>
              <w:rPr>
                <w:rFonts w:ascii="Calibri" w:hAnsi="Calibri" w:cs="Arial"/>
                <w:b/>
                <w:sz w:val="20"/>
                <w:szCs w:val="20"/>
              </w:rPr>
              <w:t>5</w:t>
            </w:r>
          </w:p>
        </w:tc>
        <w:tc>
          <w:tcPr>
            <w:tcW w:w="884" w:type="pct"/>
            <w:shd w:val="clear" w:color="auto" w:fill="auto"/>
          </w:tcPr>
          <w:p w:rsidR="00E94D5B" w:rsidRDefault="00E94D5B" w:rsidP="00E94D5B">
            <w:pPr>
              <w:spacing w:after="0" w:line="240" w:lineRule="auto"/>
              <w:rPr>
                <w:rFonts w:ascii="Calibri" w:hAnsi="Calibri" w:cs="Arial"/>
                <w:sz w:val="20"/>
                <w:szCs w:val="20"/>
              </w:rPr>
            </w:pPr>
            <w:r w:rsidRPr="002C3B59">
              <w:rPr>
                <w:rFonts w:ascii="Calibri" w:hAnsi="Calibri" w:cs="Arial"/>
                <w:sz w:val="20"/>
                <w:szCs w:val="20"/>
              </w:rPr>
              <w:t xml:space="preserve">STUDENTI: </w:t>
            </w:r>
            <w:r>
              <w:rPr>
                <w:rFonts w:ascii="Calibri" w:hAnsi="Calibri" w:cs="Arial"/>
                <w:sz w:val="20"/>
                <w:szCs w:val="20"/>
              </w:rPr>
              <w:t>6 e-8-12/05 visita di Londra con Coordinatore di Lingua inglese</w:t>
            </w:r>
          </w:p>
          <w:p w:rsidR="00E94D5B" w:rsidRPr="003A73A8" w:rsidRDefault="00E94D5B" w:rsidP="00E94D5B">
            <w:pPr>
              <w:spacing w:after="0" w:line="240" w:lineRule="auto"/>
              <w:rPr>
                <w:rFonts w:ascii="Calibri" w:hAnsi="Calibri" w:cs="Arial"/>
                <w:sz w:val="20"/>
                <w:szCs w:val="20"/>
              </w:rPr>
            </w:pPr>
          </w:p>
        </w:tc>
        <w:tc>
          <w:tcPr>
            <w:tcW w:w="906" w:type="pct"/>
            <w:shd w:val="clear" w:color="auto" w:fill="auto"/>
          </w:tcPr>
          <w:p w:rsidR="00E94D5B" w:rsidRPr="004938DC" w:rsidRDefault="00E94D5B" w:rsidP="00E94D5B">
            <w:pPr>
              <w:pStyle w:val="Default"/>
              <w:rPr>
                <w:sz w:val="20"/>
                <w:szCs w:val="20"/>
              </w:rPr>
            </w:pPr>
            <w:r>
              <w:rPr>
                <w:sz w:val="20"/>
                <w:szCs w:val="20"/>
              </w:rPr>
              <w:t>Materiali</w:t>
            </w:r>
            <w:r w:rsidRPr="003A73A8">
              <w:rPr>
                <w:sz w:val="20"/>
                <w:szCs w:val="20"/>
              </w:rPr>
              <w:t xml:space="preserve"> ut</w:t>
            </w:r>
            <w:r>
              <w:rPr>
                <w:sz w:val="20"/>
                <w:szCs w:val="20"/>
              </w:rPr>
              <w:t>ili</w:t>
            </w:r>
          </w:p>
        </w:tc>
        <w:tc>
          <w:tcPr>
            <w:tcW w:w="1124" w:type="pct"/>
            <w:shd w:val="clear" w:color="auto" w:fill="auto"/>
          </w:tcPr>
          <w:p w:rsidR="00E94D5B" w:rsidRDefault="00E94D5B" w:rsidP="00E94D5B">
            <w:pPr>
              <w:spacing w:after="0" w:line="240" w:lineRule="auto"/>
              <w:rPr>
                <w:rFonts w:ascii="Calibri" w:hAnsi="Calibri" w:cs="Arial"/>
                <w:sz w:val="20"/>
                <w:szCs w:val="20"/>
              </w:rPr>
            </w:pPr>
            <w:r>
              <w:rPr>
                <w:rFonts w:ascii="Calibri" w:hAnsi="Calibri" w:cs="Arial"/>
                <w:sz w:val="20"/>
                <w:szCs w:val="20"/>
              </w:rPr>
              <w:t>Realizzazione di prodotti</w:t>
            </w:r>
          </w:p>
          <w:p w:rsidR="00E94D5B" w:rsidRPr="00E94D5B" w:rsidRDefault="00E94D5B" w:rsidP="00E94D5B">
            <w:pPr>
              <w:pStyle w:val="Default"/>
              <w:rPr>
                <w:rFonts w:asciiTheme="minorHAnsi" w:hAnsiTheme="minorHAnsi" w:cstheme="minorHAnsi"/>
                <w:sz w:val="20"/>
                <w:szCs w:val="20"/>
              </w:rPr>
            </w:pPr>
            <w:proofErr w:type="spellStart"/>
            <w:r w:rsidRPr="00E94D5B">
              <w:rPr>
                <w:rFonts w:asciiTheme="minorHAnsi" w:hAnsiTheme="minorHAnsi" w:cstheme="minorHAnsi"/>
                <w:sz w:val="20"/>
                <w:szCs w:val="20"/>
              </w:rPr>
              <w:t>Notting</w:t>
            </w:r>
            <w:proofErr w:type="spellEnd"/>
            <w:r w:rsidRPr="00E94D5B">
              <w:rPr>
                <w:rFonts w:asciiTheme="minorHAnsi" w:hAnsiTheme="minorHAnsi" w:cstheme="minorHAnsi"/>
                <w:sz w:val="20"/>
                <w:szCs w:val="20"/>
              </w:rPr>
              <w:t xml:space="preserve"> Hill, </w:t>
            </w:r>
            <w:proofErr w:type="spellStart"/>
            <w:r w:rsidRPr="00E94D5B">
              <w:rPr>
                <w:rFonts w:asciiTheme="minorHAnsi" w:hAnsiTheme="minorHAnsi" w:cstheme="minorHAnsi"/>
                <w:sz w:val="20"/>
                <w:szCs w:val="20"/>
              </w:rPr>
              <w:t>Tower</w:t>
            </w:r>
            <w:proofErr w:type="spellEnd"/>
            <w:r w:rsidRPr="00E94D5B">
              <w:rPr>
                <w:rFonts w:asciiTheme="minorHAnsi" w:hAnsiTheme="minorHAnsi" w:cstheme="minorHAnsi"/>
                <w:sz w:val="20"/>
                <w:szCs w:val="20"/>
              </w:rPr>
              <w:t xml:space="preserve"> Bridge, Mercatino </w:t>
            </w:r>
            <w:proofErr w:type="spellStart"/>
            <w:r w:rsidRPr="00E94D5B">
              <w:rPr>
                <w:rFonts w:asciiTheme="minorHAnsi" w:hAnsiTheme="minorHAnsi" w:cstheme="minorHAnsi"/>
                <w:sz w:val="20"/>
                <w:szCs w:val="20"/>
              </w:rPr>
              <w:t>Portobello</w:t>
            </w:r>
            <w:proofErr w:type="spellEnd"/>
            <w:r w:rsidRPr="00E94D5B">
              <w:rPr>
                <w:rFonts w:asciiTheme="minorHAnsi" w:hAnsiTheme="minorHAnsi" w:cstheme="minorHAnsi"/>
                <w:sz w:val="20"/>
                <w:szCs w:val="20"/>
              </w:rPr>
              <w:t xml:space="preserve"> Road, </w:t>
            </w:r>
            <w:proofErr w:type="spellStart"/>
            <w:r w:rsidRPr="00E94D5B">
              <w:rPr>
                <w:rFonts w:asciiTheme="minorHAnsi" w:hAnsiTheme="minorHAnsi" w:cstheme="minorHAnsi"/>
                <w:sz w:val="20"/>
                <w:szCs w:val="20"/>
              </w:rPr>
              <w:t>British</w:t>
            </w:r>
            <w:proofErr w:type="spellEnd"/>
            <w:r w:rsidRPr="00E94D5B">
              <w:rPr>
                <w:rFonts w:asciiTheme="minorHAnsi" w:hAnsiTheme="minorHAnsi" w:cstheme="minorHAnsi"/>
                <w:sz w:val="20"/>
                <w:szCs w:val="20"/>
              </w:rPr>
              <w:t xml:space="preserve"> </w:t>
            </w:r>
            <w:proofErr w:type="spellStart"/>
            <w:r w:rsidRPr="00E94D5B">
              <w:rPr>
                <w:rFonts w:asciiTheme="minorHAnsi" w:hAnsiTheme="minorHAnsi" w:cstheme="minorHAnsi"/>
                <w:sz w:val="20"/>
                <w:szCs w:val="20"/>
              </w:rPr>
              <w:t>Museum</w:t>
            </w:r>
            <w:proofErr w:type="spellEnd"/>
            <w:r w:rsidRPr="00E94D5B">
              <w:rPr>
                <w:rFonts w:asciiTheme="minorHAnsi" w:hAnsiTheme="minorHAnsi" w:cstheme="minorHAnsi"/>
                <w:sz w:val="20"/>
                <w:szCs w:val="20"/>
              </w:rPr>
              <w:t xml:space="preserve">: Lezione sui Musei, </w:t>
            </w:r>
          </w:p>
          <w:p w:rsidR="00E94D5B" w:rsidRPr="00294DDC" w:rsidRDefault="00E94D5B" w:rsidP="00E94D5B">
            <w:pPr>
              <w:pStyle w:val="Default"/>
              <w:rPr>
                <w:rFonts w:asciiTheme="minorHAnsi" w:hAnsiTheme="minorHAnsi" w:cstheme="minorHAnsi"/>
                <w:sz w:val="20"/>
                <w:szCs w:val="20"/>
                <w:lang w:val="en-US"/>
              </w:rPr>
            </w:pPr>
            <w:r>
              <w:rPr>
                <w:rFonts w:asciiTheme="minorHAnsi" w:hAnsiTheme="minorHAnsi" w:cstheme="minorHAnsi"/>
                <w:sz w:val="20"/>
                <w:szCs w:val="20"/>
                <w:lang w:val="en-US"/>
              </w:rPr>
              <w:t xml:space="preserve">Trafalgar Square, </w:t>
            </w:r>
            <w:proofErr w:type="spellStart"/>
            <w:r>
              <w:rPr>
                <w:rFonts w:asciiTheme="minorHAnsi" w:hAnsiTheme="minorHAnsi" w:cstheme="minorHAnsi"/>
                <w:sz w:val="20"/>
                <w:szCs w:val="20"/>
                <w:lang w:val="en-US"/>
              </w:rPr>
              <w:t>Buckhingam</w:t>
            </w:r>
            <w:proofErr w:type="spellEnd"/>
            <w:r>
              <w:rPr>
                <w:rFonts w:asciiTheme="minorHAnsi" w:hAnsiTheme="minorHAnsi" w:cstheme="minorHAnsi"/>
                <w:sz w:val="20"/>
                <w:szCs w:val="20"/>
                <w:lang w:val="en-US"/>
              </w:rPr>
              <w:t xml:space="preserve"> Palace, Westminster, Big Ben</w:t>
            </w:r>
          </w:p>
          <w:p w:rsidR="00E94D5B" w:rsidRDefault="00E94D5B" w:rsidP="00E94D5B">
            <w:pPr>
              <w:autoSpaceDE w:val="0"/>
              <w:autoSpaceDN w:val="0"/>
              <w:adjustRightInd w:val="0"/>
              <w:spacing w:after="0" w:line="240" w:lineRule="auto"/>
              <w:rPr>
                <w:rFonts w:ascii="Calibri" w:hAnsi="Calibri" w:cs="Calibri"/>
                <w:sz w:val="20"/>
                <w:szCs w:val="20"/>
                <w:lang w:val="en-US"/>
              </w:rPr>
            </w:pPr>
            <w:r>
              <w:rPr>
                <w:rFonts w:ascii="Calibri" w:hAnsi="Calibri" w:cs="Calibri"/>
                <w:sz w:val="20"/>
                <w:szCs w:val="20"/>
                <w:lang w:val="en-US"/>
              </w:rPr>
              <w:t xml:space="preserve">Oxford </w:t>
            </w:r>
            <w:proofErr w:type="spellStart"/>
            <w:r>
              <w:rPr>
                <w:rFonts w:ascii="Calibri" w:hAnsi="Calibri" w:cs="Calibri"/>
                <w:sz w:val="20"/>
                <w:szCs w:val="20"/>
                <w:lang w:val="en-US"/>
              </w:rPr>
              <w:t>Cirus</w:t>
            </w:r>
            <w:proofErr w:type="spellEnd"/>
            <w:r>
              <w:rPr>
                <w:rFonts w:ascii="Calibri" w:hAnsi="Calibri" w:cs="Calibri"/>
                <w:sz w:val="20"/>
                <w:szCs w:val="20"/>
                <w:lang w:val="en-US"/>
              </w:rPr>
              <w:t xml:space="preserve">, Piccadilly Circus, </w:t>
            </w:r>
            <w:proofErr w:type="spellStart"/>
            <w:r>
              <w:rPr>
                <w:rFonts w:ascii="Calibri" w:hAnsi="Calibri" w:cs="Calibri"/>
                <w:sz w:val="20"/>
                <w:szCs w:val="20"/>
                <w:lang w:val="en-US"/>
              </w:rPr>
              <w:t>Soho</w:t>
            </w:r>
            <w:proofErr w:type="spellEnd"/>
            <w:r>
              <w:rPr>
                <w:rFonts w:ascii="Calibri" w:hAnsi="Calibri" w:cs="Calibri"/>
                <w:sz w:val="20"/>
                <w:szCs w:val="20"/>
                <w:lang w:val="en-US"/>
              </w:rPr>
              <w:t xml:space="preserve"> Tour</w:t>
            </w:r>
          </w:p>
          <w:p w:rsidR="00E94D5B" w:rsidRPr="00E55A8A" w:rsidRDefault="00E94D5B" w:rsidP="00E94D5B">
            <w:pPr>
              <w:autoSpaceDE w:val="0"/>
              <w:autoSpaceDN w:val="0"/>
              <w:adjustRightInd w:val="0"/>
              <w:spacing w:after="0" w:line="240" w:lineRule="auto"/>
              <w:rPr>
                <w:rFonts w:ascii="Calibri" w:hAnsi="Calibri" w:cs="Calibri"/>
                <w:sz w:val="20"/>
                <w:szCs w:val="20"/>
              </w:rPr>
            </w:pPr>
            <w:r w:rsidRPr="00E55A8A">
              <w:rPr>
                <w:rFonts w:ascii="Calibri" w:hAnsi="Calibri" w:cs="Calibri"/>
                <w:sz w:val="20"/>
                <w:szCs w:val="20"/>
              </w:rPr>
              <w:t>Cena Pub (6/05, ore 19:00 - …)</w:t>
            </w:r>
          </w:p>
          <w:p w:rsidR="00E94D5B" w:rsidRDefault="00E94D5B" w:rsidP="00E94D5B">
            <w:pPr>
              <w:autoSpaceDE w:val="0"/>
              <w:autoSpaceDN w:val="0"/>
              <w:adjustRightInd w:val="0"/>
              <w:spacing w:after="0" w:line="240" w:lineRule="auto"/>
              <w:rPr>
                <w:rFonts w:ascii="Calibri" w:hAnsi="Calibri" w:cs="Calibri"/>
                <w:sz w:val="20"/>
                <w:szCs w:val="20"/>
              </w:rPr>
            </w:pPr>
            <w:r w:rsidRPr="00E55A8A">
              <w:rPr>
                <w:rFonts w:ascii="Calibri" w:hAnsi="Calibri" w:cs="Calibri"/>
                <w:sz w:val="20"/>
                <w:szCs w:val="20"/>
              </w:rPr>
              <w:t>Karaoke Night (8/05, ore 21:00</w:t>
            </w:r>
            <w:r>
              <w:rPr>
                <w:rFonts w:ascii="Calibri" w:hAnsi="Calibri" w:cs="Calibri"/>
                <w:sz w:val="20"/>
                <w:szCs w:val="20"/>
              </w:rPr>
              <w:t xml:space="preserve">- </w:t>
            </w:r>
            <w:r w:rsidRPr="00E55A8A">
              <w:rPr>
                <w:rFonts w:ascii="Calibri" w:hAnsi="Calibri" w:cs="Calibri"/>
                <w:sz w:val="20"/>
                <w:szCs w:val="20"/>
              </w:rPr>
              <w:t xml:space="preserve"> …)</w:t>
            </w:r>
          </w:p>
          <w:p w:rsidR="00E94D5B" w:rsidRPr="004938DC" w:rsidRDefault="00E94D5B" w:rsidP="00E94D5B">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Cinema Night (11/05, ore 21:00 - …) </w:t>
            </w:r>
          </w:p>
        </w:tc>
        <w:tc>
          <w:tcPr>
            <w:tcW w:w="434" w:type="pct"/>
            <w:shd w:val="clear" w:color="auto" w:fill="auto"/>
          </w:tcPr>
          <w:p w:rsidR="00E94D5B" w:rsidRPr="003A73A8" w:rsidRDefault="00CD579C" w:rsidP="00E94D5B">
            <w:pPr>
              <w:spacing w:after="0" w:line="240" w:lineRule="auto"/>
              <w:rPr>
                <w:rFonts w:ascii="Calibri" w:hAnsi="Calibri" w:cs="Arial"/>
                <w:sz w:val="20"/>
                <w:szCs w:val="20"/>
              </w:rPr>
            </w:pPr>
            <w:r>
              <w:rPr>
                <w:rFonts w:ascii="Calibri" w:hAnsi="Calibri" w:cs="Arial"/>
                <w:sz w:val="20"/>
                <w:szCs w:val="20"/>
              </w:rPr>
              <w:t>3</w:t>
            </w:r>
            <w:r w:rsidR="00E94D5B">
              <w:rPr>
                <w:rFonts w:ascii="Calibri" w:hAnsi="Calibri" w:cs="Arial"/>
                <w:sz w:val="20"/>
                <w:szCs w:val="20"/>
              </w:rPr>
              <w:t>0</w:t>
            </w:r>
            <w:r w:rsidR="00E94D5B" w:rsidRPr="003A73A8">
              <w:rPr>
                <w:rFonts w:ascii="Calibri" w:hAnsi="Calibri" w:cs="Arial"/>
                <w:sz w:val="20"/>
                <w:szCs w:val="20"/>
              </w:rPr>
              <w:t xml:space="preserve"> h</w:t>
            </w:r>
          </w:p>
        </w:tc>
        <w:tc>
          <w:tcPr>
            <w:tcW w:w="1122" w:type="pct"/>
            <w:shd w:val="clear" w:color="auto" w:fill="auto"/>
          </w:tcPr>
          <w:p w:rsidR="00E94D5B" w:rsidRPr="003A73A8" w:rsidRDefault="00E94D5B" w:rsidP="00E94D5B">
            <w:pPr>
              <w:pStyle w:val="Default"/>
              <w:rPr>
                <w:sz w:val="20"/>
                <w:szCs w:val="20"/>
              </w:rPr>
            </w:pPr>
            <w:r w:rsidRPr="003A73A8">
              <w:rPr>
                <w:sz w:val="20"/>
                <w:szCs w:val="20"/>
              </w:rPr>
              <w:t xml:space="preserve">Capacità di valutare, selezionare e organizzare in modo critico e funzionale il materiale </w:t>
            </w:r>
            <w:r>
              <w:rPr>
                <w:sz w:val="20"/>
                <w:szCs w:val="20"/>
              </w:rPr>
              <w:t xml:space="preserve">e l’interazione </w:t>
            </w:r>
            <w:r w:rsidRPr="003A73A8">
              <w:rPr>
                <w:sz w:val="20"/>
                <w:szCs w:val="20"/>
              </w:rPr>
              <w:t>(con l’a</w:t>
            </w:r>
            <w:r>
              <w:rPr>
                <w:sz w:val="20"/>
                <w:szCs w:val="20"/>
              </w:rPr>
              <w:t xml:space="preserve">usilio di griglie predisposte) </w:t>
            </w:r>
          </w:p>
        </w:tc>
      </w:tr>
      <w:tr w:rsidR="00E94D5B" w:rsidRPr="00D67B5C" w:rsidTr="00E94D5B">
        <w:trPr>
          <w:trHeight w:val="405"/>
        </w:trPr>
        <w:tc>
          <w:tcPr>
            <w:tcW w:w="530" w:type="pct"/>
            <w:shd w:val="clear" w:color="auto" w:fill="auto"/>
          </w:tcPr>
          <w:p w:rsidR="00E94D5B" w:rsidRPr="003A73A8" w:rsidRDefault="00E94D5B" w:rsidP="00E94D5B">
            <w:pPr>
              <w:spacing w:after="0" w:line="240" w:lineRule="auto"/>
              <w:jc w:val="center"/>
              <w:rPr>
                <w:rFonts w:ascii="Calibri" w:hAnsi="Calibri" w:cs="Arial"/>
                <w:b/>
                <w:sz w:val="20"/>
                <w:szCs w:val="20"/>
              </w:rPr>
            </w:pPr>
            <w:r>
              <w:rPr>
                <w:rFonts w:ascii="Calibri" w:hAnsi="Calibri" w:cs="Arial"/>
                <w:b/>
                <w:sz w:val="20"/>
                <w:szCs w:val="20"/>
              </w:rPr>
              <w:t>6</w:t>
            </w:r>
          </w:p>
        </w:tc>
        <w:tc>
          <w:tcPr>
            <w:tcW w:w="884" w:type="pct"/>
            <w:shd w:val="clear" w:color="auto" w:fill="auto"/>
          </w:tcPr>
          <w:p w:rsidR="00E94D5B" w:rsidRPr="00E94D5B" w:rsidRDefault="00E94D5B" w:rsidP="00E94D5B">
            <w:pPr>
              <w:pStyle w:val="Default"/>
              <w:rPr>
                <w:sz w:val="20"/>
                <w:szCs w:val="20"/>
              </w:rPr>
            </w:pPr>
            <w:r>
              <w:rPr>
                <w:sz w:val="20"/>
                <w:szCs w:val="20"/>
              </w:rPr>
              <w:t xml:space="preserve">DOCENTI / </w:t>
            </w:r>
            <w:r w:rsidRPr="002C3B59">
              <w:rPr>
                <w:sz w:val="20"/>
                <w:szCs w:val="20"/>
              </w:rPr>
              <w:t>STUDENTI</w:t>
            </w:r>
            <w:r>
              <w:rPr>
                <w:sz w:val="20"/>
                <w:szCs w:val="20"/>
              </w:rPr>
              <w:t>: 7/05 Visita di Londra con Coordinatore di Lingua inglese, intera giornata</w:t>
            </w:r>
          </w:p>
        </w:tc>
        <w:tc>
          <w:tcPr>
            <w:tcW w:w="906" w:type="pct"/>
            <w:shd w:val="clear" w:color="auto" w:fill="auto"/>
          </w:tcPr>
          <w:p w:rsidR="00E94D5B" w:rsidRDefault="00E94D5B" w:rsidP="00E94D5B">
            <w:pPr>
              <w:pStyle w:val="Default"/>
              <w:rPr>
                <w:sz w:val="20"/>
                <w:szCs w:val="20"/>
              </w:rPr>
            </w:pPr>
            <w:r>
              <w:rPr>
                <w:sz w:val="20"/>
                <w:szCs w:val="20"/>
              </w:rPr>
              <w:t>Materiali</w:t>
            </w:r>
            <w:r w:rsidRPr="003A73A8">
              <w:rPr>
                <w:sz w:val="20"/>
                <w:szCs w:val="20"/>
              </w:rPr>
              <w:t xml:space="preserve"> util</w:t>
            </w:r>
            <w:r>
              <w:rPr>
                <w:sz w:val="20"/>
                <w:szCs w:val="20"/>
              </w:rPr>
              <w:t>i</w:t>
            </w:r>
          </w:p>
          <w:p w:rsidR="00E94D5B" w:rsidRPr="003A73A8" w:rsidRDefault="00E94D5B" w:rsidP="00E94D5B">
            <w:pPr>
              <w:pStyle w:val="Default"/>
              <w:rPr>
                <w:sz w:val="20"/>
                <w:szCs w:val="20"/>
              </w:rPr>
            </w:pPr>
          </w:p>
        </w:tc>
        <w:tc>
          <w:tcPr>
            <w:tcW w:w="1124" w:type="pct"/>
            <w:shd w:val="clear" w:color="auto" w:fill="auto"/>
          </w:tcPr>
          <w:p w:rsidR="00E94D5B" w:rsidRDefault="00E94D5B" w:rsidP="00E94D5B">
            <w:pPr>
              <w:spacing w:after="0" w:line="240" w:lineRule="auto"/>
              <w:rPr>
                <w:rFonts w:ascii="Calibri" w:hAnsi="Calibri" w:cs="Arial"/>
                <w:sz w:val="20"/>
                <w:szCs w:val="20"/>
              </w:rPr>
            </w:pPr>
            <w:r>
              <w:rPr>
                <w:rFonts w:ascii="Calibri" w:hAnsi="Calibri" w:cs="Arial"/>
                <w:sz w:val="20"/>
                <w:szCs w:val="20"/>
              </w:rPr>
              <w:t>Realizzazione di prodotti Harry Potter Tour</w:t>
            </w:r>
          </w:p>
          <w:p w:rsidR="00E94D5B" w:rsidRPr="00E94D5B" w:rsidRDefault="00E94D5B" w:rsidP="00E94D5B">
            <w:pPr>
              <w:spacing w:after="0" w:line="240" w:lineRule="auto"/>
              <w:rPr>
                <w:rFonts w:ascii="Calibri" w:hAnsi="Calibri" w:cs="Arial"/>
                <w:sz w:val="20"/>
                <w:szCs w:val="20"/>
                <w:lang w:val="en-US"/>
              </w:rPr>
            </w:pPr>
            <w:proofErr w:type="spellStart"/>
            <w:r w:rsidRPr="00E94D5B">
              <w:rPr>
                <w:rFonts w:ascii="Calibri" w:hAnsi="Calibri" w:cs="Arial"/>
                <w:sz w:val="20"/>
                <w:szCs w:val="20"/>
                <w:lang w:val="en-US"/>
              </w:rPr>
              <w:t>Visita</w:t>
            </w:r>
            <w:proofErr w:type="spellEnd"/>
            <w:r w:rsidRPr="00E94D5B">
              <w:rPr>
                <w:rFonts w:ascii="Calibri" w:hAnsi="Calibri" w:cs="Arial"/>
                <w:sz w:val="20"/>
                <w:szCs w:val="20"/>
                <w:lang w:val="en-US"/>
              </w:rPr>
              <w:t xml:space="preserve"> </w:t>
            </w:r>
            <w:proofErr w:type="spellStart"/>
            <w:r w:rsidRPr="00E94D5B">
              <w:rPr>
                <w:rFonts w:ascii="Calibri" w:hAnsi="Calibri" w:cs="Arial"/>
                <w:sz w:val="20"/>
                <w:szCs w:val="20"/>
                <w:lang w:val="en-US"/>
              </w:rPr>
              <w:t>libera</w:t>
            </w:r>
            <w:proofErr w:type="spellEnd"/>
            <w:r w:rsidRPr="00E94D5B">
              <w:rPr>
                <w:rFonts w:ascii="Calibri" w:hAnsi="Calibri" w:cs="Arial"/>
                <w:sz w:val="20"/>
                <w:szCs w:val="20"/>
                <w:lang w:val="en-US"/>
              </w:rPr>
              <w:t xml:space="preserve"> a </w:t>
            </w:r>
            <w:proofErr w:type="spellStart"/>
            <w:r w:rsidRPr="00E94D5B">
              <w:rPr>
                <w:rFonts w:ascii="Calibri" w:hAnsi="Calibri" w:cs="Arial"/>
                <w:sz w:val="20"/>
                <w:szCs w:val="20"/>
                <w:lang w:val="en-US"/>
              </w:rPr>
              <w:t>Cadmen</w:t>
            </w:r>
            <w:proofErr w:type="spellEnd"/>
            <w:r w:rsidRPr="00E94D5B">
              <w:rPr>
                <w:rFonts w:ascii="Calibri" w:hAnsi="Calibri" w:cs="Arial"/>
                <w:sz w:val="20"/>
                <w:szCs w:val="20"/>
                <w:lang w:val="en-US"/>
              </w:rPr>
              <w:t xml:space="preserve"> Town</w:t>
            </w:r>
          </w:p>
          <w:p w:rsidR="00E94D5B" w:rsidRPr="00E94D5B" w:rsidRDefault="00E94D5B" w:rsidP="00E94D5B">
            <w:pPr>
              <w:spacing w:after="0" w:line="240" w:lineRule="auto"/>
              <w:rPr>
                <w:rFonts w:ascii="Calibri" w:hAnsi="Calibri" w:cs="Arial"/>
                <w:sz w:val="20"/>
                <w:szCs w:val="20"/>
                <w:lang w:val="en-US"/>
              </w:rPr>
            </w:pPr>
            <w:r w:rsidRPr="00E94D5B">
              <w:rPr>
                <w:rFonts w:ascii="Calibri" w:hAnsi="Calibri" w:cs="Arial"/>
                <w:sz w:val="20"/>
                <w:szCs w:val="20"/>
                <w:lang w:val="en-US"/>
              </w:rPr>
              <w:t>National History Museum</w:t>
            </w:r>
          </w:p>
        </w:tc>
        <w:tc>
          <w:tcPr>
            <w:tcW w:w="434" w:type="pct"/>
            <w:shd w:val="clear" w:color="auto" w:fill="auto"/>
          </w:tcPr>
          <w:p w:rsidR="00E94D5B" w:rsidRDefault="00E94D5B" w:rsidP="00E94D5B">
            <w:pPr>
              <w:spacing w:after="0" w:line="240" w:lineRule="auto"/>
              <w:rPr>
                <w:rFonts w:ascii="Calibri" w:hAnsi="Calibri" w:cs="Arial"/>
                <w:sz w:val="20"/>
                <w:szCs w:val="20"/>
              </w:rPr>
            </w:pPr>
            <w:r>
              <w:rPr>
                <w:rFonts w:ascii="Calibri" w:hAnsi="Calibri" w:cs="Arial"/>
                <w:sz w:val="20"/>
                <w:szCs w:val="20"/>
              </w:rPr>
              <w:t>10 h</w:t>
            </w:r>
          </w:p>
        </w:tc>
        <w:tc>
          <w:tcPr>
            <w:tcW w:w="1122" w:type="pct"/>
            <w:shd w:val="clear" w:color="auto" w:fill="auto"/>
          </w:tcPr>
          <w:p w:rsidR="00E94D5B" w:rsidRPr="003A73A8" w:rsidRDefault="00E94D5B" w:rsidP="00E94D5B">
            <w:pPr>
              <w:pStyle w:val="Default"/>
              <w:rPr>
                <w:sz w:val="20"/>
                <w:szCs w:val="20"/>
              </w:rPr>
            </w:pPr>
            <w:r w:rsidRPr="003A73A8">
              <w:rPr>
                <w:sz w:val="20"/>
                <w:szCs w:val="20"/>
              </w:rPr>
              <w:t>Capacità di valutare, selezionare e organizzare in modo critico e funzionale il materiale</w:t>
            </w:r>
            <w:r>
              <w:rPr>
                <w:sz w:val="20"/>
                <w:szCs w:val="20"/>
              </w:rPr>
              <w:t xml:space="preserve"> e l’interazione</w:t>
            </w:r>
          </w:p>
        </w:tc>
      </w:tr>
      <w:tr w:rsidR="00E94D5B" w:rsidRPr="00D67B5C" w:rsidTr="00E94D5B">
        <w:trPr>
          <w:trHeight w:val="405"/>
        </w:trPr>
        <w:tc>
          <w:tcPr>
            <w:tcW w:w="530" w:type="pct"/>
            <w:shd w:val="clear" w:color="auto" w:fill="auto"/>
          </w:tcPr>
          <w:p w:rsidR="00E94D5B" w:rsidRPr="003A73A8" w:rsidRDefault="00E94D5B" w:rsidP="00E94D5B">
            <w:pPr>
              <w:spacing w:after="0" w:line="240" w:lineRule="auto"/>
              <w:jc w:val="center"/>
              <w:rPr>
                <w:rFonts w:ascii="Calibri" w:hAnsi="Calibri" w:cs="Arial"/>
                <w:b/>
                <w:sz w:val="20"/>
                <w:szCs w:val="20"/>
              </w:rPr>
            </w:pPr>
            <w:r>
              <w:rPr>
                <w:rFonts w:ascii="Calibri" w:hAnsi="Calibri" w:cs="Arial"/>
                <w:b/>
                <w:sz w:val="20"/>
                <w:szCs w:val="20"/>
              </w:rPr>
              <w:lastRenderedPageBreak/>
              <w:t>7</w:t>
            </w:r>
          </w:p>
        </w:tc>
        <w:tc>
          <w:tcPr>
            <w:tcW w:w="884" w:type="pct"/>
            <w:shd w:val="clear" w:color="auto" w:fill="auto"/>
          </w:tcPr>
          <w:p w:rsidR="00E94D5B" w:rsidRPr="003A73A8" w:rsidRDefault="00E94D5B" w:rsidP="00E94D5B">
            <w:pPr>
              <w:pStyle w:val="Default"/>
              <w:rPr>
                <w:sz w:val="20"/>
                <w:szCs w:val="20"/>
              </w:rPr>
            </w:pPr>
            <w:r w:rsidRPr="002C3B59">
              <w:rPr>
                <w:sz w:val="20"/>
                <w:szCs w:val="20"/>
              </w:rPr>
              <w:t>DOCENTI</w:t>
            </w:r>
            <w:r>
              <w:rPr>
                <w:sz w:val="20"/>
                <w:szCs w:val="20"/>
              </w:rPr>
              <w:t xml:space="preserve"> / STUDENTI</w:t>
            </w:r>
            <w:r w:rsidRPr="002C3B59">
              <w:rPr>
                <w:sz w:val="20"/>
                <w:szCs w:val="20"/>
              </w:rPr>
              <w:t xml:space="preserve">: </w:t>
            </w:r>
            <w:r>
              <w:rPr>
                <w:sz w:val="20"/>
                <w:szCs w:val="20"/>
              </w:rPr>
              <w:t xml:space="preserve">12/05, ore 15:00, partenza per </w:t>
            </w:r>
            <w:r>
              <w:rPr>
                <w:rFonts w:asciiTheme="minorHAnsi" w:hAnsiTheme="minorHAnsi" w:cstheme="minorHAnsi"/>
                <w:sz w:val="20"/>
                <w:szCs w:val="20"/>
              </w:rPr>
              <w:t>Gatwick</w:t>
            </w:r>
            <w:r>
              <w:rPr>
                <w:sz w:val="20"/>
                <w:szCs w:val="20"/>
              </w:rPr>
              <w:t xml:space="preserve"> e arrivo a Roma in tarda serata</w:t>
            </w:r>
          </w:p>
        </w:tc>
        <w:tc>
          <w:tcPr>
            <w:tcW w:w="906" w:type="pct"/>
            <w:shd w:val="clear" w:color="auto" w:fill="auto"/>
          </w:tcPr>
          <w:p w:rsidR="00E94D5B" w:rsidRPr="003A73A8" w:rsidRDefault="00E94D5B" w:rsidP="00E94D5B">
            <w:pPr>
              <w:pStyle w:val="Default"/>
              <w:rPr>
                <w:sz w:val="20"/>
                <w:szCs w:val="20"/>
              </w:rPr>
            </w:pPr>
            <w:r>
              <w:rPr>
                <w:sz w:val="20"/>
                <w:szCs w:val="20"/>
              </w:rPr>
              <w:t xml:space="preserve">Aereo </w:t>
            </w:r>
          </w:p>
          <w:p w:rsidR="00E94D5B" w:rsidRPr="003A73A8" w:rsidRDefault="00E94D5B" w:rsidP="00E94D5B">
            <w:pPr>
              <w:spacing w:after="0" w:line="240" w:lineRule="auto"/>
              <w:rPr>
                <w:rFonts w:ascii="Calibri" w:hAnsi="Calibri" w:cs="Arial"/>
                <w:sz w:val="20"/>
                <w:szCs w:val="20"/>
              </w:rPr>
            </w:pPr>
          </w:p>
        </w:tc>
        <w:tc>
          <w:tcPr>
            <w:tcW w:w="1124" w:type="pct"/>
            <w:shd w:val="clear" w:color="auto" w:fill="auto"/>
          </w:tcPr>
          <w:p w:rsidR="00E94D5B" w:rsidRPr="003A73A8" w:rsidRDefault="00E94D5B" w:rsidP="00E94D5B">
            <w:pPr>
              <w:spacing w:after="0" w:line="240" w:lineRule="auto"/>
              <w:rPr>
                <w:rFonts w:ascii="Calibri" w:hAnsi="Calibri" w:cs="Arial"/>
                <w:sz w:val="20"/>
                <w:szCs w:val="20"/>
              </w:rPr>
            </w:pPr>
          </w:p>
        </w:tc>
        <w:tc>
          <w:tcPr>
            <w:tcW w:w="434" w:type="pct"/>
            <w:shd w:val="clear" w:color="auto" w:fill="auto"/>
          </w:tcPr>
          <w:p w:rsidR="00E94D5B" w:rsidRPr="003A73A8" w:rsidRDefault="00E94D5B" w:rsidP="00E94D5B">
            <w:pPr>
              <w:spacing w:after="0" w:line="240" w:lineRule="auto"/>
              <w:rPr>
                <w:rFonts w:ascii="Calibri" w:hAnsi="Calibri" w:cs="Arial"/>
                <w:sz w:val="20"/>
                <w:szCs w:val="20"/>
              </w:rPr>
            </w:pPr>
            <w:r>
              <w:rPr>
                <w:rFonts w:ascii="Calibri" w:hAnsi="Calibri" w:cs="Arial"/>
                <w:sz w:val="20"/>
                <w:szCs w:val="20"/>
              </w:rPr>
              <w:t>6</w:t>
            </w:r>
            <w:r w:rsidRPr="003A73A8">
              <w:rPr>
                <w:rFonts w:ascii="Calibri" w:hAnsi="Calibri" w:cs="Arial"/>
                <w:sz w:val="20"/>
                <w:szCs w:val="20"/>
              </w:rPr>
              <w:t xml:space="preserve"> h</w:t>
            </w:r>
          </w:p>
        </w:tc>
        <w:tc>
          <w:tcPr>
            <w:tcW w:w="1122" w:type="pct"/>
            <w:shd w:val="clear" w:color="auto" w:fill="auto"/>
          </w:tcPr>
          <w:p w:rsidR="00E94D5B" w:rsidRPr="003A73A8" w:rsidRDefault="00E94D5B" w:rsidP="00E94D5B">
            <w:pPr>
              <w:pStyle w:val="Default"/>
              <w:rPr>
                <w:sz w:val="20"/>
                <w:szCs w:val="20"/>
              </w:rPr>
            </w:pPr>
            <w:r w:rsidRPr="003A73A8">
              <w:rPr>
                <w:sz w:val="20"/>
                <w:szCs w:val="20"/>
              </w:rPr>
              <w:t>Interes</w:t>
            </w:r>
            <w:r>
              <w:rPr>
                <w:sz w:val="20"/>
                <w:szCs w:val="20"/>
              </w:rPr>
              <w:t>se, ascolto, motivazione degli alunni</w:t>
            </w:r>
          </w:p>
        </w:tc>
      </w:tr>
      <w:tr w:rsidR="00E94D5B" w:rsidRPr="00D67B5C" w:rsidTr="00E94D5B">
        <w:trPr>
          <w:trHeight w:val="405"/>
        </w:trPr>
        <w:tc>
          <w:tcPr>
            <w:tcW w:w="530" w:type="pct"/>
            <w:shd w:val="clear" w:color="auto" w:fill="auto"/>
          </w:tcPr>
          <w:p w:rsidR="00E94D5B" w:rsidRPr="003A73A8" w:rsidRDefault="00E94D5B" w:rsidP="00E94D5B">
            <w:pPr>
              <w:spacing w:after="0" w:line="240" w:lineRule="auto"/>
              <w:jc w:val="center"/>
              <w:rPr>
                <w:rFonts w:ascii="Calibri" w:hAnsi="Calibri" w:cs="Arial"/>
                <w:b/>
                <w:sz w:val="20"/>
                <w:szCs w:val="20"/>
              </w:rPr>
            </w:pPr>
            <w:r>
              <w:rPr>
                <w:rFonts w:ascii="Calibri" w:hAnsi="Calibri" w:cs="Arial"/>
                <w:b/>
                <w:sz w:val="20"/>
                <w:szCs w:val="20"/>
              </w:rPr>
              <w:t>8</w:t>
            </w:r>
          </w:p>
        </w:tc>
        <w:tc>
          <w:tcPr>
            <w:tcW w:w="884" w:type="pct"/>
            <w:shd w:val="clear" w:color="auto" w:fill="auto"/>
          </w:tcPr>
          <w:p w:rsidR="00E94D5B" w:rsidRPr="009D59E8" w:rsidRDefault="00E94D5B" w:rsidP="00E94D5B">
            <w:pPr>
              <w:spacing w:after="0" w:line="240" w:lineRule="auto"/>
              <w:rPr>
                <w:rFonts w:ascii="Calibri" w:hAnsi="Calibri" w:cs="Arial"/>
                <w:sz w:val="20"/>
                <w:szCs w:val="20"/>
              </w:rPr>
            </w:pPr>
            <w:r>
              <w:rPr>
                <w:rFonts w:ascii="Calibri" w:hAnsi="Calibri" w:cs="Arial"/>
                <w:sz w:val="20"/>
                <w:szCs w:val="20"/>
              </w:rPr>
              <w:t>DOCENT</w:t>
            </w:r>
            <w:r w:rsidR="00CD579C">
              <w:rPr>
                <w:rFonts w:ascii="Calibri" w:hAnsi="Calibri" w:cs="Arial"/>
                <w:sz w:val="20"/>
                <w:szCs w:val="20"/>
              </w:rPr>
              <w:t>I: valutazione e validazione (54ore</w:t>
            </w:r>
            <w:r>
              <w:rPr>
                <w:rFonts w:ascii="Calibri" w:hAnsi="Calibri" w:cs="Arial"/>
                <w:sz w:val="20"/>
                <w:szCs w:val="20"/>
              </w:rPr>
              <w:t xml:space="preserve"> + 20 ore</w:t>
            </w:r>
            <w:r w:rsidR="00CD579C">
              <w:rPr>
                <w:rFonts w:ascii="Calibri" w:hAnsi="Calibri" w:cs="Arial"/>
                <w:sz w:val="20"/>
                <w:szCs w:val="20"/>
              </w:rPr>
              <w:t xml:space="preserve"> corso</w:t>
            </w:r>
            <w:r>
              <w:rPr>
                <w:rFonts w:ascii="Calibri" w:hAnsi="Calibri" w:cs="Arial"/>
                <w:sz w:val="20"/>
                <w:szCs w:val="20"/>
              </w:rPr>
              <w:t>) del viaggio di istruzione</w:t>
            </w:r>
          </w:p>
        </w:tc>
        <w:tc>
          <w:tcPr>
            <w:tcW w:w="906" w:type="pct"/>
            <w:shd w:val="clear" w:color="auto" w:fill="auto"/>
          </w:tcPr>
          <w:p w:rsidR="00E94D5B" w:rsidRPr="003A73A8" w:rsidRDefault="00E94D5B" w:rsidP="00E94D5B">
            <w:pPr>
              <w:pStyle w:val="Default"/>
              <w:rPr>
                <w:sz w:val="20"/>
                <w:szCs w:val="20"/>
              </w:rPr>
            </w:pPr>
            <w:r>
              <w:rPr>
                <w:sz w:val="20"/>
                <w:szCs w:val="20"/>
              </w:rPr>
              <w:t>PC, aula</w:t>
            </w:r>
          </w:p>
          <w:p w:rsidR="00E94D5B" w:rsidRPr="003A73A8" w:rsidRDefault="00E94D5B" w:rsidP="00E94D5B">
            <w:pPr>
              <w:pStyle w:val="Default"/>
              <w:rPr>
                <w:sz w:val="20"/>
                <w:szCs w:val="20"/>
              </w:rPr>
            </w:pPr>
          </w:p>
        </w:tc>
        <w:tc>
          <w:tcPr>
            <w:tcW w:w="1124" w:type="pct"/>
            <w:shd w:val="clear" w:color="auto" w:fill="auto"/>
          </w:tcPr>
          <w:p w:rsidR="00E94D5B" w:rsidRPr="003A73A8" w:rsidRDefault="00E94D5B" w:rsidP="00E94D5B">
            <w:pPr>
              <w:pStyle w:val="Default"/>
              <w:rPr>
                <w:sz w:val="20"/>
                <w:szCs w:val="20"/>
              </w:rPr>
            </w:pPr>
            <w:r>
              <w:rPr>
                <w:sz w:val="20"/>
                <w:szCs w:val="20"/>
              </w:rPr>
              <w:t>Processo e prodotto</w:t>
            </w:r>
          </w:p>
          <w:p w:rsidR="00E94D5B" w:rsidRPr="003A73A8" w:rsidRDefault="00E94D5B" w:rsidP="00E94D5B">
            <w:pPr>
              <w:pStyle w:val="Default"/>
              <w:rPr>
                <w:sz w:val="20"/>
                <w:szCs w:val="20"/>
              </w:rPr>
            </w:pPr>
          </w:p>
        </w:tc>
        <w:tc>
          <w:tcPr>
            <w:tcW w:w="434" w:type="pct"/>
            <w:shd w:val="clear" w:color="auto" w:fill="auto"/>
          </w:tcPr>
          <w:p w:rsidR="00E94D5B" w:rsidRPr="003A73A8" w:rsidRDefault="00E94D5B" w:rsidP="00E94D5B">
            <w:pPr>
              <w:spacing w:after="0" w:line="240" w:lineRule="auto"/>
              <w:rPr>
                <w:rFonts w:ascii="Calibri" w:hAnsi="Calibri" w:cs="Arial"/>
                <w:sz w:val="20"/>
                <w:szCs w:val="20"/>
              </w:rPr>
            </w:pPr>
            <w:r>
              <w:rPr>
                <w:rFonts w:ascii="Calibri" w:hAnsi="Calibri" w:cs="Arial"/>
                <w:sz w:val="20"/>
                <w:szCs w:val="20"/>
              </w:rPr>
              <w:t>2</w:t>
            </w:r>
            <w:r w:rsidRPr="003A73A8">
              <w:rPr>
                <w:rFonts w:ascii="Calibri" w:hAnsi="Calibri" w:cs="Arial"/>
                <w:sz w:val="20"/>
                <w:szCs w:val="20"/>
              </w:rPr>
              <w:t xml:space="preserve"> h</w:t>
            </w:r>
          </w:p>
        </w:tc>
        <w:tc>
          <w:tcPr>
            <w:tcW w:w="1122" w:type="pct"/>
            <w:shd w:val="clear" w:color="auto" w:fill="auto"/>
          </w:tcPr>
          <w:p w:rsidR="00E94D5B" w:rsidRPr="003A73A8" w:rsidRDefault="00E94D5B" w:rsidP="00E94D5B">
            <w:pPr>
              <w:pStyle w:val="Default"/>
              <w:rPr>
                <w:sz w:val="20"/>
                <w:szCs w:val="20"/>
              </w:rPr>
            </w:pPr>
            <w:r w:rsidRPr="003A73A8">
              <w:rPr>
                <w:sz w:val="20"/>
                <w:szCs w:val="20"/>
              </w:rPr>
              <w:t>Griglia di</w:t>
            </w:r>
            <w:r>
              <w:rPr>
                <w:sz w:val="20"/>
                <w:szCs w:val="20"/>
              </w:rPr>
              <w:t xml:space="preserve"> valutazione</w:t>
            </w:r>
          </w:p>
          <w:p w:rsidR="00E94D5B" w:rsidRPr="003A73A8" w:rsidRDefault="00E94D5B" w:rsidP="00E94D5B">
            <w:pPr>
              <w:pStyle w:val="Default"/>
              <w:rPr>
                <w:sz w:val="20"/>
                <w:szCs w:val="20"/>
              </w:rPr>
            </w:pPr>
          </w:p>
        </w:tc>
      </w:tr>
    </w:tbl>
    <w:p w:rsidR="00E94D5B" w:rsidRPr="00AE2BF3" w:rsidRDefault="00E94D5B" w:rsidP="00E94D5B">
      <w:pPr>
        <w:spacing w:after="0" w:line="240" w:lineRule="auto"/>
        <w:jc w:val="center"/>
        <w:rPr>
          <w:rFonts w:ascii="Calibri" w:hAnsi="Calibri" w:cs="Arial"/>
          <w:sz w:val="18"/>
          <w:szCs w:val="18"/>
        </w:rPr>
      </w:pPr>
    </w:p>
    <w:p w:rsidR="00E94D5B" w:rsidRPr="002C3B59" w:rsidRDefault="00E94D5B" w:rsidP="00E94D5B">
      <w:pPr>
        <w:spacing w:after="0" w:line="240" w:lineRule="auto"/>
        <w:jc w:val="center"/>
        <w:rPr>
          <w:rFonts w:ascii="Calibri" w:hAnsi="Calibri" w:cs="Arial"/>
          <w:b/>
          <w:sz w:val="18"/>
          <w:szCs w:val="18"/>
        </w:rPr>
      </w:pPr>
      <w:r w:rsidRPr="002C3B59">
        <w:rPr>
          <w:rFonts w:ascii="Calibri" w:hAnsi="Calibri" w:cs="Arial"/>
          <w:i/>
          <w:sz w:val="18"/>
          <w:szCs w:val="18"/>
        </w:rPr>
        <w:t xml:space="preserve">PIANO </w:t>
      </w:r>
      <w:proofErr w:type="spellStart"/>
      <w:r w:rsidRPr="002C3B59">
        <w:rPr>
          <w:rFonts w:ascii="Calibri" w:hAnsi="Calibri" w:cs="Arial"/>
          <w:i/>
          <w:sz w:val="18"/>
          <w:szCs w:val="18"/>
        </w:rPr>
        <w:t>DI</w:t>
      </w:r>
      <w:proofErr w:type="spellEnd"/>
      <w:r w:rsidRPr="002C3B59">
        <w:rPr>
          <w:rFonts w:ascii="Calibri" w:hAnsi="Calibri" w:cs="Arial"/>
          <w:i/>
          <w:sz w:val="18"/>
          <w:szCs w:val="18"/>
        </w:rPr>
        <w:t xml:space="preserve"> LAVORO UDA</w:t>
      </w:r>
    </w:p>
    <w:p w:rsidR="00E94D5B" w:rsidRDefault="00E94D5B" w:rsidP="00E94D5B">
      <w:pPr>
        <w:spacing w:after="0" w:line="240" w:lineRule="auto"/>
        <w:jc w:val="center"/>
        <w:rPr>
          <w:rFonts w:ascii="Calibri" w:hAnsi="Calibri" w:cs="Arial"/>
          <w:b/>
          <w:sz w:val="18"/>
          <w:szCs w:val="18"/>
        </w:rPr>
      </w:pPr>
      <w:r w:rsidRPr="002C3B59">
        <w:rPr>
          <w:rFonts w:ascii="Calibri" w:hAnsi="Calibri" w:cs="Arial"/>
          <w:b/>
          <w:sz w:val="18"/>
          <w:szCs w:val="18"/>
        </w:rPr>
        <w:t xml:space="preserve">DIAGRAMMA </w:t>
      </w:r>
      <w:proofErr w:type="spellStart"/>
      <w:r w:rsidRPr="002C3B59">
        <w:rPr>
          <w:rFonts w:ascii="Calibri" w:hAnsi="Calibri" w:cs="Arial"/>
          <w:b/>
          <w:sz w:val="18"/>
          <w:szCs w:val="18"/>
        </w:rPr>
        <w:t>DI</w:t>
      </w:r>
      <w:proofErr w:type="spellEnd"/>
      <w:r w:rsidRPr="002C3B59">
        <w:rPr>
          <w:rFonts w:ascii="Calibri" w:hAnsi="Calibri" w:cs="Arial"/>
          <w:b/>
          <w:sz w:val="18"/>
          <w:szCs w:val="18"/>
        </w:rPr>
        <w:t xml:space="preserve"> GANTT</w:t>
      </w:r>
    </w:p>
    <w:p w:rsidR="00E94D5B" w:rsidRPr="002C3B59" w:rsidRDefault="00E94D5B" w:rsidP="00E94D5B">
      <w:pPr>
        <w:spacing w:after="0" w:line="240" w:lineRule="auto"/>
        <w:jc w:val="center"/>
        <w:rPr>
          <w:rFonts w:ascii="Calibri" w:hAnsi="Calibr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643"/>
        <w:gridCol w:w="1037"/>
        <w:gridCol w:w="10"/>
        <w:gridCol w:w="1253"/>
        <w:gridCol w:w="1275"/>
        <w:gridCol w:w="1133"/>
        <w:gridCol w:w="1139"/>
        <w:gridCol w:w="1133"/>
        <w:gridCol w:w="993"/>
        <w:gridCol w:w="1238"/>
      </w:tblGrid>
      <w:tr w:rsidR="00E94D5B" w:rsidRPr="00AF5D68" w:rsidTr="00E94D5B">
        <w:trPr>
          <w:trHeight w:val="352"/>
        </w:trPr>
        <w:tc>
          <w:tcPr>
            <w:tcW w:w="852" w:type="pct"/>
            <w:gridSpan w:val="2"/>
            <w:shd w:val="clear" w:color="auto" w:fill="FFFFFF"/>
          </w:tcPr>
          <w:p w:rsidR="00E94D5B" w:rsidRPr="00AF5D68" w:rsidRDefault="00E94D5B" w:rsidP="00E94D5B">
            <w:pPr>
              <w:spacing w:after="0" w:line="240" w:lineRule="auto"/>
              <w:jc w:val="both"/>
              <w:rPr>
                <w:rFonts w:ascii="Arial Narrow" w:hAnsi="Arial Narrow" w:cs="Arial"/>
                <w:sz w:val="18"/>
                <w:szCs w:val="18"/>
              </w:rPr>
            </w:pPr>
          </w:p>
        </w:tc>
        <w:tc>
          <w:tcPr>
            <w:tcW w:w="4148" w:type="pct"/>
            <w:gridSpan w:val="8"/>
            <w:shd w:val="clear" w:color="auto" w:fill="FFFFFF"/>
          </w:tcPr>
          <w:p w:rsidR="00E94D5B" w:rsidRPr="008E459B" w:rsidRDefault="00E94D5B" w:rsidP="00E94D5B">
            <w:pPr>
              <w:spacing w:after="0" w:line="240" w:lineRule="auto"/>
              <w:jc w:val="center"/>
              <w:rPr>
                <w:rFonts w:ascii="Arial Narrow" w:hAnsi="Arial Narrow" w:cs="Arial"/>
                <w:b/>
                <w:sz w:val="18"/>
                <w:szCs w:val="18"/>
              </w:rPr>
            </w:pPr>
            <w:r w:rsidRPr="008E459B">
              <w:rPr>
                <w:rFonts w:ascii="Arial Narrow" w:hAnsi="Arial Narrow" w:cs="Arial"/>
                <w:b/>
                <w:sz w:val="18"/>
                <w:szCs w:val="18"/>
              </w:rPr>
              <w:t>Tempi</w:t>
            </w:r>
          </w:p>
        </w:tc>
      </w:tr>
      <w:tr w:rsidR="00E94D5B" w:rsidRPr="00AF5D68" w:rsidTr="00E94D5B">
        <w:trPr>
          <w:trHeight w:val="352"/>
        </w:trPr>
        <w:tc>
          <w:tcPr>
            <w:tcW w:w="326" w:type="pct"/>
            <w:shd w:val="clear" w:color="auto" w:fill="FFFFFF"/>
          </w:tcPr>
          <w:p w:rsidR="00E94D5B" w:rsidRPr="008E459B" w:rsidRDefault="00E94D5B" w:rsidP="00E94D5B">
            <w:pPr>
              <w:spacing w:after="0" w:line="240" w:lineRule="auto"/>
              <w:jc w:val="center"/>
              <w:rPr>
                <w:rFonts w:ascii="Arial Narrow" w:hAnsi="Arial Narrow" w:cs="Arial"/>
                <w:b/>
                <w:sz w:val="18"/>
                <w:szCs w:val="18"/>
              </w:rPr>
            </w:pPr>
            <w:r w:rsidRPr="008E459B">
              <w:rPr>
                <w:rFonts w:ascii="Arial Narrow" w:hAnsi="Arial Narrow" w:cs="Arial"/>
                <w:b/>
                <w:sz w:val="18"/>
                <w:szCs w:val="18"/>
              </w:rPr>
              <w:t>Fasi</w:t>
            </w:r>
          </w:p>
        </w:tc>
        <w:tc>
          <w:tcPr>
            <w:tcW w:w="526" w:type="pct"/>
            <w:shd w:val="clear" w:color="auto" w:fill="FFFFFF"/>
          </w:tcPr>
          <w:p w:rsidR="00E94D5B" w:rsidRPr="00B82D6D" w:rsidRDefault="00E94D5B" w:rsidP="00E94D5B">
            <w:pPr>
              <w:spacing w:after="0" w:line="240" w:lineRule="auto"/>
              <w:jc w:val="center"/>
              <w:rPr>
                <w:rFonts w:ascii="Calibri" w:hAnsi="Calibri" w:cs="Calibri"/>
                <w:sz w:val="20"/>
                <w:szCs w:val="20"/>
              </w:rPr>
            </w:pPr>
            <w:r>
              <w:rPr>
                <w:rFonts w:ascii="Calibri" w:hAnsi="Calibri" w:cs="Calibri"/>
                <w:sz w:val="20"/>
                <w:szCs w:val="20"/>
              </w:rPr>
              <w:t>aprile</w:t>
            </w:r>
          </w:p>
        </w:tc>
        <w:tc>
          <w:tcPr>
            <w:tcW w:w="4148" w:type="pct"/>
            <w:gridSpan w:val="8"/>
            <w:shd w:val="clear" w:color="auto" w:fill="FFFFFF"/>
          </w:tcPr>
          <w:p w:rsidR="00E94D5B" w:rsidRPr="00B82D6D" w:rsidRDefault="00E94D5B" w:rsidP="00E94D5B">
            <w:pPr>
              <w:spacing w:after="0" w:line="240" w:lineRule="auto"/>
              <w:jc w:val="center"/>
              <w:rPr>
                <w:rFonts w:ascii="Calibri" w:hAnsi="Calibri" w:cs="Calibri"/>
                <w:sz w:val="20"/>
                <w:szCs w:val="20"/>
              </w:rPr>
            </w:pPr>
            <w:r>
              <w:rPr>
                <w:rFonts w:ascii="Calibri" w:hAnsi="Calibri" w:cs="Calibri"/>
                <w:sz w:val="20"/>
                <w:szCs w:val="20"/>
              </w:rPr>
              <w:t>maggio</w:t>
            </w:r>
          </w:p>
        </w:tc>
      </w:tr>
      <w:tr w:rsidR="00E94D5B" w:rsidRPr="00AF5D68" w:rsidTr="00E94D5B">
        <w:trPr>
          <w:trHeight w:val="375"/>
        </w:trPr>
        <w:tc>
          <w:tcPr>
            <w:tcW w:w="326" w:type="pct"/>
            <w:shd w:val="clear" w:color="auto" w:fill="FFFFFF"/>
          </w:tcPr>
          <w:p w:rsidR="00E94D5B" w:rsidRPr="008E459B" w:rsidRDefault="00E94D5B" w:rsidP="00E94D5B">
            <w:pPr>
              <w:spacing w:after="0" w:line="240" w:lineRule="auto"/>
              <w:jc w:val="center"/>
              <w:rPr>
                <w:rFonts w:ascii="Arial Narrow" w:hAnsi="Arial Narrow" w:cs="Arial"/>
                <w:b/>
                <w:sz w:val="18"/>
                <w:szCs w:val="18"/>
              </w:rPr>
            </w:pPr>
          </w:p>
        </w:tc>
        <w:tc>
          <w:tcPr>
            <w:tcW w:w="531" w:type="pct"/>
            <w:gridSpan w:val="2"/>
            <w:shd w:val="clear" w:color="auto" w:fill="FFFFFF"/>
          </w:tcPr>
          <w:p w:rsidR="00E94D5B" w:rsidRDefault="00E94D5B" w:rsidP="00E94D5B">
            <w:pPr>
              <w:spacing w:after="0" w:line="240" w:lineRule="auto"/>
              <w:jc w:val="both"/>
              <w:rPr>
                <w:rFonts w:ascii="Calibri" w:hAnsi="Calibri" w:cs="Calibri"/>
                <w:sz w:val="20"/>
                <w:szCs w:val="20"/>
              </w:rPr>
            </w:pPr>
          </w:p>
        </w:tc>
        <w:tc>
          <w:tcPr>
            <w:tcW w:w="636" w:type="pct"/>
            <w:shd w:val="clear" w:color="auto" w:fill="FFFFFF"/>
          </w:tcPr>
          <w:p w:rsidR="00E94D5B" w:rsidRPr="00B82D6D" w:rsidRDefault="00E94D5B" w:rsidP="00E94D5B">
            <w:pPr>
              <w:spacing w:after="0" w:line="240" w:lineRule="auto"/>
              <w:jc w:val="center"/>
              <w:rPr>
                <w:rFonts w:ascii="Calibri" w:hAnsi="Calibri" w:cs="Calibri"/>
                <w:sz w:val="20"/>
                <w:szCs w:val="20"/>
              </w:rPr>
            </w:pPr>
            <w:r>
              <w:rPr>
                <w:rFonts w:ascii="Calibri" w:hAnsi="Calibri" w:cs="Calibri"/>
                <w:sz w:val="20"/>
                <w:szCs w:val="20"/>
              </w:rPr>
              <w:t>6</w:t>
            </w:r>
          </w:p>
        </w:tc>
        <w:tc>
          <w:tcPr>
            <w:tcW w:w="647" w:type="pct"/>
            <w:shd w:val="clear" w:color="auto" w:fill="FFFFFF"/>
          </w:tcPr>
          <w:p w:rsidR="00E94D5B" w:rsidRPr="00B82D6D" w:rsidRDefault="00E94D5B" w:rsidP="00E94D5B">
            <w:pPr>
              <w:spacing w:after="0" w:line="240" w:lineRule="auto"/>
              <w:jc w:val="center"/>
              <w:rPr>
                <w:rFonts w:ascii="Calibri" w:hAnsi="Calibri" w:cs="Calibri"/>
                <w:sz w:val="20"/>
                <w:szCs w:val="20"/>
              </w:rPr>
            </w:pPr>
            <w:r>
              <w:rPr>
                <w:rFonts w:ascii="Calibri" w:hAnsi="Calibri" w:cs="Calibri"/>
                <w:sz w:val="20"/>
                <w:szCs w:val="20"/>
              </w:rPr>
              <w:t>7</w:t>
            </w:r>
          </w:p>
        </w:tc>
        <w:tc>
          <w:tcPr>
            <w:tcW w:w="575" w:type="pct"/>
            <w:shd w:val="clear" w:color="auto" w:fill="FFFFFF"/>
          </w:tcPr>
          <w:p w:rsidR="00E94D5B" w:rsidRPr="00B82D6D" w:rsidRDefault="00E94D5B" w:rsidP="00E94D5B">
            <w:pPr>
              <w:spacing w:after="0" w:line="240" w:lineRule="auto"/>
              <w:jc w:val="center"/>
              <w:rPr>
                <w:rFonts w:ascii="Calibri" w:hAnsi="Calibri" w:cs="Calibri"/>
                <w:sz w:val="20"/>
                <w:szCs w:val="20"/>
              </w:rPr>
            </w:pPr>
            <w:r>
              <w:rPr>
                <w:rFonts w:ascii="Calibri" w:hAnsi="Calibri" w:cs="Calibri"/>
                <w:sz w:val="20"/>
                <w:szCs w:val="20"/>
              </w:rPr>
              <w:t>8</w:t>
            </w:r>
          </w:p>
        </w:tc>
        <w:tc>
          <w:tcPr>
            <w:tcW w:w="578" w:type="pct"/>
            <w:shd w:val="clear" w:color="auto" w:fill="FFFFFF"/>
          </w:tcPr>
          <w:p w:rsidR="00E94D5B" w:rsidRPr="00B82D6D" w:rsidRDefault="00E94D5B" w:rsidP="00E94D5B">
            <w:pPr>
              <w:spacing w:after="0" w:line="240" w:lineRule="auto"/>
              <w:jc w:val="center"/>
              <w:rPr>
                <w:rFonts w:ascii="Calibri" w:hAnsi="Calibri" w:cs="Calibri"/>
                <w:sz w:val="20"/>
                <w:szCs w:val="20"/>
              </w:rPr>
            </w:pPr>
            <w:r>
              <w:rPr>
                <w:rFonts w:ascii="Calibri" w:hAnsi="Calibri" w:cs="Calibri"/>
                <w:sz w:val="20"/>
                <w:szCs w:val="20"/>
              </w:rPr>
              <w:t>9</w:t>
            </w:r>
          </w:p>
        </w:tc>
        <w:tc>
          <w:tcPr>
            <w:tcW w:w="575" w:type="pct"/>
            <w:shd w:val="clear" w:color="auto" w:fill="FFFFFF"/>
          </w:tcPr>
          <w:p w:rsidR="00E94D5B" w:rsidRPr="00B82D6D" w:rsidRDefault="00E94D5B" w:rsidP="00E94D5B">
            <w:pPr>
              <w:spacing w:after="0" w:line="240" w:lineRule="auto"/>
              <w:jc w:val="center"/>
              <w:rPr>
                <w:rFonts w:ascii="Calibri" w:hAnsi="Calibri" w:cs="Calibri"/>
                <w:sz w:val="20"/>
                <w:szCs w:val="20"/>
              </w:rPr>
            </w:pPr>
            <w:r>
              <w:rPr>
                <w:rFonts w:ascii="Calibri" w:hAnsi="Calibri" w:cs="Calibri"/>
                <w:sz w:val="20"/>
                <w:szCs w:val="20"/>
              </w:rPr>
              <w:t>10</w:t>
            </w:r>
          </w:p>
        </w:tc>
        <w:tc>
          <w:tcPr>
            <w:tcW w:w="504" w:type="pct"/>
            <w:shd w:val="clear" w:color="auto" w:fill="FFFFFF"/>
          </w:tcPr>
          <w:p w:rsidR="00E94D5B" w:rsidRPr="00B82D6D" w:rsidRDefault="00E94D5B" w:rsidP="00E94D5B">
            <w:pPr>
              <w:spacing w:after="0" w:line="240" w:lineRule="auto"/>
              <w:jc w:val="center"/>
              <w:rPr>
                <w:rFonts w:ascii="Calibri" w:hAnsi="Calibri" w:cs="Calibri"/>
                <w:sz w:val="20"/>
                <w:szCs w:val="20"/>
              </w:rPr>
            </w:pPr>
            <w:r>
              <w:rPr>
                <w:rFonts w:ascii="Calibri" w:hAnsi="Calibri" w:cs="Calibri"/>
                <w:sz w:val="20"/>
                <w:szCs w:val="20"/>
              </w:rPr>
              <w:t>11</w:t>
            </w:r>
          </w:p>
        </w:tc>
        <w:tc>
          <w:tcPr>
            <w:tcW w:w="628" w:type="pct"/>
            <w:shd w:val="clear" w:color="auto" w:fill="FFFFFF"/>
          </w:tcPr>
          <w:p w:rsidR="00E94D5B" w:rsidRPr="00B82D6D" w:rsidRDefault="00E94D5B" w:rsidP="00E94D5B">
            <w:pPr>
              <w:spacing w:after="0" w:line="240" w:lineRule="auto"/>
              <w:jc w:val="center"/>
              <w:rPr>
                <w:rFonts w:ascii="Calibri" w:hAnsi="Calibri" w:cs="Calibri"/>
                <w:sz w:val="20"/>
                <w:szCs w:val="20"/>
              </w:rPr>
            </w:pPr>
            <w:r>
              <w:rPr>
                <w:rFonts w:ascii="Calibri" w:hAnsi="Calibri" w:cs="Calibri"/>
                <w:sz w:val="20"/>
                <w:szCs w:val="20"/>
              </w:rPr>
              <w:t>12</w:t>
            </w:r>
          </w:p>
        </w:tc>
      </w:tr>
      <w:tr w:rsidR="00E94D5B" w:rsidRPr="00AF5D68" w:rsidTr="00E94D5B">
        <w:trPr>
          <w:trHeight w:val="375"/>
        </w:trPr>
        <w:tc>
          <w:tcPr>
            <w:tcW w:w="326" w:type="pct"/>
            <w:shd w:val="clear" w:color="auto" w:fill="FFFFFF"/>
          </w:tcPr>
          <w:p w:rsidR="00E94D5B" w:rsidRPr="008E459B" w:rsidRDefault="00E94D5B" w:rsidP="00E94D5B">
            <w:pPr>
              <w:spacing w:after="0" w:line="240" w:lineRule="auto"/>
              <w:jc w:val="center"/>
              <w:rPr>
                <w:rFonts w:ascii="Arial Narrow" w:hAnsi="Arial Narrow" w:cs="Arial"/>
                <w:b/>
                <w:sz w:val="18"/>
                <w:szCs w:val="18"/>
              </w:rPr>
            </w:pPr>
            <w:r w:rsidRPr="008E459B">
              <w:rPr>
                <w:rFonts w:ascii="Arial Narrow" w:hAnsi="Arial Narrow" w:cs="Arial"/>
                <w:b/>
                <w:sz w:val="18"/>
                <w:szCs w:val="18"/>
              </w:rPr>
              <w:t>1</w:t>
            </w:r>
          </w:p>
        </w:tc>
        <w:tc>
          <w:tcPr>
            <w:tcW w:w="531" w:type="pct"/>
            <w:gridSpan w:val="2"/>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1 h</w:t>
            </w:r>
          </w:p>
        </w:tc>
        <w:tc>
          <w:tcPr>
            <w:tcW w:w="636"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47"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78"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04"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28" w:type="pct"/>
            <w:shd w:val="clear" w:color="auto" w:fill="FFFFFF"/>
          </w:tcPr>
          <w:p w:rsidR="00E94D5B" w:rsidRPr="00B82D6D" w:rsidRDefault="00E94D5B" w:rsidP="00E94D5B">
            <w:pPr>
              <w:spacing w:after="0" w:line="240" w:lineRule="auto"/>
              <w:jc w:val="both"/>
              <w:rPr>
                <w:rFonts w:ascii="Calibri" w:hAnsi="Calibri" w:cs="Calibri"/>
                <w:sz w:val="20"/>
                <w:szCs w:val="20"/>
              </w:rPr>
            </w:pPr>
          </w:p>
        </w:tc>
      </w:tr>
      <w:tr w:rsidR="00E94D5B" w:rsidRPr="00AF5D68" w:rsidTr="00E94D5B">
        <w:trPr>
          <w:trHeight w:val="352"/>
        </w:trPr>
        <w:tc>
          <w:tcPr>
            <w:tcW w:w="326" w:type="pct"/>
            <w:shd w:val="clear" w:color="auto" w:fill="FFFFFF"/>
          </w:tcPr>
          <w:p w:rsidR="00E94D5B" w:rsidRPr="008E459B" w:rsidRDefault="00E94D5B" w:rsidP="00E94D5B">
            <w:pPr>
              <w:spacing w:after="0" w:line="240" w:lineRule="auto"/>
              <w:jc w:val="center"/>
              <w:rPr>
                <w:rFonts w:ascii="Arial Narrow" w:hAnsi="Arial Narrow" w:cs="Arial"/>
                <w:b/>
                <w:sz w:val="18"/>
                <w:szCs w:val="18"/>
              </w:rPr>
            </w:pPr>
            <w:r>
              <w:rPr>
                <w:rFonts w:ascii="Arial Narrow" w:hAnsi="Arial Narrow" w:cs="Arial"/>
                <w:b/>
                <w:sz w:val="18"/>
                <w:szCs w:val="18"/>
              </w:rPr>
              <w:t>2</w:t>
            </w:r>
          </w:p>
        </w:tc>
        <w:tc>
          <w:tcPr>
            <w:tcW w:w="531" w:type="pct"/>
            <w:gridSpan w:val="2"/>
            <w:shd w:val="clear" w:color="auto" w:fill="FFFFFF"/>
          </w:tcPr>
          <w:p w:rsidR="00E94D5B" w:rsidRDefault="00E94D5B" w:rsidP="00E94D5B">
            <w:pPr>
              <w:spacing w:after="0" w:line="240" w:lineRule="auto"/>
              <w:jc w:val="both"/>
              <w:rPr>
                <w:rFonts w:ascii="Calibri" w:hAnsi="Calibri" w:cs="Calibri"/>
                <w:sz w:val="20"/>
                <w:szCs w:val="20"/>
              </w:rPr>
            </w:pPr>
            <w:r>
              <w:rPr>
                <w:rFonts w:ascii="Calibri" w:hAnsi="Calibri" w:cs="Calibri"/>
                <w:sz w:val="20"/>
                <w:szCs w:val="20"/>
              </w:rPr>
              <w:t>1 h</w:t>
            </w:r>
          </w:p>
        </w:tc>
        <w:tc>
          <w:tcPr>
            <w:tcW w:w="636" w:type="pct"/>
            <w:shd w:val="clear" w:color="auto" w:fill="FFFFFF"/>
          </w:tcPr>
          <w:p w:rsidR="00E94D5B" w:rsidRDefault="00E94D5B" w:rsidP="00E94D5B">
            <w:pPr>
              <w:spacing w:after="0" w:line="240" w:lineRule="auto"/>
              <w:jc w:val="both"/>
              <w:rPr>
                <w:rFonts w:ascii="Calibri" w:hAnsi="Calibri" w:cs="Calibri"/>
                <w:sz w:val="20"/>
                <w:szCs w:val="20"/>
              </w:rPr>
            </w:pPr>
          </w:p>
        </w:tc>
        <w:tc>
          <w:tcPr>
            <w:tcW w:w="647" w:type="pct"/>
            <w:shd w:val="clear" w:color="auto" w:fill="FFFFFF"/>
          </w:tcPr>
          <w:p w:rsidR="00E94D5B"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Default="00E94D5B" w:rsidP="00E94D5B">
            <w:pPr>
              <w:spacing w:after="0" w:line="240" w:lineRule="auto"/>
              <w:jc w:val="both"/>
              <w:rPr>
                <w:rFonts w:ascii="Calibri" w:hAnsi="Calibri" w:cs="Calibri"/>
                <w:sz w:val="20"/>
                <w:szCs w:val="20"/>
              </w:rPr>
            </w:pPr>
          </w:p>
        </w:tc>
        <w:tc>
          <w:tcPr>
            <w:tcW w:w="578" w:type="pct"/>
            <w:shd w:val="clear" w:color="auto" w:fill="FFFFFF"/>
          </w:tcPr>
          <w:p w:rsidR="00E94D5B"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04"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28" w:type="pct"/>
            <w:shd w:val="clear" w:color="auto" w:fill="FFFFFF"/>
          </w:tcPr>
          <w:p w:rsidR="00E94D5B" w:rsidRPr="00B82D6D" w:rsidRDefault="00E94D5B" w:rsidP="00E94D5B">
            <w:pPr>
              <w:spacing w:after="0" w:line="240" w:lineRule="auto"/>
              <w:jc w:val="both"/>
              <w:rPr>
                <w:rFonts w:ascii="Calibri" w:hAnsi="Calibri" w:cs="Calibri"/>
                <w:sz w:val="20"/>
                <w:szCs w:val="20"/>
              </w:rPr>
            </w:pPr>
          </w:p>
        </w:tc>
      </w:tr>
      <w:tr w:rsidR="00E94D5B" w:rsidRPr="00AF5D68" w:rsidTr="00E94D5B">
        <w:trPr>
          <w:trHeight w:val="352"/>
        </w:trPr>
        <w:tc>
          <w:tcPr>
            <w:tcW w:w="326" w:type="pct"/>
            <w:shd w:val="clear" w:color="auto" w:fill="FFFFFF"/>
          </w:tcPr>
          <w:p w:rsidR="00E94D5B" w:rsidRPr="008E459B" w:rsidRDefault="00E94D5B" w:rsidP="00E94D5B">
            <w:pPr>
              <w:spacing w:after="0" w:line="240" w:lineRule="auto"/>
              <w:jc w:val="center"/>
              <w:rPr>
                <w:rFonts w:ascii="Arial Narrow" w:hAnsi="Arial Narrow" w:cs="Arial"/>
                <w:b/>
                <w:sz w:val="18"/>
                <w:szCs w:val="18"/>
              </w:rPr>
            </w:pPr>
            <w:r>
              <w:rPr>
                <w:rFonts w:ascii="Arial Narrow" w:hAnsi="Arial Narrow" w:cs="Arial"/>
                <w:b/>
                <w:sz w:val="18"/>
                <w:szCs w:val="18"/>
              </w:rPr>
              <w:t>3</w:t>
            </w:r>
          </w:p>
        </w:tc>
        <w:tc>
          <w:tcPr>
            <w:tcW w:w="531" w:type="pct"/>
            <w:gridSpan w:val="2"/>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36" w:type="pct"/>
            <w:shd w:val="clear" w:color="auto" w:fill="FFFFFF"/>
          </w:tcPr>
          <w:p w:rsidR="00E94D5B" w:rsidRDefault="00E94D5B" w:rsidP="00E94D5B">
            <w:pPr>
              <w:spacing w:after="0" w:line="240" w:lineRule="auto"/>
              <w:jc w:val="both"/>
              <w:rPr>
                <w:rFonts w:ascii="Calibri" w:hAnsi="Calibri" w:cs="Calibri"/>
                <w:sz w:val="20"/>
                <w:szCs w:val="20"/>
              </w:rPr>
            </w:pPr>
            <w:r>
              <w:rPr>
                <w:rFonts w:ascii="Calibri" w:hAnsi="Calibri" w:cs="Calibri"/>
                <w:sz w:val="20"/>
                <w:szCs w:val="20"/>
              </w:rPr>
              <w:t>6h</w:t>
            </w:r>
          </w:p>
        </w:tc>
        <w:tc>
          <w:tcPr>
            <w:tcW w:w="647" w:type="pct"/>
            <w:shd w:val="clear" w:color="auto" w:fill="FFFFFF"/>
          </w:tcPr>
          <w:p w:rsidR="00E94D5B"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Default="00E94D5B" w:rsidP="00E94D5B">
            <w:pPr>
              <w:spacing w:after="0" w:line="240" w:lineRule="auto"/>
              <w:jc w:val="both"/>
              <w:rPr>
                <w:rFonts w:ascii="Calibri" w:hAnsi="Calibri" w:cs="Calibri"/>
                <w:sz w:val="20"/>
                <w:szCs w:val="20"/>
              </w:rPr>
            </w:pPr>
          </w:p>
        </w:tc>
        <w:tc>
          <w:tcPr>
            <w:tcW w:w="578" w:type="pct"/>
            <w:shd w:val="clear" w:color="auto" w:fill="FFFFFF"/>
          </w:tcPr>
          <w:p w:rsidR="00E94D5B"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04"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28" w:type="pct"/>
            <w:shd w:val="clear" w:color="auto" w:fill="FFFFFF"/>
          </w:tcPr>
          <w:p w:rsidR="00E94D5B" w:rsidRPr="00B82D6D" w:rsidRDefault="00E94D5B" w:rsidP="00E94D5B">
            <w:pPr>
              <w:spacing w:after="0" w:line="240" w:lineRule="auto"/>
              <w:jc w:val="both"/>
              <w:rPr>
                <w:rFonts w:ascii="Calibri" w:hAnsi="Calibri" w:cs="Calibri"/>
                <w:sz w:val="20"/>
                <w:szCs w:val="20"/>
              </w:rPr>
            </w:pPr>
          </w:p>
        </w:tc>
      </w:tr>
      <w:tr w:rsidR="00E94D5B" w:rsidRPr="00AF5D68" w:rsidTr="00E94D5B">
        <w:trPr>
          <w:trHeight w:val="352"/>
        </w:trPr>
        <w:tc>
          <w:tcPr>
            <w:tcW w:w="326" w:type="pct"/>
            <w:shd w:val="clear" w:color="auto" w:fill="FFFFFF"/>
          </w:tcPr>
          <w:p w:rsidR="00E94D5B" w:rsidRPr="008E459B" w:rsidRDefault="00E94D5B" w:rsidP="00E94D5B">
            <w:pPr>
              <w:spacing w:after="0" w:line="240" w:lineRule="auto"/>
              <w:jc w:val="center"/>
              <w:rPr>
                <w:rFonts w:ascii="Arial Narrow" w:hAnsi="Arial Narrow" w:cs="Arial"/>
                <w:b/>
                <w:sz w:val="18"/>
                <w:szCs w:val="18"/>
              </w:rPr>
            </w:pPr>
            <w:r>
              <w:rPr>
                <w:rFonts w:ascii="Arial Narrow" w:hAnsi="Arial Narrow" w:cs="Arial"/>
                <w:b/>
                <w:sz w:val="18"/>
                <w:szCs w:val="18"/>
              </w:rPr>
              <w:t>4</w:t>
            </w:r>
          </w:p>
        </w:tc>
        <w:tc>
          <w:tcPr>
            <w:tcW w:w="531" w:type="pct"/>
            <w:gridSpan w:val="2"/>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36" w:type="pct"/>
            <w:shd w:val="clear" w:color="auto" w:fill="FFFFFF"/>
          </w:tcPr>
          <w:p w:rsidR="00E94D5B" w:rsidRDefault="00E94D5B" w:rsidP="00E94D5B">
            <w:pPr>
              <w:spacing w:after="0" w:line="240" w:lineRule="auto"/>
              <w:jc w:val="both"/>
              <w:rPr>
                <w:rFonts w:ascii="Calibri" w:hAnsi="Calibri" w:cs="Calibri"/>
                <w:sz w:val="20"/>
                <w:szCs w:val="20"/>
              </w:rPr>
            </w:pPr>
          </w:p>
        </w:tc>
        <w:tc>
          <w:tcPr>
            <w:tcW w:w="647" w:type="pct"/>
            <w:shd w:val="clear" w:color="auto" w:fill="FFFFFF"/>
          </w:tcPr>
          <w:p w:rsidR="00E94D5B"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Default="00E94D5B" w:rsidP="00E94D5B">
            <w:pPr>
              <w:spacing w:after="0" w:line="240" w:lineRule="auto"/>
              <w:jc w:val="both"/>
              <w:rPr>
                <w:rFonts w:ascii="Calibri" w:hAnsi="Calibri" w:cs="Calibri"/>
                <w:sz w:val="20"/>
                <w:szCs w:val="20"/>
              </w:rPr>
            </w:pPr>
            <w:r>
              <w:rPr>
                <w:rFonts w:ascii="Calibri" w:hAnsi="Calibri" w:cs="Calibri"/>
                <w:sz w:val="20"/>
                <w:szCs w:val="20"/>
              </w:rPr>
              <w:t>4h</w:t>
            </w:r>
          </w:p>
        </w:tc>
        <w:tc>
          <w:tcPr>
            <w:tcW w:w="578"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4h</w:t>
            </w: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4h</w:t>
            </w:r>
          </w:p>
        </w:tc>
        <w:tc>
          <w:tcPr>
            <w:tcW w:w="504"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4h</w:t>
            </w:r>
          </w:p>
        </w:tc>
        <w:tc>
          <w:tcPr>
            <w:tcW w:w="628"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4h</w:t>
            </w:r>
          </w:p>
        </w:tc>
      </w:tr>
      <w:tr w:rsidR="00E94D5B" w:rsidRPr="00AF5D68" w:rsidTr="00E94D5B">
        <w:trPr>
          <w:trHeight w:val="352"/>
        </w:trPr>
        <w:tc>
          <w:tcPr>
            <w:tcW w:w="326" w:type="pct"/>
            <w:shd w:val="clear" w:color="auto" w:fill="FFFFFF"/>
          </w:tcPr>
          <w:p w:rsidR="00E94D5B" w:rsidRPr="008E459B" w:rsidRDefault="00E94D5B" w:rsidP="00E94D5B">
            <w:pPr>
              <w:spacing w:after="0" w:line="240" w:lineRule="auto"/>
              <w:jc w:val="center"/>
              <w:rPr>
                <w:rFonts w:ascii="Arial Narrow" w:hAnsi="Arial Narrow" w:cs="Arial"/>
                <w:b/>
                <w:sz w:val="18"/>
                <w:szCs w:val="18"/>
              </w:rPr>
            </w:pPr>
            <w:r>
              <w:rPr>
                <w:rFonts w:ascii="Arial Narrow" w:hAnsi="Arial Narrow" w:cs="Arial"/>
                <w:b/>
                <w:sz w:val="18"/>
                <w:szCs w:val="18"/>
              </w:rPr>
              <w:t>5</w:t>
            </w:r>
          </w:p>
        </w:tc>
        <w:tc>
          <w:tcPr>
            <w:tcW w:w="531" w:type="pct"/>
            <w:gridSpan w:val="2"/>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36"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6h</w:t>
            </w:r>
          </w:p>
        </w:tc>
        <w:tc>
          <w:tcPr>
            <w:tcW w:w="647"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6h</w:t>
            </w:r>
          </w:p>
        </w:tc>
        <w:tc>
          <w:tcPr>
            <w:tcW w:w="578"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6h</w:t>
            </w: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6h</w:t>
            </w:r>
          </w:p>
        </w:tc>
        <w:tc>
          <w:tcPr>
            <w:tcW w:w="504"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6h</w:t>
            </w:r>
          </w:p>
        </w:tc>
        <w:tc>
          <w:tcPr>
            <w:tcW w:w="628" w:type="pct"/>
            <w:shd w:val="clear" w:color="auto" w:fill="FFFFFF"/>
          </w:tcPr>
          <w:p w:rsidR="00E94D5B" w:rsidRPr="00B82D6D" w:rsidRDefault="00E94D5B" w:rsidP="00E94D5B">
            <w:pPr>
              <w:spacing w:after="0" w:line="240" w:lineRule="auto"/>
              <w:jc w:val="both"/>
              <w:rPr>
                <w:rFonts w:ascii="Calibri" w:hAnsi="Calibri" w:cs="Calibri"/>
                <w:sz w:val="20"/>
                <w:szCs w:val="20"/>
              </w:rPr>
            </w:pPr>
          </w:p>
        </w:tc>
      </w:tr>
      <w:tr w:rsidR="00E94D5B" w:rsidRPr="00AF5D68" w:rsidTr="00E94D5B">
        <w:trPr>
          <w:trHeight w:val="352"/>
        </w:trPr>
        <w:tc>
          <w:tcPr>
            <w:tcW w:w="326" w:type="pct"/>
            <w:shd w:val="clear" w:color="auto" w:fill="FFFFFF"/>
          </w:tcPr>
          <w:p w:rsidR="00E94D5B" w:rsidRPr="008E459B" w:rsidRDefault="00E94D5B" w:rsidP="00E94D5B">
            <w:pPr>
              <w:spacing w:after="0" w:line="240" w:lineRule="auto"/>
              <w:jc w:val="center"/>
              <w:rPr>
                <w:rFonts w:ascii="Arial Narrow" w:hAnsi="Arial Narrow" w:cs="Arial"/>
                <w:b/>
                <w:sz w:val="18"/>
                <w:szCs w:val="18"/>
              </w:rPr>
            </w:pPr>
            <w:r>
              <w:rPr>
                <w:rFonts w:ascii="Arial Narrow" w:hAnsi="Arial Narrow" w:cs="Arial"/>
                <w:b/>
                <w:sz w:val="18"/>
                <w:szCs w:val="18"/>
              </w:rPr>
              <w:t>6</w:t>
            </w:r>
          </w:p>
        </w:tc>
        <w:tc>
          <w:tcPr>
            <w:tcW w:w="531" w:type="pct"/>
            <w:gridSpan w:val="2"/>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36"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47"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10</w:t>
            </w: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78"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04"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28" w:type="pct"/>
            <w:shd w:val="clear" w:color="auto" w:fill="FFFFFF"/>
          </w:tcPr>
          <w:p w:rsidR="00E94D5B" w:rsidRPr="00B82D6D" w:rsidRDefault="00E94D5B" w:rsidP="00E94D5B">
            <w:pPr>
              <w:spacing w:after="0" w:line="240" w:lineRule="auto"/>
              <w:jc w:val="both"/>
              <w:rPr>
                <w:rFonts w:ascii="Calibri" w:hAnsi="Calibri" w:cs="Calibri"/>
                <w:sz w:val="20"/>
                <w:szCs w:val="20"/>
              </w:rPr>
            </w:pPr>
          </w:p>
        </w:tc>
      </w:tr>
      <w:tr w:rsidR="00E94D5B" w:rsidRPr="00AF5D68" w:rsidTr="00E94D5B">
        <w:trPr>
          <w:trHeight w:val="375"/>
        </w:trPr>
        <w:tc>
          <w:tcPr>
            <w:tcW w:w="326" w:type="pct"/>
            <w:shd w:val="clear" w:color="auto" w:fill="FFFFFF"/>
          </w:tcPr>
          <w:p w:rsidR="00E94D5B" w:rsidRPr="008E459B" w:rsidRDefault="00E94D5B" w:rsidP="00E94D5B">
            <w:pPr>
              <w:spacing w:after="0" w:line="240" w:lineRule="auto"/>
              <w:jc w:val="center"/>
              <w:rPr>
                <w:rFonts w:ascii="Arial Narrow" w:hAnsi="Arial Narrow" w:cs="Arial"/>
                <w:b/>
                <w:sz w:val="18"/>
                <w:szCs w:val="18"/>
              </w:rPr>
            </w:pPr>
            <w:r>
              <w:rPr>
                <w:rFonts w:ascii="Arial Narrow" w:hAnsi="Arial Narrow" w:cs="Arial"/>
                <w:b/>
                <w:sz w:val="18"/>
                <w:szCs w:val="18"/>
              </w:rPr>
              <w:t>7</w:t>
            </w:r>
          </w:p>
        </w:tc>
        <w:tc>
          <w:tcPr>
            <w:tcW w:w="531" w:type="pct"/>
            <w:gridSpan w:val="2"/>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36"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47"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78"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75"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504" w:type="pct"/>
            <w:shd w:val="clear" w:color="auto" w:fill="FFFFFF"/>
          </w:tcPr>
          <w:p w:rsidR="00E94D5B" w:rsidRPr="00B82D6D" w:rsidRDefault="00E94D5B" w:rsidP="00E94D5B">
            <w:pPr>
              <w:spacing w:after="0" w:line="240" w:lineRule="auto"/>
              <w:jc w:val="both"/>
              <w:rPr>
                <w:rFonts w:ascii="Calibri" w:hAnsi="Calibri" w:cs="Calibri"/>
                <w:sz w:val="20"/>
                <w:szCs w:val="20"/>
              </w:rPr>
            </w:pPr>
          </w:p>
        </w:tc>
        <w:tc>
          <w:tcPr>
            <w:tcW w:w="628" w:type="pct"/>
            <w:shd w:val="clear" w:color="auto" w:fill="FFFFFF"/>
          </w:tcPr>
          <w:p w:rsidR="00E94D5B" w:rsidRPr="00B82D6D" w:rsidRDefault="00E94D5B" w:rsidP="00E94D5B">
            <w:pPr>
              <w:spacing w:after="0" w:line="240" w:lineRule="auto"/>
              <w:jc w:val="both"/>
              <w:rPr>
                <w:rFonts w:ascii="Calibri" w:hAnsi="Calibri" w:cs="Calibri"/>
                <w:sz w:val="20"/>
                <w:szCs w:val="20"/>
              </w:rPr>
            </w:pPr>
            <w:r>
              <w:rPr>
                <w:rFonts w:ascii="Calibri" w:hAnsi="Calibri" w:cs="Calibri"/>
                <w:sz w:val="20"/>
                <w:szCs w:val="20"/>
              </w:rPr>
              <w:t>6h</w:t>
            </w:r>
          </w:p>
        </w:tc>
      </w:tr>
      <w:tr w:rsidR="00CD579C" w:rsidRPr="00AF5D68" w:rsidTr="00E94D5B">
        <w:trPr>
          <w:trHeight w:val="375"/>
        </w:trPr>
        <w:tc>
          <w:tcPr>
            <w:tcW w:w="326" w:type="pct"/>
            <w:shd w:val="clear" w:color="auto" w:fill="FFFFFF"/>
          </w:tcPr>
          <w:p w:rsidR="00CD579C" w:rsidRDefault="00CD579C" w:rsidP="00E94D5B">
            <w:pPr>
              <w:spacing w:after="0" w:line="240" w:lineRule="auto"/>
              <w:jc w:val="center"/>
              <w:rPr>
                <w:rFonts w:ascii="Arial Narrow" w:hAnsi="Arial Narrow" w:cs="Arial"/>
                <w:b/>
                <w:sz w:val="18"/>
                <w:szCs w:val="18"/>
              </w:rPr>
            </w:pPr>
            <w:r>
              <w:rPr>
                <w:rFonts w:ascii="Arial Narrow" w:hAnsi="Arial Narrow" w:cs="Arial"/>
                <w:b/>
                <w:sz w:val="18"/>
                <w:szCs w:val="18"/>
              </w:rPr>
              <w:t>8</w:t>
            </w:r>
          </w:p>
        </w:tc>
        <w:tc>
          <w:tcPr>
            <w:tcW w:w="531" w:type="pct"/>
            <w:gridSpan w:val="2"/>
            <w:shd w:val="clear" w:color="auto" w:fill="FFFFFF"/>
          </w:tcPr>
          <w:p w:rsidR="00CD579C" w:rsidRPr="00B82D6D" w:rsidRDefault="00CD579C" w:rsidP="00E94D5B">
            <w:pPr>
              <w:spacing w:after="0" w:line="240" w:lineRule="auto"/>
              <w:jc w:val="both"/>
              <w:rPr>
                <w:rFonts w:ascii="Calibri" w:hAnsi="Calibri" w:cs="Calibri"/>
                <w:sz w:val="20"/>
                <w:szCs w:val="20"/>
              </w:rPr>
            </w:pPr>
          </w:p>
        </w:tc>
        <w:tc>
          <w:tcPr>
            <w:tcW w:w="636" w:type="pct"/>
            <w:shd w:val="clear" w:color="auto" w:fill="FFFFFF"/>
          </w:tcPr>
          <w:p w:rsidR="00CD579C" w:rsidRPr="00B82D6D" w:rsidRDefault="00CD579C" w:rsidP="00E94D5B">
            <w:pPr>
              <w:spacing w:after="0" w:line="240" w:lineRule="auto"/>
              <w:jc w:val="both"/>
              <w:rPr>
                <w:rFonts w:ascii="Calibri" w:hAnsi="Calibri" w:cs="Calibri"/>
                <w:sz w:val="20"/>
                <w:szCs w:val="20"/>
              </w:rPr>
            </w:pPr>
          </w:p>
        </w:tc>
        <w:tc>
          <w:tcPr>
            <w:tcW w:w="647" w:type="pct"/>
            <w:shd w:val="clear" w:color="auto" w:fill="FFFFFF"/>
          </w:tcPr>
          <w:p w:rsidR="00CD579C" w:rsidRPr="00B82D6D" w:rsidRDefault="00CD579C" w:rsidP="00E94D5B">
            <w:pPr>
              <w:spacing w:after="0" w:line="240" w:lineRule="auto"/>
              <w:jc w:val="both"/>
              <w:rPr>
                <w:rFonts w:ascii="Calibri" w:hAnsi="Calibri" w:cs="Calibri"/>
                <w:sz w:val="20"/>
                <w:szCs w:val="20"/>
              </w:rPr>
            </w:pPr>
          </w:p>
        </w:tc>
        <w:tc>
          <w:tcPr>
            <w:tcW w:w="575" w:type="pct"/>
            <w:shd w:val="clear" w:color="auto" w:fill="FFFFFF"/>
          </w:tcPr>
          <w:p w:rsidR="00CD579C" w:rsidRPr="00B82D6D" w:rsidRDefault="00CD579C" w:rsidP="00E94D5B">
            <w:pPr>
              <w:spacing w:after="0" w:line="240" w:lineRule="auto"/>
              <w:jc w:val="both"/>
              <w:rPr>
                <w:rFonts w:ascii="Calibri" w:hAnsi="Calibri" w:cs="Calibri"/>
                <w:sz w:val="20"/>
                <w:szCs w:val="20"/>
              </w:rPr>
            </w:pPr>
          </w:p>
        </w:tc>
        <w:tc>
          <w:tcPr>
            <w:tcW w:w="578" w:type="pct"/>
            <w:shd w:val="clear" w:color="auto" w:fill="FFFFFF"/>
          </w:tcPr>
          <w:p w:rsidR="00CD579C" w:rsidRPr="00B82D6D" w:rsidRDefault="00CD579C" w:rsidP="00E94D5B">
            <w:pPr>
              <w:spacing w:after="0" w:line="240" w:lineRule="auto"/>
              <w:jc w:val="both"/>
              <w:rPr>
                <w:rFonts w:ascii="Calibri" w:hAnsi="Calibri" w:cs="Calibri"/>
                <w:sz w:val="20"/>
                <w:szCs w:val="20"/>
              </w:rPr>
            </w:pPr>
          </w:p>
        </w:tc>
        <w:tc>
          <w:tcPr>
            <w:tcW w:w="575" w:type="pct"/>
            <w:shd w:val="clear" w:color="auto" w:fill="FFFFFF"/>
          </w:tcPr>
          <w:p w:rsidR="00CD579C" w:rsidRPr="00B82D6D" w:rsidRDefault="00CD579C" w:rsidP="00E94D5B">
            <w:pPr>
              <w:spacing w:after="0" w:line="240" w:lineRule="auto"/>
              <w:jc w:val="both"/>
              <w:rPr>
                <w:rFonts w:ascii="Calibri" w:hAnsi="Calibri" w:cs="Calibri"/>
                <w:sz w:val="20"/>
                <w:szCs w:val="20"/>
              </w:rPr>
            </w:pPr>
          </w:p>
        </w:tc>
        <w:tc>
          <w:tcPr>
            <w:tcW w:w="504" w:type="pct"/>
            <w:shd w:val="clear" w:color="auto" w:fill="FFFFFF"/>
          </w:tcPr>
          <w:p w:rsidR="00CD579C" w:rsidRPr="00B82D6D" w:rsidRDefault="00CD579C" w:rsidP="00E94D5B">
            <w:pPr>
              <w:spacing w:after="0" w:line="240" w:lineRule="auto"/>
              <w:jc w:val="both"/>
              <w:rPr>
                <w:rFonts w:ascii="Calibri" w:hAnsi="Calibri" w:cs="Calibri"/>
                <w:sz w:val="20"/>
                <w:szCs w:val="20"/>
              </w:rPr>
            </w:pPr>
          </w:p>
        </w:tc>
        <w:tc>
          <w:tcPr>
            <w:tcW w:w="628" w:type="pct"/>
            <w:shd w:val="clear" w:color="auto" w:fill="FFFFFF"/>
          </w:tcPr>
          <w:p w:rsidR="00CD579C" w:rsidRDefault="00CD579C" w:rsidP="00E94D5B">
            <w:pPr>
              <w:spacing w:after="0" w:line="240" w:lineRule="auto"/>
              <w:jc w:val="both"/>
              <w:rPr>
                <w:rFonts w:ascii="Calibri" w:hAnsi="Calibri" w:cs="Calibri"/>
                <w:sz w:val="20"/>
                <w:szCs w:val="20"/>
              </w:rPr>
            </w:pPr>
            <w:r>
              <w:rPr>
                <w:rFonts w:ascii="Calibri" w:hAnsi="Calibri" w:cs="Calibri"/>
                <w:sz w:val="20"/>
                <w:szCs w:val="20"/>
              </w:rPr>
              <w:t>2h</w:t>
            </w:r>
          </w:p>
        </w:tc>
      </w:tr>
    </w:tbl>
    <w:p w:rsidR="009F5AF3" w:rsidRPr="00EA754F" w:rsidRDefault="009F5AF3" w:rsidP="009F5AF3">
      <w:pPr>
        <w:spacing w:before="120" w:after="120" w:line="240" w:lineRule="auto"/>
        <w:jc w:val="both"/>
        <w:rPr>
          <w:b/>
        </w:rPr>
      </w:pPr>
      <w:r w:rsidRPr="00EA754F">
        <w:rPr>
          <w:b/>
        </w:rPr>
        <w:t>CLIL - classi 1^, 2^, 3^ e 4^ quadriennale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1"/>
        <w:gridCol w:w="6727"/>
      </w:tblGrid>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t>Denominazione progetto</w:t>
            </w:r>
          </w:p>
        </w:tc>
        <w:tc>
          <w:tcPr>
            <w:tcW w:w="6727" w:type="dxa"/>
          </w:tcPr>
          <w:p w:rsidR="009F5AF3" w:rsidRPr="00065113" w:rsidRDefault="009F5AF3" w:rsidP="009F5AF3">
            <w:pPr>
              <w:jc w:val="both"/>
              <w:rPr>
                <w:sz w:val="20"/>
                <w:szCs w:val="20"/>
              </w:rPr>
            </w:pPr>
            <w:r w:rsidRPr="00065113">
              <w:rPr>
                <w:sz w:val="20"/>
                <w:szCs w:val="20"/>
              </w:rPr>
              <w:t>CLIL Scienze, Fisica</w:t>
            </w:r>
            <w:r>
              <w:rPr>
                <w:sz w:val="20"/>
                <w:szCs w:val="20"/>
              </w:rPr>
              <w:t xml:space="preserve"> / Inglese </w:t>
            </w:r>
            <w:r w:rsidRPr="00065113">
              <w:rPr>
                <w:sz w:val="20"/>
                <w:szCs w:val="20"/>
              </w:rPr>
              <w:t xml:space="preserve"> - classi 1^, 2^, 3^ e 4^ quadriennale</w:t>
            </w: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t>Priorità cui si riferisce</w:t>
            </w:r>
          </w:p>
        </w:tc>
        <w:tc>
          <w:tcPr>
            <w:tcW w:w="6727" w:type="dxa"/>
          </w:tcPr>
          <w:p w:rsidR="009F5AF3" w:rsidRPr="00065113" w:rsidRDefault="009F5AF3" w:rsidP="009F5AF3">
            <w:pPr>
              <w:autoSpaceDE w:val="0"/>
              <w:autoSpaceDN w:val="0"/>
              <w:adjustRightInd w:val="0"/>
              <w:spacing w:after="0" w:line="240" w:lineRule="auto"/>
              <w:rPr>
                <w:sz w:val="20"/>
                <w:szCs w:val="20"/>
              </w:rPr>
            </w:pPr>
            <w:r w:rsidRPr="00065113">
              <w:rPr>
                <w:sz w:val="20"/>
                <w:szCs w:val="20"/>
              </w:rPr>
              <w:t>Competenze chiave e di cittadinanza</w:t>
            </w:r>
          </w:p>
          <w:p w:rsidR="009F5AF3" w:rsidRPr="00065113" w:rsidRDefault="009F5AF3" w:rsidP="009F5AF3">
            <w:pPr>
              <w:spacing w:after="0" w:line="240" w:lineRule="auto"/>
              <w:jc w:val="both"/>
              <w:rPr>
                <w:i/>
                <w:sz w:val="20"/>
                <w:szCs w:val="20"/>
              </w:rPr>
            </w:pPr>
            <w:r w:rsidRPr="00065113">
              <w:rPr>
                <w:sz w:val="20"/>
                <w:szCs w:val="20"/>
              </w:rPr>
              <w:t>Favorire l’acquisizione di una forma mentis aperta alle innovazioni scientifico - tecnologiche</w:t>
            </w: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t>Traguardo di risultato</w:t>
            </w:r>
          </w:p>
        </w:tc>
        <w:tc>
          <w:tcPr>
            <w:tcW w:w="6727" w:type="dxa"/>
          </w:tcPr>
          <w:p w:rsidR="009F5AF3" w:rsidRPr="00065113" w:rsidRDefault="009F5AF3" w:rsidP="009F5AF3">
            <w:pPr>
              <w:autoSpaceDE w:val="0"/>
              <w:autoSpaceDN w:val="0"/>
              <w:adjustRightInd w:val="0"/>
              <w:spacing w:after="0" w:line="240" w:lineRule="auto"/>
              <w:jc w:val="both"/>
              <w:rPr>
                <w:sz w:val="20"/>
                <w:szCs w:val="20"/>
              </w:rPr>
            </w:pPr>
            <w:r w:rsidRPr="00065113">
              <w:rPr>
                <w:sz w:val="20"/>
                <w:szCs w:val="20"/>
              </w:rPr>
              <w:t xml:space="preserve">Promuovere una didattica integrata mirata all'acquisizione di competenze trasversali, anche nell’ICT. </w:t>
            </w:r>
          </w:p>
          <w:p w:rsidR="009F5AF3" w:rsidRPr="008C5847" w:rsidRDefault="009F5AF3" w:rsidP="009F5AF3">
            <w:pPr>
              <w:pStyle w:val="Default"/>
              <w:jc w:val="both"/>
              <w:rPr>
                <w:rFonts w:asciiTheme="minorHAnsi" w:hAnsiTheme="minorHAnsi"/>
                <w:sz w:val="20"/>
                <w:szCs w:val="20"/>
              </w:rPr>
            </w:pPr>
            <w:r w:rsidRPr="00065113">
              <w:rPr>
                <w:rFonts w:asciiTheme="minorHAnsi" w:hAnsiTheme="minorHAnsi"/>
                <w:sz w:val="20"/>
                <w:szCs w:val="20"/>
              </w:rPr>
              <w:t>Queste UDA CLIL, dedicate alle classi 1^, 2^, 3^ e 4^ quadriennale internazionale, costituiscono i primi approcci allo studio delle materie scientifiche in lingua inglese, compito che sarà poi ripreso e ampliato nei successivi anni di corso e, quindi, nelle facoltà universitarie, sia italiane che straniere</w:t>
            </w: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t>Obiettivo di processo</w:t>
            </w:r>
          </w:p>
        </w:tc>
        <w:tc>
          <w:tcPr>
            <w:tcW w:w="6727" w:type="dxa"/>
          </w:tcPr>
          <w:p w:rsidR="009F5AF3" w:rsidRPr="00065113" w:rsidRDefault="009F5AF3" w:rsidP="009F5AF3">
            <w:pPr>
              <w:spacing w:after="0" w:line="240" w:lineRule="auto"/>
              <w:jc w:val="both"/>
              <w:rPr>
                <w:rFonts w:eastAsia="Times New Roman" w:cs="Arial"/>
                <w:sz w:val="20"/>
                <w:szCs w:val="20"/>
                <w:lang w:eastAsia="it-IT"/>
              </w:rPr>
            </w:pPr>
            <w:r w:rsidRPr="00065113">
              <w:rPr>
                <w:rFonts w:eastAsia="Times New Roman" w:cs="Arial"/>
                <w:sz w:val="20"/>
                <w:szCs w:val="20"/>
                <w:lang w:eastAsia="it-IT"/>
              </w:rPr>
              <w:t>Curricolo e offerta formativa</w:t>
            </w:r>
          </w:p>
          <w:p w:rsidR="009F5AF3" w:rsidRPr="008C5847" w:rsidRDefault="009F5AF3" w:rsidP="009F5AF3">
            <w:pPr>
              <w:pStyle w:val="Default"/>
              <w:jc w:val="both"/>
              <w:rPr>
                <w:rFonts w:asciiTheme="minorHAnsi" w:hAnsiTheme="minorHAnsi"/>
                <w:sz w:val="20"/>
                <w:szCs w:val="20"/>
              </w:rPr>
            </w:pPr>
            <w:r w:rsidRPr="00065113">
              <w:rPr>
                <w:rFonts w:asciiTheme="minorHAnsi" w:hAnsiTheme="minorHAnsi"/>
                <w:sz w:val="20"/>
                <w:szCs w:val="20"/>
              </w:rPr>
              <w:t xml:space="preserve">Motivare gli studenti all'apprendimento della lingua inglese e in particolare dell’ "inglese scientifico", poiché questa viene usata come strumento per acquisire conoscenze extra-linguistiche relative ad argomenti legati alla quotidianità del mondo "reale". </w:t>
            </w: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t>Altre priorità</w:t>
            </w:r>
          </w:p>
        </w:tc>
        <w:tc>
          <w:tcPr>
            <w:tcW w:w="6727" w:type="dxa"/>
          </w:tcPr>
          <w:p w:rsidR="009F5AF3" w:rsidRPr="00065113" w:rsidRDefault="009F5AF3" w:rsidP="009F5AF3">
            <w:pPr>
              <w:pStyle w:val="NormaleWeb"/>
              <w:spacing w:before="0" w:beforeAutospacing="0" w:after="0" w:afterAutospacing="0"/>
              <w:jc w:val="both"/>
              <w:rPr>
                <w:rFonts w:asciiTheme="minorHAnsi" w:hAnsiTheme="minorHAnsi" w:cs="Arial"/>
                <w:sz w:val="20"/>
                <w:szCs w:val="20"/>
              </w:rPr>
            </w:pPr>
            <w:r w:rsidRPr="00065113">
              <w:rPr>
                <w:rFonts w:asciiTheme="minorHAnsi" w:hAnsiTheme="minorHAnsi"/>
                <w:sz w:val="20"/>
                <w:szCs w:val="20"/>
              </w:rPr>
              <w:t>Il CLIL (</w:t>
            </w:r>
            <w:proofErr w:type="spellStart"/>
            <w:r w:rsidRPr="00065113">
              <w:rPr>
                <w:rFonts w:asciiTheme="minorHAnsi" w:hAnsiTheme="minorHAnsi"/>
                <w:sz w:val="20"/>
                <w:szCs w:val="20"/>
              </w:rPr>
              <w:t>Content</w:t>
            </w:r>
            <w:proofErr w:type="spellEnd"/>
            <w:r w:rsidRPr="00065113">
              <w:rPr>
                <w:rFonts w:asciiTheme="minorHAnsi" w:hAnsiTheme="minorHAnsi"/>
                <w:sz w:val="20"/>
                <w:szCs w:val="20"/>
              </w:rPr>
              <w:t xml:space="preserve"> and </w:t>
            </w:r>
            <w:proofErr w:type="spellStart"/>
            <w:r w:rsidRPr="00065113">
              <w:rPr>
                <w:rFonts w:asciiTheme="minorHAnsi" w:hAnsiTheme="minorHAnsi"/>
                <w:sz w:val="20"/>
                <w:szCs w:val="20"/>
              </w:rPr>
              <w:t>Language</w:t>
            </w:r>
            <w:proofErr w:type="spellEnd"/>
            <w:r w:rsidRPr="00065113">
              <w:rPr>
                <w:rFonts w:asciiTheme="minorHAnsi" w:hAnsiTheme="minorHAnsi"/>
                <w:sz w:val="20"/>
                <w:szCs w:val="20"/>
              </w:rPr>
              <w:t xml:space="preserve"> </w:t>
            </w:r>
            <w:proofErr w:type="spellStart"/>
            <w:r w:rsidRPr="00065113">
              <w:rPr>
                <w:rFonts w:asciiTheme="minorHAnsi" w:hAnsiTheme="minorHAnsi"/>
                <w:sz w:val="20"/>
                <w:szCs w:val="20"/>
              </w:rPr>
              <w:t>Integrated</w:t>
            </w:r>
            <w:proofErr w:type="spellEnd"/>
            <w:r w:rsidRPr="00065113">
              <w:rPr>
                <w:rFonts w:asciiTheme="minorHAnsi" w:hAnsiTheme="minorHAnsi"/>
                <w:sz w:val="20"/>
                <w:szCs w:val="20"/>
              </w:rPr>
              <w:t xml:space="preserve"> </w:t>
            </w:r>
            <w:proofErr w:type="spellStart"/>
            <w:r w:rsidRPr="00065113">
              <w:rPr>
                <w:rFonts w:asciiTheme="minorHAnsi" w:hAnsiTheme="minorHAnsi"/>
                <w:sz w:val="20"/>
                <w:szCs w:val="20"/>
              </w:rPr>
              <w:t>Learning</w:t>
            </w:r>
            <w:proofErr w:type="spellEnd"/>
            <w:r w:rsidRPr="00065113">
              <w:rPr>
                <w:rFonts w:asciiTheme="minorHAnsi" w:hAnsiTheme="minorHAnsi"/>
                <w:sz w:val="20"/>
                <w:szCs w:val="20"/>
              </w:rPr>
              <w:t xml:space="preserve">) può aumentare la motivazione nell’apprendere una lingua straniera, in quanto offre la possibilità di essere usata come lingua veicolare per acquisire determinate conoscenze extra-linguistiche. Il CLIL è infatti una metodologia tramite la quale gli studenti perseguono il duplice scopo di acquisire i contenuti di una particolare disciplina </w:t>
            </w:r>
            <w:r w:rsidRPr="00065113">
              <w:rPr>
                <w:rFonts w:asciiTheme="minorHAnsi" w:hAnsiTheme="minorHAnsi"/>
                <w:sz w:val="20"/>
                <w:szCs w:val="20"/>
              </w:rPr>
              <w:lastRenderedPageBreak/>
              <w:t>insieme alla padronanza linguistica in una lingua diversa dalla lingua madre. Il fine, dunque, è quello di promuovere un reale apprendimento integrato di lingua e contenuto.</w:t>
            </w:r>
          </w:p>
          <w:p w:rsidR="009F5AF3" w:rsidRPr="008C5847" w:rsidRDefault="009F5AF3" w:rsidP="009F5AF3">
            <w:pPr>
              <w:pStyle w:val="NormaleWeb"/>
              <w:spacing w:before="0" w:beforeAutospacing="0" w:after="0" w:afterAutospacing="0"/>
              <w:jc w:val="both"/>
              <w:rPr>
                <w:rFonts w:asciiTheme="minorHAnsi" w:hAnsiTheme="minorHAnsi" w:cs="Arial"/>
                <w:sz w:val="20"/>
                <w:szCs w:val="20"/>
              </w:rPr>
            </w:pPr>
            <w:r w:rsidRPr="00065113">
              <w:rPr>
                <w:rFonts w:asciiTheme="minorHAnsi" w:hAnsiTheme="minorHAnsi" w:cs="Arial"/>
                <w:sz w:val="20"/>
                <w:szCs w:val="20"/>
              </w:rPr>
              <w:t>Si ritiene opportuno, pertanto, prendere in considerazione, almeno in partenza, l’insegnamento CLIL delle materie scientifiche.</w:t>
            </w: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lastRenderedPageBreak/>
              <w:t>Situazione su cui interviene</w:t>
            </w:r>
          </w:p>
        </w:tc>
        <w:tc>
          <w:tcPr>
            <w:tcW w:w="6727" w:type="dxa"/>
          </w:tcPr>
          <w:p w:rsidR="009F5AF3" w:rsidRPr="00065113" w:rsidRDefault="009F5AF3" w:rsidP="009F5AF3">
            <w:pPr>
              <w:spacing w:after="0" w:line="240" w:lineRule="auto"/>
              <w:jc w:val="both"/>
              <w:rPr>
                <w:rFonts w:cs="Arial"/>
                <w:sz w:val="20"/>
                <w:szCs w:val="20"/>
              </w:rPr>
            </w:pPr>
            <w:r w:rsidRPr="00065113">
              <w:rPr>
                <w:rFonts w:cs="Arial"/>
                <w:sz w:val="20"/>
                <w:szCs w:val="20"/>
              </w:rPr>
              <w:t>La proposta CLIL è stata lanciata nel 1996 dal Consiglio d’Europa, divulgata e sostenuta ufficialmente dall’Unione europea negli anni successivi e assunta nel sistema scolastico italiano nel 2010 con i Regolamenti che riordinano la scuola secondaria di secondo grado.</w:t>
            </w:r>
          </w:p>
          <w:p w:rsidR="009F5AF3" w:rsidRPr="00065113" w:rsidRDefault="009F5AF3" w:rsidP="009F5AF3">
            <w:pPr>
              <w:spacing w:after="0" w:line="240" w:lineRule="auto"/>
              <w:jc w:val="both"/>
              <w:rPr>
                <w:rFonts w:cs="Arial"/>
                <w:sz w:val="20"/>
                <w:szCs w:val="20"/>
              </w:rPr>
            </w:pPr>
            <w:r w:rsidRPr="00065113">
              <w:rPr>
                <w:rFonts w:cs="Arial"/>
                <w:sz w:val="20"/>
                <w:szCs w:val="20"/>
              </w:rPr>
              <w:t>È bene riflettere, però, sul fatto che il CLIL si realizza in un contesto interamente italiano, data la scarsità di insegnanti e studenti realmente bilingui nelle nostre scuole; di conseguenza la situazione che si viene a creare è in un certo senso innaturale. Per lo più gli studenti – a meno che non frequentino corsi specialistici o si rechino spesso all’estero – si esprimono con difficoltà, nonostante lo studio dell’inglese sia previsto sin dalla scuola primaria e che tra le ragioni di questa lacuna figura la mancanza di reale motivazione nell’apprendere una lingua straniera. Lo sviluppo delle capacità linguistiche è finalizzato a instaurare relazioni di diversa natura, che in età adolescenziale consistono prevalentemente nella comunicazione tra pari.</w:t>
            </w:r>
          </w:p>
          <w:p w:rsidR="009F5AF3" w:rsidRPr="00065113" w:rsidRDefault="009F5AF3" w:rsidP="009F5AF3">
            <w:pPr>
              <w:spacing w:after="0" w:line="240" w:lineRule="auto"/>
              <w:jc w:val="both"/>
              <w:rPr>
                <w:rFonts w:cs="Arial"/>
                <w:sz w:val="20"/>
                <w:szCs w:val="20"/>
              </w:rPr>
            </w:pPr>
            <w:r w:rsidRPr="00065113">
              <w:rPr>
                <w:rFonts w:cs="Arial"/>
                <w:sz w:val="20"/>
                <w:szCs w:val="20"/>
              </w:rPr>
              <w:t>Occorre dunque adoperarsi per creare contesti di apprendimento il più possibile efficaci.</w:t>
            </w:r>
            <w:r>
              <w:rPr>
                <w:rFonts w:cs="Arial"/>
                <w:sz w:val="20"/>
                <w:szCs w:val="20"/>
              </w:rPr>
              <w:t xml:space="preserve"> </w:t>
            </w:r>
            <w:r w:rsidRPr="00065113">
              <w:rPr>
                <w:rFonts w:cs="Arial"/>
                <w:sz w:val="20"/>
                <w:szCs w:val="20"/>
              </w:rPr>
              <w:t>La didattica CLIL, infatti, deve incrementare l’utilizzo della lingua come motore per promuovere interazione, attraverso un flusso linguistico circolare che coinvolge tutti coloro che partecipano alla lezione.</w:t>
            </w:r>
          </w:p>
          <w:p w:rsidR="009F5AF3" w:rsidRPr="00065113" w:rsidRDefault="009F5AF3" w:rsidP="009F5AF3">
            <w:pPr>
              <w:spacing w:after="0" w:line="240" w:lineRule="auto"/>
              <w:jc w:val="both"/>
              <w:rPr>
                <w:i/>
                <w:sz w:val="20"/>
                <w:szCs w:val="20"/>
              </w:rPr>
            </w:pPr>
            <w:r w:rsidRPr="00065113">
              <w:rPr>
                <w:rFonts w:cs="Arial"/>
                <w:sz w:val="20"/>
                <w:szCs w:val="20"/>
              </w:rPr>
              <w:t>Si introduce nel primo e secondo biennio del Liceo scientifico quadriennale internazionale che prevede già nel curricolo un incremento nello studio delle lingue straniere (Inglese, L1, Spagnolo/Tedesco, L2) con un pari numero di ore in tutto il corso.</w:t>
            </w: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t>Attività previste</w:t>
            </w:r>
          </w:p>
        </w:tc>
        <w:tc>
          <w:tcPr>
            <w:tcW w:w="6727" w:type="dxa"/>
          </w:tcPr>
          <w:p w:rsidR="009F5AF3" w:rsidRDefault="009F5AF3" w:rsidP="009F5AF3">
            <w:pPr>
              <w:spacing w:after="0" w:line="240" w:lineRule="auto"/>
              <w:jc w:val="both"/>
              <w:rPr>
                <w:sz w:val="20"/>
                <w:szCs w:val="20"/>
              </w:rPr>
            </w:pPr>
            <w:r w:rsidRPr="00065113">
              <w:rPr>
                <w:sz w:val="20"/>
                <w:szCs w:val="20"/>
              </w:rPr>
              <w:t>Classe 1^:</w:t>
            </w:r>
          </w:p>
          <w:p w:rsidR="009F5AF3" w:rsidRPr="00EA754F" w:rsidRDefault="009F5AF3" w:rsidP="009F5AF3">
            <w:pPr>
              <w:numPr>
                <w:ilvl w:val="0"/>
                <w:numId w:val="116"/>
              </w:numPr>
              <w:spacing w:after="0" w:line="240" w:lineRule="auto"/>
              <w:ind w:left="714" w:hanging="357"/>
              <w:jc w:val="both"/>
              <w:rPr>
                <w:rFonts w:ascii="Calibri" w:eastAsia="Calibri" w:hAnsi="Calibri" w:cs="Calibri"/>
                <w:sz w:val="20"/>
                <w:szCs w:val="20"/>
              </w:rPr>
            </w:pPr>
            <w:r w:rsidRPr="00EA754F">
              <w:rPr>
                <w:rFonts w:ascii="Calibri" w:eastAsia="Calibri" w:hAnsi="Calibri" w:cs="Calibri"/>
                <w:color w:val="000000"/>
                <w:sz w:val="20"/>
                <w:szCs w:val="20"/>
              </w:rPr>
              <w:t xml:space="preserve">UDA </w:t>
            </w:r>
            <w:r w:rsidRPr="00EA754F">
              <w:rPr>
                <w:rFonts w:ascii="Calibri" w:eastAsia="Calibri" w:hAnsi="Calibri" w:cs="Calibri"/>
                <w:sz w:val="20"/>
                <w:szCs w:val="20"/>
              </w:rPr>
              <w:t>CLIL</w:t>
            </w:r>
            <w:r w:rsidRPr="00EA754F">
              <w:rPr>
                <w:rFonts w:ascii="Calibri" w:eastAsia="Calibri" w:hAnsi="Calibri" w:cs="Calibri"/>
                <w:color w:val="000000"/>
                <w:sz w:val="20"/>
                <w:szCs w:val="20"/>
              </w:rPr>
              <w:t xml:space="preserve"> scienze (Referente Prof. Cosentino), inglese</w:t>
            </w:r>
            <w:r w:rsidRPr="00EA754F">
              <w:rPr>
                <w:rFonts w:ascii="Calibri" w:eastAsia="Calibri" w:hAnsi="Calibri" w:cs="Calibri"/>
                <w:sz w:val="20"/>
                <w:szCs w:val="20"/>
              </w:rPr>
              <w:t xml:space="preserve">: The </w:t>
            </w:r>
            <w:proofErr w:type="spellStart"/>
            <w:r w:rsidRPr="00EA754F">
              <w:rPr>
                <w:rFonts w:ascii="Calibri" w:eastAsia="Calibri" w:hAnsi="Calibri" w:cs="Calibri"/>
                <w:sz w:val="20"/>
                <w:szCs w:val="20"/>
              </w:rPr>
              <w:t>Solar</w:t>
            </w:r>
            <w:proofErr w:type="spellEnd"/>
            <w:r w:rsidRPr="00EA754F">
              <w:rPr>
                <w:rFonts w:ascii="Calibri" w:eastAsia="Calibri" w:hAnsi="Calibri" w:cs="Calibri"/>
                <w:sz w:val="20"/>
                <w:szCs w:val="20"/>
              </w:rPr>
              <w:t xml:space="preserve"> System</w:t>
            </w:r>
            <w:r>
              <w:rPr>
                <w:rFonts w:ascii="Calibri" w:eastAsia="Calibri" w:hAnsi="Calibri" w:cs="Calibri"/>
                <w:sz w:val="20"/>
                <w:szCs w:val="20"/>
              </w:rPr>
              <w:t xml:space="preserve"> – 5h</w:t>
            </w:r>
          </w:p>
          <w:p w:rsidR="009F5AF3" w:rsidRPr="00EA754F" w:rsidRDefault="009F5AF3" w:rsidP="009F5AF3">
            <w:pPr>
              <w:numPr>
                <w:ilvl w:val="0"/>
                <w:numId w:val="116"/>
              </w:numPr>
              <w:spacing w:after="0" w:line="240" w:lineRule="auto"/>
              <w:ind w:left="714" w:hanging="357"/>
              <w:jc w:val="both"/>
              <w:rPr>
                <w:rFonts w:ascii="Calibri" w:eastAsia="Calibri" w:hAnsi="Calibri" w:cs="Calibri"/>
                <w:sz w:val="20"/>
                <w:szCs w:val="20"/>
              </w:rPr>
            </w:pPr>
            <w:r w:rsidRPr="00EA754F">
              <w:rPr>
                <w:rFonts w:ascii="Calibri" w:eastAsia="Calibri" w:hAnsi="Calibri" w:cs="Calibri"/>
                <w:color w:val="000000"/>
                <w:sz w:val="20"/>
                <w:szCs w:val="20"/>
              </w:rPr>
              <w:t xml:space="preserve">UDA </w:t>
            </w:r>
            <w:r w:rsidRPr="00EA754F">
              <w:rPr>
                <w:rFonts w:ascii="Calibri" w:eastAsia="Calibri" w:hAnsi="Calibri" w:cs="Calibri"/>
                <w:sz w:val="20"/>
                <w:szCs w:val="20"/>
              </w:rPr>
              <w:t xml:space="preserve">CLIL scienze  </w:t>
            </w:r>
            <w:r w:rsidRPr="00EA754F">
              <w:rPr>
                <w:rFonts w:ascii="Calibri" w:eastAsia="Calibri" w:hAnsi="Calibri" w:cs="Calibri"/>
                <w:color w:val="000000"/>
                <w:sz w:val="20"/>
                <w:szCs w:val="20"/>
              </w:rPr>
              <w:t>(Referente Prof. Cosentino), inglese</w:t>
            </w:r>
            <w:r w:rsidRPr="00EA754F">
              <w:rPr>
                <w:rFonts w:ascii="Calibri" w:eastAsia="Calibri" w:hAnsi="Calibri" w:cs="Calibri"/>
                <w:sz w:val="20"/>
                <w:szCs w:val="20"/>
              </w:rPr>
              <w:t xml:space="preserve">: </w:t>
            </w:r>
            <w:proofErr w:type="spellStart"/>
            <w:r w:rsidRPr="00EA754F">
              <w:rPr>
                <w:rFonts w:ascii="Calibri" w:eastAsia="Calibri" w:hAnsi="Calibri" w:cs="Calibri"/>
                <w:sz w:val="20"/>
                <w:szCs w:val="20"/>
              </w:rPr>
              <w:t>Mitosis</w:t>
            </w:r>
            <w:proofErr w:type="spellEnd"/>
            <w:r w:rsidRPr="00EA754F">
              <w:rPr>
                <w:rFonts w:ascii="Calibri" w:eastAsia="Calibri" w:hAnsi="Calibri" w:cs="Calibri"/>
                <w:sz w:val="20"/>
                <w:szCs w:val="20"/>
              </w:rPr>
              <w:t xml:space="preserve"> and </w:t>
            </w:r>
            <w:proofErr w:type="spellStart"/>
            <w:r w:rsidRPr="00EA754F">
              <w:rPr>
                <w:rFonts w:ascii="Calibri" w:eastAsia="Calibri" w:hAnsi="Calibri" w:cs="Calibri"/>
                <w:sz w:val="20"/>
                <w:szCs w:val="20"/>
              </w:rPr>
              <w:t>Meiosis</w:t>
            </w:r>
            <w:proofErr w:type="spellEnd"/>
            <w:r>
              <w:rPr>
                <w:rFonts w:ascii="Calibri" w:eastAsia="Calibri" w:hAnsi="Calibri" w:cs="Calibri"/>
                <w:sz w:val="20"/>
                <w:szCs w:val="20"/>
              </w:rPr>
              <w:t xml:space="preserve"> – 5h</w:t>
            </w:r>
          </w:p>
          <w:p w:rsidR="009F5AF3" w:rsidRDefault="009F5AF3" w:rsidP="009F5AF3">
            <w:pPr>
              <w:numPr>
                <w:ilvl w:val="0"/>
                <w:numId w:val="116"/>
              </w:numPr>
              <w:spacing w:after="0" w:line="240" w:lineRule="auto"/>
              <w:ind w:left="714" w:hanging="357"/>
              <w:jc w:val="both"/>
              <w:rPr>
                <w:rFonts w:cstheme="minorHAnsi"/>
                <w:sz w:val="20"/>
                <w:szCs w:val="20"/>
              </w:rPr>
            </w:pPr>
            <w:r w:rsidRPr="00EA754F">
              <w:rPr>
                <w:rFonts w:ascii="Calibri" w:eastAsia="Calibri" w:hAnsi="Calibri" w:cs="Calibri"/>
                <w:sz w:val="20"/>
                <w:szCs w:val="20"/>
              </w:rPr>
              <w:t xml:space="preserve">UDA CLIL fisica (Referente Prof. </w:t>
            </w:r>
            <w:proofErr w:type="spellStart"/>
            <w:r w:rsidRPr="00EA754F">
              <w:rPr>
                <w:rFonts w:ascii="Calibri" w:eastAsia="Calibri" w:hAnsi="Calibri" w:cs="Calibri"/>
                <w:sz w:val="20"/>
                <w:szCs w:val="20"/>
              </w:rPr>
              <w:t>Lupusella</w:t>
            </w:r>
            <w:proofErr w:type="spellEnd"/>
            <w:r w:rsidRPr="00EA754F">
              <w:rPr>
                <w:rFonts w:ascii="Calibri" w:eastAsia="Calibri" w:hAnsi="Calibri" w:cs="Calibri"/>
                <w:sz w:val="20"/>
                <w:szCs w:val="20"/>
              </w:rPr>
              <w:t>), inglese: IDROSTATICA  (HYDROSTATIC)</w:t>
            </w:r>
            <w:r>
              <w:rPr>
                <w:rFonts w:ascii="Calibri" w:eastAsia="Calibri" w:hAnsi="Calibri" w:cs="Calibri"/>
                <w:sz w:val="20"/>
                <w:szCs w:val="20"/>
              </w:rPr>
              <w:t xml:space="preserve"> – 10h</w:t>
            </w:r>
          </w:p>
          <w:p w:rsidR="009F5AF3" w:rsidRDefault="009F5AF3" w:rsidP="009F5AF3">
            <w:pPr>
              <w:spacing w:after="0" w:line="240" w:lineRule="auto"/>
              <w:jc w:val="both"/>
              <w:rPr>
                <w:rFonts w:cstheme="minorHAnsi"/>
                <w:sz w:val="20"/>
                <w:szCs w:val="20"/>
              </w:rPr>
            </w:pPr>
            <w:r>
              <w:rPr>
                <w:rFonts w:cstheme="minorHAnsi"/>
                <w:sz w:val="20"/>
                <w:szCs w:val="20"/>
              </w:rPr>
              <w:t>Classe 2^:</w:t>
            </w:r>
          </w:p>
          <w:p w:rsidR="009F5AF3" w:rsidRPr="00EA754F" w:rsidRDefault="009F5AF3" w:rsidP="009F5AF3">
            <w:pPr>
              <w:numPr>
                <w:ilvl w:val="0"/>
                <w:numId w:val="116"/>
              </w:numPr>
              <w:spacing w:after="0" w:line="240" w:lineRule="auto"/>
              <w:jc w:val="both"/>
              <w:rPr>
                <w:rFonts w:ascii="Calibri" w:eastAsia="Calibri" w:hAnsi="Calibri" w:cs="Calibri"/>
                <w:sz w:val="20"/>
                <w:szCs w:val="20"/>
                <w:lang w:val="en-US"/>
              </w:rPr>
            </w:pPr>
            <w:r w:rsidRPr="00EA754F">
              <w:rPr>
                <w:rFonts w:ascii="Calibri" w:eastAsia="Calibri" w:hAnsi="Calibri" w:cs="Calibri"/>
                <w:color w:val="000000"/>
                <w:sz w:val="20"/>
                <w:szCs w:val="20"/>
                <w:lang w:val="en-US"/>
              </w:rPr>
              <w:t xml:space="preserve">UDA </w:t>
            </w:r>
            <w:r w:rsidRPr="00EA754F">
              <w:rPr>
                <w:rFonts w:ascii="Calibri" w:eastAsia="Calibri" w:hAnsi="Calibri" w:cs="Calibri"/>
                <w:sz w:val="20"/>
                <w:szCs w:val="20"/>
                <w:lang w:val="en-US"/>
              </w:rPr>
              <w:t>CLIL</w:t>
            </w:r>
            <w:r w:rsidRPr="00EA754F">
              <w:rPr>
                <w:rFonts w:ascii="Calibri" w:eastAsia="Calibri" w:hAnsi="Calibri" w:cs="Calibri"/>
                <w:color w:val="000000"/>
                <w:sz w:val="20"/>
                <w:szCs w:val="20"/>
                <w:lang w:val="en-US"/>
              </w:rPr>
              <w:t xml:space="preserve"> </w:t>
            </w:r>
            <w:proofErr w:type="spellStart"/>
            <w:r w:rsidRPr="00EA754F">
              <w:rPr>
                <w:rFonts w:ascii="Calibri" w:eastAsia="Calibri" w:hAnsi="Calibri" w:cs="Calibri"/>
                <w:color w:val="000000"/>
                <w:sz w:val="20"/>
                <w:szCs w:val="20"/>
                <w:lang w:val="en-US"/>
              </w:rPr>
              <w:t>scienze</w:t>
            </w:r>
            <w:proofErr w:type="spellEnd"/>
            <w:r w:rsidRPr="00EA754F">
              <w:rPr>
                <w:rFonts w:ascii="Calibri" w:eastAsia="Calibri" w:hAnsi="Calibri" w:cs="Calibri"/>
                <w:color w:val="000000"/>
                <w:sz w:val="20"/>
                <w:szCs w:val="20"/>
                <w:lang w:val="en-US"/>
              </w:rPr>
              <w:t xml:space="preserve"> (</w:t>
            </w:r>
            <w:proofErr w:type="spellStart"/>
            <w:r w:rsidRPr="00EA754F">
              <w:rPr>
                <w:rFonts w:ascii="Calibri" w:eastAsia="Calibri" w:hAnsi="Calibri" w:cs="Calibri"/>
                <w:color w:val="000000"/>
                <w:sz w:val="20"/>
                <w:szCs w:val="20"/>
                <w:lang w:val="en-US"/>
              </w:rPr>
              <w:t>Referente</w:t>
            </w:r>
            <w:proofErr w:type="spellEnd"/>
            <w:r w:rsidRPr="00EA754F">
              <w:rPr>
                <w:rFonts w:ascii="Calibri" w:eastAsia="Calibri" w:hAnsi="Calibri" w:cs="Calibri"/>
                <w:color w:val="000000"/>
                <w:sz w:val="20"/>
                <w:szCs w:val="20"/>
                <w:lang w:val="en-US"/>
              </w:rPr>
              <w:t xml:space="preserve"> Prof. </w:t>
            </w:r>
            <w:proofErr w:type="spellStart"/>
            <w:r w:rsidRPr="00EA754F">
              <w:rPr>
                <w:rFonts w:ascii="Calibri" w:eastAsia="Calibri" w:hAnsi="Calibri" w:cs="Calibri"/>
                <w:color w:val="000000"/>
                <w:sz w:val="20"/>
                <w:szCs w:val="20"/>
                <w:lang w:val="en-US"/>
              </w:rPr>
              <w:t>Cosentino</w:t>
            </w:r>
            <w:proofErr w:type="spellEnd"/>
            <w:r w:rsidRPr="00EA754F">
              <w:rPr>
                <w:rFonts w:ascii="Calibri" w:eastAsia="Calibri" w:hAnsi="Calibri" w:cs="Calibri"/>
                <w:color w:val="000000"/>
                <w:sz w:val="20"/>
                <w:szCs w:val="20"/>
                <w:lang w:val="en-US"/>
              </w:rPr>
              <w:t xml:space="preserve">), </w:t>
            </w:r>
            <w:proofErr w:type="spellStart"/>
            <w:r w:rsidRPr="00EA754F">
              <w:rPr>
                <w:rFonts w:ascii="Calibri" w:eastAsia="Calibri" w:hAnsi="Calibri" w:cs="Calibri"/>
                <w:color w:val="000000"/>
                <w:sz w:val="20"/>
                <w:szCs w:val="20"/>
                <w:lang w:val="en-US"/>
              </w:rPr>
              <w:t>inglese</w:t>
            </w:r>
            <w:proofErr w:type="spellEnd"/>
            <w:r w:rsidRPr="00EA754F">
              <w:rPr>
                <w:rFonts w:ascii="Calibri" w:eastAsia="Calibri" w:hAnsi="Calibri" w:cs="Calibri"/>
                <w:sz w:val="20"/>
                <w:szCs w:val="20"/>
                <w:lang w:val="en-US"/>
              </w:rPr>
              <w:t>: Of mysterious moles and special numbers (Avogadro)</w:t>
            </w:r>
            <w:r>
              <w:rPr>
                <w:rFonts w:ascii="Calibri" w:eastAsia="Calibri" w:hAnsi="Calibri" w:cs="Calibri"/>
                <w:sz w:val="20"/>
                <w:szCs w:val="20"/>
                <w:lang w:val="en-US"/>
              </w:rPr>
              <w:t xml:space="preserve"> – 5h</w:t>
            </w:r>
          </w:p>
          <w:p w:rsidR="009F5AF3" w:rsidRPr="00EA754F" w:rsidRDefault="009F5AF3" w:rsidP="009F5AF3">
            <w:pPr>
              <w:numPr>
                <w:ilvl w:val="0"/>
                <w:numId w:val="116"/>
              </w:numPr>
              <w:spacing w:after="0" w:line="240" w:lineRule="auto"/>
              <w:jc w:val="both"/>
              <w:rPr>
                <w:rFonts w:ascii="Calibri" w:eastAsia="Calibri" w:hAnsi="Calibri" w:cs="Calibri"/>
                <w:sz w:val="20"/>
                <w:szCs w:val="20"/>
              </w:rPr>
            </w:pPr>
            <w:r w:rsidRPr="00EA754F">
              <w:rPr>
                <w:rFonts w:ascii="Calibri" w:eastAsia="Calibri" w:hAnsi="Calibri" w:cs="Calibri"/>
                <w:color w:val="000000"/>
                <w:sz w:val="20"/>
                <w:szCs w:val="20"/>
              </w:rPr>
              <w:t xml:space="preserve">UDA </w:t>
            </w:r>
            <w:r w:rsidRPr="00EA754F">
              <w:rPr>
                <w:rFonts w:ascii="Calibri" w:eastAsia="Calibri" w:hAnsi="Calibri" w:cs="Calibri"/>
                <w:sz w:val="20"/>
                <w:szCs w:val="20"/>
              </w:rPr>
              <w:t xml:space="preserve">CLIL scienze  </w:t>
            </w:r>
            <w:r w:rsidRPr="00EA754F">
              <w:rPr>
                <w:rFonts w:ascii="Calibri" w:eastAsia="Calibri" w:hAnsi="Calibri" w:cs="Calibri"/>
                <w:color w:val="000000"/>
                <w:sz w:val="20"/>
                <w:szCs w:val="20"/>
              </w:rPr>
              <w:t>(Referente Prof. Cosentino), inglese</w:t>
            </w:r>
            <w:r w:rsidRPr="00EA754F">
              <w:rPr>
                <w:rFonts w:ascii="Calibri" w:eastAsia="Calibri" w:hAnsi="Calibri" w:cs="Calibri"/>
                <w:sz w:val="20"/>
                <w:szCs w:val="20"/>
              </w:rPr>
              <w:t xml:space="preserve">: </w:t>
            </w:r>
            <w:r w:rsidRPr="00EA754F">
              <w:rPr>
                <w:rFonts w:ascii="Calibri" w:eastAsia="Calibri" w:hAnsi="Calibri" w:cs="Calibri"/>
                <w:sz w:val="20"/>
                <w:szCs w:val="20"/>
                <w:lang w:val="en-US"/>
              </w:rPr>
              <w:t>Nucleic Acids (</w:t>
            </w:r>
            <w:proofErr w:type="spellStart"/>
            <w:r w:rsidRPr="00EA754F">
              <w:rPr>
                <w:rFonts w:ascii="Calibri" w:eastAsia="Calibri" w:hAnsi="Calibri" w:cs="Calibri"/>
                <w:sz w:val="20"/>
                <w:szCs w:val="20"/>
                <w:lang w:val="en-US"/>
              </w:rPr>
              <w:t>Dna</w:t>
            </w:r>
            <w:proofErr w:type="spellEnd"/>
            <w:r w:rsidRPr="00EA754F">
              <w:rPr>
                <w:rFonts w:ascii="Calibri" w:eastAsia="Calibri" w:hAnsi="Calibri" w:cs="Calibri"/>
                <w:sz w:val="20"/>
                <w:szCs w:val="20"/>
                <w:lang w:val="en-US"/>
              </w:rPr>
              <w:t xml:space="preserve"> and RNA) and Gene Expression</w:t>
            </w:r>
            <w:r>
              <w:rPr>
                <w:rFonts w:ascii="Calibri" w:eastAsia="Calibri" w:hAnsi="Calibri" w:cs="Calibri"/>
                <w:sz w:val="20"/>
                <w:szCs w:val="20"/>
                <w:lang w:val="en-US"/>
              </w:rPr>
              <w:t xml:space="preserve"> – 5h </w:t>
            </w:r>
          </w:p>
          <w:p w:rsidR="009F5AF3" w:rsidRPr="00EA754F" w:rsidRDefault="009F5AF3" w:rsidP="009F5AF3">
            <w:pPr>
              <w:numPr>
                <w:ilvl w:val="0"/>
                <w:numId w:val="116"/>
              </w:numPr>
              <w:spacing w:after="0" w:line="240" w:lineRule="auto"/>
              <w:jc w:val="both"/>
              <w:rPr>
                <w:rFonts w:ascii="Calibri" w:eastAsia="Calibri" w:hAnsi="Calibri" w:cs="Calibri"/>
                <w:sz w:val="20"/>
                <w:szCs w:val="20"/>
              </w:rPr>
            </w:pPr>
            <w:r w:rsidRPr="00EA754F">
              <w:rPr>
                <w:rFonts w:ascii="Calibri" w:eastAsia="Calibri" w:hAnsi="Calibri" w:cs="Calibri"/>
                <w:sz w:val="20"/>
                <w:szCs w:val="20"/>
              </w:rPr>
              <w:t xml:space="preserve">UDA CLIL fisica (Referente Prof. </w:t>
            </w:r>
            <w:proofErr w:type="spellStart"/>
            <w:r w:rsidRPr="00EA754F">
              <w:rPr>
                <w:rFonts w:ascii="Calibri" w:eastAsia="Calibri" w:hAnsi="Calibri" w:cs="Calibri"/>
                <w:sz w:val="20"/>
                <w:szCs w:val="20"/>
              </w:rPr>
              <w:t>Lupusella</w:t>
            </w:r>
            <w:proofErr w:type="spellEnd"/>
            <w:r w:rsidRPr="00EA754F">
              <w:rPr>
                <w:rFonts w:ascii="Calibri" w:eastAsia="Calibri" w:hAnsi="Calibri" w:cs="Calibri"/>
                <w:sz w:val="20"/>
                <w:szCs w:val="20"/>
              </w:rPr>
              <w:t>), inglese: Work and Energy</w:t>
            </w:r>
            <w:r>
              <w:rPr>
                <w:rFonts w:ascii="Calibri" w:eastAsia="Calibri" w:hAnsi="Calibri" w:cs="Calibri"/>
                <w:sz w:val="20"/>
                <w:szCs w:val="20"/>
              </w:rPr>
              <w:t xml:space="preserve"> – 10h</w:t>
            </w:r>
          </w:p>
          <w:p w:rsidR="009F5AF3" w:rsidRDefault="009F5AF3" w:rsidP="009F5AF3">
            <w:pPr>
              <w:spacing w:after="0" w:line="240" w:lineRule="auto"/>
              <w:jc w:val="both"/>
              <w:rPr>
                <w:rFonts w:ascii="Calibri" w:eastAsia="Calibri" w:hAnsi="Calibri" w:cs="Calibri"/>
                <w:sz w:val="20"/>
                <w:szCs w:val="20"/>
              </w:rPr>
            </w:pPr>
            <w:r>
              <w:rPr>
                <w:rFonts w:ascii="Calibri" w:eastAsia="Calibri" w:hAnsi="Calibri" w:cs="Calibri"/>
                <w:sz w:val="20"/>
                <w:szCs w:val="20"/>
              </w:rPr>
              <w:t>Classe 3^:</w:t>
            </w:r>
          </w:p>
          <w:p w:rsidR="009F5AF3" w:rsidRPr="00EA754F" w:rsidRDefault="009F5AF3" w:rsidP="009F5AF3">
            <w:pPr>
              <w:pStyle w:val="Paragrafoelenco"/>
              <w:numPr>
                <w:ilvl w:val="0"/>
                <w:numId w:val="117"/>
              </w:numPr>
              <w:spacing w:after="0" w:line="240" w:lineRule="auto"/>
              <w:ind w:left="714" w:hanging="357"/>
              <w:jc w:val="both"/>
              <w:rPr>
                <w:rFonts w:cstheme="minorHAnsi"/>
                <w:sz w:val="20"/>
                <w:szCs w:val="20"/>
              </w:rPr>
            </w:pPr>
            <w:r w:rsidRPr="00EA754F">
              <w:rPr>
                <w:rFonts w:cstheme="minorHAnsi"/>
                <w:sz w:val="20"/>
                <w:szCs w:val="20"/>
              </w:rPr>
              <w:t xml:space="preserve">UDA CLIL: </w:t>
            </w:r>
            <w:proofErr w:type="spellStart"/>
            <w:r w:rsidRPr="00EA754F">
              <w:rPr>
                <w:rFonts w:cstheme="minorHAnsi"/>
                <w:sz w:val="20"/>
                <w:szCs w:val="20"/>
              </w:rPr>
              <w:t>Acids</w:t>
            </w:r>
            <w:proofErr w:type="spellEnd"/>
            <w:r w:rsidRPr="00EA754F">
              <w:rPr>
                <w:rFonts w:cstheme="minorHAnsi"/>
                <w:sz w:val="20"/>
                <w:szCs w:val="20"/>
              </w:rPr>
              <w:t xml:space="preserve"> and </w:t>
            </w:r>
            <w:proofErr w:type="spellStart"/>
            <w:r w:rsidRPr="00EA754F">
              <w:rPr>
                <w:rFonts w:cstheme="minorHAnsi"/>
                <w:sz w:val="20"/>
                <w:szCs w:val="20"/>
              </w:rPr>
              <w:t>Bases</w:t>
            </w:r>
            <w:proofErr w:type="spellEnd"/>
            <w:r w:rsidRPr="00EA754F">
              <w:rPr>
                <w:rFonts w:cstheme="minorHAnsi"/>
                <w:sz w:val="20"/>
                <w:szCs w:val="20"/>
              </w:rPr>
              <w:t xml:space="preserve"> (Acidi e basi) (Referente Prof. Cosentino)</w:t>
            </w:r>
            <w:r>
              <w:rPr>
                <w:rFonts w:cstheme="minorHAnsi"/>
                <w:sz w:val="20"/>
                <w:szCs w:val="20"/>
              </w:rPr>
              <w:t xml:space="preserve"> – 5h</w:t>
            </w:r>
          </w:p>
          <w:p w:rsidR="009F5AF3" w:rsidRPr="00EA754F" w:rsidRDefault="009F5AF3" w:rsidP="009F5AF3">
            <w:pPr>
              <w:pStyle w:val="Paragrafoelenco"/>
              <w:numPr>
                <w:ilvl w:val="0"/>
                <w:numId w:val="117"/>
              </w:numPr>
              <w:spacing w:after="0" w:line="240" w:lineRule="auto"/>
              <w:ind w:left="714" w:hanging="357"/>
              <w:rPr>
                <w:rFonts w:cstheme="minorHAnsi"/>
                <w:sz w:val="20"/>
                <w:szCs w:val="20"/>
              </w:rPr>
            </w:pPr>
            <w:r w:rsidRPr="00EA754F">
              <w:rPr>
                <w:rFonts w:cstheme="minorHAnsi"/>
                <w:sz w:val="20"/>
                <w:szCs w:val="20"/>
              </w:rPr>
              <w:t xml:space="preserve">UDA CLIL (Referente Prof. Cosentino): </w:t>
            </w:r>
            <w:proofErr w:type="spellStart"/>
            <w:r w:rsidRPr="00EA754F">
              <w:rPr>
                <w:rFonts w:cstheme="minorHAnsi"/>
                <w:sz w:val="20"/>
                <w:szCs w:val="20"/>
              </w:rPr>
              <w:t>Human</w:t>
            </w:r>
            <w:proofErr w:type="spellEnd"/>
            <w:r w:rsidRPr="00EA754F">
              <w:rPr>
                <w:rFonts w:cstheme="minorHAnsi"/>
                <w:sz w:val="20"/>
                <w:szCs w:val="20"/>
              </w:rPr>
              <w:t xml:space="preserve"> </w:t>
            </w:r>
            <w:proofErr w:type="spellStart"/>
            <w:r w:rsidRPr="00EA754F">
              <w:rPr>
                <w:rFonts w:cstheme="minorHAnsi"/>
                <w:sz w:val="20"/>
                <w:szCs w:val="20"/>
              </w:rPr>
              <w:t>Nervous</w:t>
            </w:r>
            <w:proofErr w:type="spellEnd"/>
            <w:r w:rsidRPr="00EA754F">
              <w:rPr>
                <w:rFonts w:cstheme="minorHAnsi"/>
                <w:sz w:val="20"/>
                <w:szCs w:val="20"/>
              </w:rPr>
              <w:t xml:space="preserve"> System (Referente Prof. Cosentino)</w:t>
            </w:r>
            <w:r>
              <w:rPr>
                <w:rFonts w:cstheme="minorHAnsi"/>
                <w:sz w:val="20"/>
                <w:szCs w:val="20"/>
              </w:rPr>
              <w:t xml:space="preserve"> – 5h </w:t>
            </w:r>
          </w:p>
          <w:p w:rsidR="009F5AF3" w:rsidRPr="00EA754F" w:rsidRDefault="009F5AF3" w:rsidP="009F5AF3">
            <w:pPr>
              <w:pStyle w:val="Paragrafoelenco"/>
              <w:numPr>
                <w:ilvl w:val="0"/>
                <w:numId w:val="117"/>
              </w:numPr>
              <w:spacing w:after="0" w:line="240" w:lineRule="auto"/>
              <w:ind w:left="714" w:hanging="357"/>
              <w:rPr>
                <w:rFonts w:cstheme="minorHAnsi"/>
                <w:sz w:val="20"/>
                <w:szCs w:val="20"/>
              </w:rPr>
            </w:pPr>
            <w:r w:rsidRPr="00EA754F">
              <w:rPr>
                <w:rFonts w:cstheme="minorHAnsi"/>
                <w:sz w:val="20"/>
                <w:szCs w:val="20"/>
              </w:rPr>
              <w:t xml:space="preserve">UDA CLIL (Referente Prof. </w:t>
            </w:r>
            <w:proofErr w:type="spellStart"/>
            <w:r w:rsidRPr="00EA754F">
              <w:rPr>
                <w:rFonts w:cstheme="minorHAnsi"/>
                <w:sz w:val="20"/>
                <w:szCs w:val="20"/>
              </w:rPr>
              <w:t>Lupusella</w:t>
            </w:r>
            <w:proofErr w:type="spellEnd"/>
            <w:r w:rsidRPr="00EA754F">
              <w:rPr>
                <w:rFonts w:cstheme="minorHAnsi"/>
                <w:sz w:val="20"/>
                <w:szCs w:val="20"/>
              </w:rPr>
              <w:t xml:space="preserve">): </w:t>
            </w:r>
            <w:r w:rsidRPr="00EA754F">
              <w:rPr>
                <w:rFonts w:cstheme="minorHAnsi"/>
                <w:iCs/>
                <w:sz w:val="20"/>
                <w:szCs w:val="20"/>
              </w:rPr>
              <w:t>Circuiti Elettrici (</w:t>
            </w:r>
            <w:proofErr w:type="spellStart"/>
            <w:r w:rsidRPr="00EA754F">
              <w:rPr>
                <w:rFonts w:cstheme="minorHAnsi"/>
                <w:sz w:val="20"/>
                <w:szCs w:val="20"/>
              </w:rPr>
              <w:t>Electric</w:t>
            </w:r>
            <w:proofErr w:type="spellEnd"/>
            <w:r w:rsidRPr="00EA754F">
              <w:rPr>
                <w:rFonts w:cstheme="minorHAnsi"/>
                <w:sz w:val="20"/>
                <w:szCs w:val="20"/>
              </w:rPr>
              <w:t xml:space="preserve"> </w:t>
            </w:r>
            <w:proofErr w:type="spellStart"/>
            <w:r w:rsidRPr="00EA754F">
              <w:rPr>
                <w:rFonts w:cstheme="minorHAnsi"/>
                <w:sz w:val="20"/>
                <w:szCs w:val="20"/>
              </w:rPr>
              <w:t>Circuits</w:t>
            </w:r>
            <w:proofErr w:type="spellEnd"/>
            <w:r w:rsidRPr="00EA754F">
              <w:rPr>
                <w:rFonts w:cstheme="minorHAnsi"/>
                <w:sz w:val="20"/>
                <w:szCs w:val="20"/>
              </w:rPr>
              <w:t>)</w:t>
            </w:r>
            <w:r>
              <w:rPr>
                <w:rFonts w:cstheme="minorHAnsi"/>
                <w:sz w:val="20"/>
                <w:szCs w:val="20"/>
              </w:rPr>
              <w:t xml:space="preserve"> – 10h </w:t>
            </w:r>
          </w:p>
          <w:p w:rsidR="009F5AF3" w:rsidRDefault="009F5AF3" w:rsidP="009F5AF3">
            <w:pPr>
              <w:spacing w:after="0" w:line="240" w:lineRule="auto"/>
              <w:jc w:val="both"/>
              <w:rPr>
                <w:rFonts w:ascii="Calibri" w:eastAsia="Calibri" w:hAnsi="Calibri" w:cs="Calibri"/>
                <w:sz w:val="20"/>
                <w:szCs w:val="20"/>
              </w:rPr>
            </w:pPr>
            <w:r>
              <w:rPr>
                <w:rFonts w:ascii="Calibri" w:eastAsia="Calibri" w:hAnsi="Calibri" w:cs="Calibri"/>
                <w:sz w:val="20"/>
                <w:szCs w:val="20"/>
              </w:rPr>
              <w:t>Classe 4^:</w:t>
            </w:r>
          </w:p>
          <w:p w:rsidR="009F5AF3" w:rsidRPr="00EA754F" w:rsidRDefault="009F5AF3" w:rsidP="009F5AF3">
            <w:pPr>
              <w:numPr>
                <w:ilvl w:val="0"/>
                <w:numId w:val="116"/>
              </w:numPr>
              <w:spacing w:after="0" w:line="240" w:lineRule="auto"/>
              <w:jc w:val="both"/>
              <w:rPr>
                <w:rFonts w:cstheme="minorHAnsi"/>
                <w:color w:val="000000"/>
                <w:sz w:val="20"/>
                <w:szCs w:val="20"/>
                <w:lang w:val="en-US"/>
              </w:rPr>
            </w:pPr>
            <w:r w:rsidRPr="00EA754F">
              <w:rPr>
                <w:rFonts w:cstheme="minorHAnsi"/>
                <w:color w:val="000000"/>
                <w:sz w:val="20"/>
                <w:szCs w:val="20"/>
                <w:lang w:val="en-US"/>
              </w:rPr>
              <w:t xml:space="preserve">UDA CLIL: </w:t>
            </w:r>
            <w:r w:rsidRPr="00EA754F">
              <w:rPr>
                <w:rFonts w:cstheme="minorHAnsi"/>
                <w:sz w:val="20"/>
                <w:szCs w:val="20"/>
                <w:lang w:val="en-US"/>
              </w:rPr>
              <w:t xml:space="preserve">Biotech in English: </w:t>
            </w:r>
            <w:proofErr w:type="spellStart"/>
            <w:r w:rsidRPr="00EA754F">
              <w:rPr>
                <w:rFonts w:cstheme="minorHAnsi"/>
                <w:sz w:val="20"/>
                <w:szCs w:val="20"/>
                <w:lang w:val="en-US"/>
              </w:rPr>
              <w:t>transcriptomics</w:t>
            </w:r>
            <w:proofErr w:type="spellEnd"/>
            <w:r w:rsidRPr="00EA754F">
              <w:rPr>
                <w:rFonts w:cstheme="minorHAnsi"/>
                <w:sz w:val="20"/>
                <w:szCs w:val="20"/>
                <w:lang w:val="en-US"/>
              </w:rPr>
              <w:t>, electrophoresis and DNA sequencing techniques</w:t>
            </w:r>
            <w:r>
              <w:rPr>
                <w:rFonts w:cstheme="minorHAnsi"/>
                <w:sz w:val="20"/>
                <w:szCs w:val="20"/>
                <w:lang w:val="en-US"/>
              </w:rPr>
              <w:t xml:space="preserve"> – 10h</w:t>
            </w:r>
          </w:p>
          <w:p w:rsidR="009F5AF3" w:rsidRPr="00EA754F" w:rsidRDefault="009F5AF3" w:rsidP="009F5AF3">
            <w:pPr>
              <w:numPr>
                <w:ilvl w:val="0"/>
                <w:numId w:val="116"/>
              </w:numPr>
              <w:spacing w:after="0" w:line="240" w:lineRule="auto"/>
              <w:jc w:val="both"/>
              <w:rPr>
                <w:rFonts w:cstheme="minorHAnsi"/>
                <w:color w:val="000000"/>
                <w:sz w:val="20"/>
                <w:szCs w:val="20"/>
                <w:lang w:val="en-US"/>
              </w:rPr>
            </w:pPr>
            <w:r w:rsidRPr="00EA754F">
              <w:rPr>
                <w:rFonts w:cstheme="minorHAnsi"/>
                <w:sz w:val="20"/>
                <w:szCs w:val="20"/>
              </w:rPr>
              <w:t xml:space="preserve">UDA CLIL: </w:t>
            </w:r>
            <w:proofErr w:type="spellStart"/>
            <w:r w:rsidRPr="00EA754F">
              <w:rPr>
                <w:rFonts w:cstheme="minorHAnsi"/>
                <w:sz w:val="20"/>
                <w:szCs w:val="20"/>
              </w:rPr>
              <w:t>Electric</w:t>
            </w:r>
            <w:proofErr w:type="spellEnd"/>
            <w:r w:rsidRPr="00EA754F">
              <w:rPr>
                <w:rFonts w:cstheme="minorHAnsi"/>
                <w:sz w:val="20"/>
                <w:szCs w:val="20"/>
              </w:rPr>
              <w:t xml:space="preserve"> </w:t>
            </w:r>
            <w:proofErr w:type="spellStart"/>
            <w:r w:rsidRPr="00EA754F">
              <w:rPr>
                <w:rFonts w:cstheme="minorHAnsi"/>
                <w:sz w:val="20"/>
                <w:szCs w:val="20"/>
              </w:rPr>
              <w:t>Circuits</w:t>
            </w:r>
            <w:proofErr w:type="spellEnd"/>
            <w:r w:rsidRPr="00EA754F">
              <w:rPr>
                <w:rFonts w:cstheme="minorHAnsi"/>
                <w:sz w:val="20"/>
                <w:szCs w:val="20"/>
              </w:rPr>
              <w:t xml:space="preserve"> (Referente Prof. </w:t>
            </w:r>
            <w:proofErr w:type="spellStart"/>
            <w:r w:rsidRPr="00EA754F">
              <w:rPr>
                <w:rFonts w:cstheme="minorHAnsi"/>
                <w:sz w:val="20"/>
                <w:szCs w:val="20"/>
              </w:rPr>
              <w:t>Lupusella</w:t>
            </w:r>
            <w:proofErr w:type="spellEnd"/>
            <w:r w:rsidRPr="00EA754F">
              <w:rPr>
                <w:rFonts w:cstheme="minorHAnsi"/>
                <w:sz w:val="20"/>
                <w:szCs w:val="20"/>
              </w:rPr>
              <w:t>)</w:t>
            </w:r>
            <w:r>
              <w:rPr>
                <w:rFonts w:cstheme="minorHAnsi"/>
                <w:sz w:val="20"/>
                <w:szCs w:val="20"/>
              </w:rPr>
              <w:t xml:space="preserve"> – 10h</w:t>
            </w: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t>Risorse finanziarie necessarie</w:t>
            </w:r>
          </w:p>
        </w:tc>
        <w:tc>
          <w:tcPr>
            <w:tcW w:w="6727" w:type="dxa"/>
          </w:tcPr>
          <w:p w:rsidR="009F5AF3" w:rsidRPr="00065113" w:rsidRDefault="009F5AF3" w:rsidP="009F5AF3">
            <w:pPr>
              <w:spacing w:after="0" w:line="240" w:lineRule="auto"/>
              <w:jc w:val="both"/>
              <w:rPr>
                <w:sz w:val="20"/>
                <w:szCs w:val="20"/>
              </w:rPr>
            </w:pPr>
            <w:r w:rsidRPr="00065113">
              <w:rPr>
                <w:sz w:val="20"/>
                <w:szCs w:val="20"/>
              </w:rPr>
              <w:t>Non sono previsti costi</w:t>
            </w:r>
          </w:p>
          <w:p w:rsidR="009F5AF3" w:rsidRPr="00065113" w:rsidRDefault="009F5AF3" w:rsidP="009F5AF3">
            <w:pPr>
              <w:spacing w:after="0" w:line="240" w:lineRule="auto"/>
              <w:jc w:val="both"/>
              <w:rPr>
                <w:sz w:val="20"/>
                <w:szCs w:val="20"/>
              </w:rPr>
            </w:pP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t>Risorse umane (ore) / area</w:t>
            </w:r>
          </w:p>
        </w:tc>
        <w:tc>
          <w:tcPr>
            <w:tcW w:w="6727" w:type="dxa"/>
          </w:tcPr>
          <w:p w:rsidR="009F5AF3" w:rsidRPr="00065113" w:rsidRDefault="009F5AF3" w:rsidP="009F5AF3">
            <w:pPr>
              <w:spacing w:after="0" w:line="240" w:lineRule="auto"/>
              <w:jc w:val="both"/>
              <w:rPr>
                <w:sz w:val="20"/>
                <w:szCs w:val="20"/>
              </w:rPr>
            </w:pPr>
            <w:r w:rsidRPr="00065113">
              <w:rPr>
                <w:sz w:val="20"/>
                <w:szCs w:val="20"/>
              </w:rPr>
              <w:t>Docenti del Consiglio di classe in eventuale compresenza</w:t>
            </w: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lastRenderedPageBreak/>
              <w:t>Altre risorse necessarie</w:t>
            </w:r>
          </w:p>
        </w:tc>
        <w:tc>
          <w:tcPr>
            <w:tcW w:w="6727" w:type="dxa"/>
          </w:tcPr>
          <w:p w:rsidR="009F5AF3" w:rsidRPr="00065113" w:rsidRDefault="009F5AF3" w:rsidP="009F5AF3">
            <w:pPr>
              <w:pStyle w:val="Default"/>
              <w:rPr>
                <w:sz w:val="20"/>
                <w:szCs w:val="20"/>
              </w:rPr>
            </w:pPr>
            <w:proofErr w:type="spellStart"/>
            <w:r w:rsidRPr="00065113">
              <w:rPr>
                <w:sz w:val="20"/>
                <w:szCs w:val="20"/>
              </w:rPr>
              <w:t>Tablet</w:t>
            </w:r>
            <w:proofErr w:type="spellEnd"/>
            <w:r w:rsidRPr="00065113">
              <w:rPr>
                <w:sz w:val="20"/>
                <w:szCs w:val="20"/>
              </w:rPr>
              <w:t xml:space="preserve"> e PC dotati di connessione wireless a Internet. </w:t>
            </w:r>
          </w:p>
          <w:p w:rsidR="009F5AF3" w:rsidRPr="00065113" w:rsidRDefault="009F5AF3" w:rsidP="009F5AF3">
            <w:pPr>
              <w:spacing w:after="0" w:line="240" w:lineRule="auto"/>
              <w:jc w:val="both"/>
              <w:rPr>
                <w:sz w:val="20"/>
                <w:szCs w:val="20"/>
              </w:rPr>
            </w:pP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t xml:space="preserve">Indicatori utilizzati </w:t>
            </w:r>
          </w:p>
        </w:tc>
        <w:tc>
          <w:tcPr>
            <w:tcW w:w="6727" w:type="dxa"/>
          </w:tcPr>
          <w:p w:rsidR="009F5AF3" w:rsidRPr="006355E4" w:rsidRDefault="009F5AF3" w:rsidP="009F5AF3">
            <w:pPr>
              <w:pStyle w:val="Default"/>
              <w:jc w:val="both"/>
              <w:rPr>
                <w:rFonts w:asciiTheme="minorHAnsi" w:hAnsiTheme="minorHAnsi" w:cstheme="minorHAnsi"/>
                <w:sz w:val="20"/>
                <w:szCs w:val="20"/>
              </w:rPr>
            </w:pPr>
            <w:r w:rsidRPr="006355E4">
              <w:rPr>
                <w:rFonts w:asciiTheme="minorHAnsi" w:hAnsiTheme="minorHAnsi" w:cstheme="minorHAnsi"/>
                <w:sz w:val="20"/>
                <w:szCs w:val="20"/>
              </w:rPr>
              <w:t xml:space="preserve">GRIGLIA </w:t>
            </w:r>
            <w:proofErr w:type="spellStart"/>
            <w:r w:rsidRPr="006355E4">
              <w:rPr>
                <w:rFonts w:asciiTheme="minorHAnsi" w:hAnsiTheme="minorHAnsi" w:cstheme="minorHAnsi"/>
                <w:sz w:val="20"/>
                <w:szCs w:val="20"/>
              </w:rPr>
              <w:t>DI</w:t>
            </w:r>
            <w:proofErr w:type="spellEnd"/>
            <w:r w:rsidRPr="006355E4">
              <w:rPr>
                <w:rFonts w:asciiTheme="minorHAnsi" w:hAnsiTheme="minorHAnsi" w:cstheme="minorHAnsi"/>
                <w:sz w:val="20"/>
                <w:szCs w:val="20"/>
              </w:rPr>
              <w:t xml:space="preserve"> VALUTAZIONE DELL’Unità Didattica di Apprendimento</w:t>
            </w:r>
          </w:p>
        </w:tc>
      </w:tr>
      <w:tr w:rsidR="009F5AF3" w:rsidRPr="0087517A" w:rsidTr="009F5AF3">
        <w:trPr>
          <w:trHeight w:val="425"/>
        </w:trPr>
        <w:tc>
          <w:tcPr>
            <w:tcW w:w="2901" w:type="dxa"/>
          </w:tcPr>
          <w:p w:rsidR="009F5AF3" w:rsidRPr="00065113" w:rsidRDefault="009F5AF3" w:rsidP="009F5AF3">
            <w:pPr>
              <w:spacing w:after="0" w:line="240" w:lineRule="auto"/>
              <w:jc w:val="both"/>
              <w:rPr>
                <w:sz w:val="20"/>
                <w:szCs w:val="20"/>
              </w:rPr>
            </w:pPr>
            <w:r w:rsidRPr="00065113">
              <w:rPr>
                <w:sz w:val="20"/>
                <w:szCs w:val="20"/>
              </w:rPr>
              <w:t>Valori / situazione attesi</w:t>
            </w:r>
          </w:p>
        </w:tc>
        <w:tc>
          <w:tcPr>
            <w:tcW w:w="6727" w:type="dxa"/>
          </w:tcPr>
          <w:p w:rsidR="009F5AF3" w:rsidRPr="00065113" w:rsidRDefault="009F5AF3" w:rsidP="009F5AF3">
            <w:pPr>
              <w:pStyle w:val="Default"/>
              <w:numPr>
                <w:ilvl w:val="0"/>
                <w:numId w:val="72"/>
              </w:numPr>
              <w:jc w:val="both"/>
              <w:rPr>
                <w:rFonts w:asciiTheme="minorHAnsi" w:hAnsiTheme="minorHAnsi"/>
                <w:sz w:val="20"/>
                <w:szCs w:val="20"/>
              </w:rPr>
            </w:pPr>
            <w:r w:rsidRPr="00065113">
              <w:rPr>
                <w:rFonts w:asciiTheme="minorHAnsi" w:hAnsiTheme="minorHAnsi"/>
                <w:sz w:val="20"/>
                <w:szCs w:val="20"/>
              </w:rPr>
              <w:t>accesso e acquisizione iniziale degli strumenti (inglese scientifico) per l’apprendimento in lingua straniera</w:t>
            </w:r>
            <w:r>
              <w:rPr>
                <w:rFonts w:asciiTheme="minorHAnsi" w:hAnsiTheme="minorHAnsi"/>
                <w:sz w:val="20"/>
                <w:szCs w:val="20"/>
              </w:rPr>
              <w:t xml:space="preserve"> delle discipline scientifiche</w:t>
            </w:r>
            <w:r w:rsidRPr="00065113">
              <w:rPr>
                <w:rFonts w:asciiTheme="minorHAnsi" w:hAnsiTheme="minorHAnsi"/>
                <w:sz w:val="20"/>
                <w:szCs w:val="20"/>
              </w:rPr>
              <w:t>;</w:t>
            </w:r>
          </w:p>
          <w:p w:rsidR="009F5AF3" w:rsidRPr="00065113" w:rsidRDefault="009F5AF3" w:rsidP="009F5AF3">
            <w:pPr>
              <w:pStyle w:val="Default"/>
              <w:numPr>
                <w:ilvl w:val="0"/>
                <w:numId w:val="72"/>
              </w:numPr>
              <w:jc w:val="both"/>
              <w:rPr>
                <w:rFonts w:asciiTheme="minorHAnsi" w:hAnsiTheme="minorHAnsi"/>
                <w:sz w:val="20"/>
                <w:szCs w:val="20"/>
              </w:rPr>
            </w:pPr>
            <w:r w:rsidRPr="00065113">
              <w:rPr>
                <w:rFonts w:asciiTheme="minorHAnsi" w:hAnsiTheme="minorHAnsi"/>
                <w:sz w:val="20"/>
                <w:szCs w:val="20"/>
              </w:rPr>
              <w:t>conoscere il vocabolario di base delle materie scientifiche da utilizzare nel corso dei prossimi anni al Liceo e successivamente all'Università o nel mondo del lavoro</w:t>
            </w:r>
          </w:p>
        </w:tc>
      </w:tr>
    </w:tbl>
    <w:p w:rsidR="00647FAB" w:rsidRPr="00E97097" w:rsidRDefault="00647FAB" w:rsidP="00647FAB">
      <w:pPr>
        <w:spacing w:before="120" w:after="120" w:line="240" w:lineRule="auto"/>
        <w:rPr>
          <w:b/>
        </w:rPr>
      </w:pPr>
      <w:r w:rsidRPr="00E97097">
        <w:rPr>
          <w:b/>
        </w:rPr>
        <w:t>Pratica dell’argomentare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Denominazione progetto</w:t>
            </w:r>
          </w:p>
        </w:tc>
        <w:tc>
          <w:tcPr>
            <w:tcW w:w="6846" w:type="dxa"/>
          </w:tcPr>
          <w:p w:rsidR="00647FAB" w:rsidRPr="00E97097" w:rsidRDefault="00647FAB" w:rsidP="0051066D">
            <w:pPr>
              <w:pStyle w:val="Default"/>
              <w:rPr>
                <w:rFonts w:asciiTheme="minorHAnsi" w:hAnsiTheme="minorHAnsi" w:cstheme="minorHAnsi"/>
                <w:sz w:val="20"/>
                <w:szCs w:val="20"/>
              </w:rPr>
            </w:pPr>
            <w:r w:rsidRPr="00E97097">
              <w:rPr>
                <w:rFonts w:asciiTheme="minorHAnsi" w:hAnsiTheme="minorHAnsi" w:cstheme="minorHAnsi"/>
                <w:sz w:val="20"/>
                <w:szCs w:val="20"/>
              </w:rPr>
              <w:t xml:space="preserve">Classi 1^, 2^, 1^Q: </w:t>
            </w:r>
          </w:p>
          <w:p w:rsidR="00647FAB" w:rsidRPr="00E97097" w:rsidRDefault="00647FAB" w:rsidP="0051066D">
            <w:pPr>
              <w:pStyle w:val="Default"/>
              <w:numPr>
                <w:ilvl w:val="0"/>
                <w:numId w:val="103"/>
              </w:numPr>
              <w:rPr>
                <w:rFonts w:asciiTheme="minorHAnsi" w:hAnsiTheme="minorHAnsi" w:cstheme="minorHAnsi"/>
                <w:sz w:val="20"/>
                <w:szCs w:val="20"/>
              </w:rPr>
            </w:pPr>
            <w:r w:rsidRPr="00E97097">
              <w:rPr>
                <w:rFonts w:asciiTheme="minorHAnsi" w:hAnsiTheme="minorHAnsi" w:cstheme="minorHAnsi"/>
                <w:sz w:val="20"/>
                <w:szCs w:val="20"/>
              </w:rPr>
              <w:t>Alimentazione e Nutrizione Umana per un corretto stile di vita (scienze, collegamento interdisciplinare con il Progetto multidisciplinare di Educazione civica)</w:t>
            </w:r>
            <w:r>
              <w:rPr>
                <w:rFonts w:asciiTheme="minorHAnsi" w:hAnsiTheme="minorHAnsi" w:cstheme="minorHAnsi"/>
                <w:sz w:val="20"/>
                <w:szCs w:val="20"/>
              </w:rPr>
              <w:t xml:space="preserve"> – 14h</w:t>
            </w:r>
          </w:p>
          <w:p w:rsidR="00647FAB" w:rsidRDefault="00647FAB" w:rsidP="0051066D">
            <w:pPr>
              <w:pStyle w:val="Default"/>
              <w:numPr>
                <w:ilvl w:val="0"/>
                <w:numId w:val="103"/>
              </w:numPr>
              <w:rPr>
                <w:rFonts w:asciiTheme="minorHAnsi" w:hAnsiTheme="minorHAnsi" w:cstheme="minorHAnsi"/>
                <w:sz w:val="20"/>
                <w:szCs w:val="20"/>
              </w:rPr>
            </w:pPr>
            <w:r w:rsidRPr="00E97097">
              <w:rPr>
                <w:rFonts w:asciiTheme="minorHAnsi" w:hAnsiTheme="minorHAnsi" w:cstheme="minorHAnsi"/>
                <w:sz w:val="20"/>
                <w:szCs w:val="20"/>
              </w:rPr>
              <w:t>Ed. civ. Cosa succede se …? La SARS-COV-2: l’emergenza nella Scuola: un bilancio parziale</w:t>
            </w:r>
          </w:p>
          <w:p w:rsidR="00647FAB" w:rsidRPr="00303354" w:rsidRDefault="00647FAB" w:rsidP="0051066D">
            <w:pPr>
              <w:spacing w:after="0" w:line="240" w:lineRule="auto"/>
              <w:rPr>
                <w:rFonts w:ascii="Calibri" w:eastAsia="Calibri" w:hAnsi="Calibri" w:cs="Calibri"/>
                <w:sz w:val="20"/>
                <w:szCs w:val="20"/>
              </w:rPr>
            </w:pPr>
            <w:r w:rsidRPr="00303354">
              <w:rPr>
                <w:rFonts w:ascii="Calibri" w:eastAsia="Calibri" w:hAnsi="Calibri" w:cs="Calibri"/>
                <w:sz w:val="20"/>
                <w:szCs w:val="20"/>
              </w:rPr>
              <w:t>Tematiche</w:t>
            </w:r>
          </w:p>
          <w:p w:rsidR="00647FAB" w:rsidRPr="00E97097" w:rsidRDefault="00647FAB" w:rsidP="0051066D">
            <w:pPr>
              <w:pStyle w:val="Default"/>
              <w:rPr>
                <w:rFonts w:asciiTheme="minorHAnsi" w:hAnsiTheme="minorHAnsi" w:cstheme="minorHAnsi"/>
                <w:sz w:val="20"/>
                <w:szCs w:val="20"/>
              </w:rPr>
            </w:pPr>
            <w:r w:rsidRPr="00303354">
              <w:rPr>
                <w:sz w:val="20"/>
                <w:szCs w:val="20"/>
              </w:rPr>
              <w:t xml:space="preserve">La SARS-COV-2 (definizione, da Google). Premessa al percorso. Lo stato di emergenza (testo espositivo). Le istruzioni: le fonti normative (testo espositivo). La costituzione cos’è (testo espositivo). </w:t>
            </w:r>
            <w:r w:rsidRPr="00303354">
              <w:rPr>
                <w:bCs/>
                <w:sz w:val="20"/>
                <w:szCs w:val="20"/>
              </w:rPr>
              <w:t xml:space="preserve">Tra Decreti legge, ordinanze, DPCM e Circolari (testo espositivo). </w:t>
            </w:r>
            <w:r w:rsidRPr="00303354">
              <w:rPr>
                <w:sz w:val="20"/>
                <w:szCs w:val="20"/>
              </w:rPr>
              <w:t xml:space="preserve">Le disposizioni di prevenzione nella scuola. Il </w:t>
            </w:r>
            <w:proofErr w:type="spellStart"/>
            <w:r w:rsidRPr="00303354">
              <w:rPr>
                <w:sz w:val="20"/>
                <w:szCs w:val="20"/>
              </w:rPr>
              <w:t>lockdown</w:t>
            </w:r>
            <w:proofErr w:type="spellEnd"/>
            <w:r w:rsidRPr="00303354">
              <w:rPr>
                <w:sz w:val="20"/>
                <w:szCs w:val="20"/>
              </w:rPr>
              <w:t xml:space="preserve"> (definizione, da Il Messaggero). La vita va vissuta (testo divulgativo). </w:t>
            </w:r>
            <w:r w:rsidRPr="00303354">
              <w:rPr>
                <w:bCs/>
                <w:sz w:val="20"/>
                <w:szCs w:val="20"/>
              </w:rPr>
              <w:t>Perché avere uno stile di vita sano è importante (testo divulgativo). UDA pratica dell’argomentare – Scienze</w:t>
            </w:r>
          </w:p>
          <w:p w:rsidR="00647FAB" w:rsidRPr="00E97097" w:rsidRDefault="00647FAB" w:rsidP="0051066D">
            <w:pPr>
              <w:pStyle w:val="Default"/>
              <w:rPr>
                <w:rFonts w:asciiTheme="minorHAnsi" w:hAnsiTheme="minorHAnsi" w:cstheme="minorHAnsi"/>
                <w:sz w:val="20"/>
                <w:szCs w:val="20"/>
              </w:rPr>
            </w:pPr>
            <w:r w:rsidRPr="00E97097">
              <w:rPr>
                <w:rFonts w:asciiTheme="minorHAnsi" w:hAnsiTheme="minorHAnsi" w:cstheme="minorHAnsi"/>
                <w:sz w:val="20"/>
                <w:szCs w:val="20"/>
              </w:rPr>
              <w:t xml:space="preserve">Classi 3^, 4^, 2^Q, 3^Q: </w:t>
            </w:r>
          </w:p>
          <w:p w:rsidR="00647FAB" w:rsidRPr="00E97097" w:rsidRDefault="00647FAB" w:rsidP="0051066D">
            <w:pPr>
              <w:pStyle w:val="Default"/>
              <w:numPr>
                <w:ilvl w:val="0"/>
                <w:numId w:val="103"/>
              </w:numPr>
              <w:rPr>
                <w:rFonts w:asciiTheme="minorHAnsi" w:hAnsiTheme="minorHAnsi" w:cstheme="minorHAnsi"/>
                <w:sz w:val="20"/>
                <w:szCs w:val="20"/>
              </w:rPr>
            </w:pPr>
            <w:r w:rsidRPr="00E97097">
              <w:rPr>
                <w:rFonts w:asciiTheme="minorHAnsi" w:hAnsiTheme="minorHAnsi" w:cstheme="minorHAnsi"/>
                <w:sz w:val="20"/>
                <w:szCs w:val="20"/>
              </w:rPr>
              <w:t>I vaccini dell’era globale (scienze, collegamento interdisciplinare con il Progetto multidisciplinare di Educazione civica)</w:t>
            </w:r>
            <w:r>
              <w:rPr>
                <w:rFonts w:asciiTheme="minorHAnsi" w:hAnsiTheme="minorHAnsi" w:cstheme="minorHAnsi"/>
                <w:sz w:val="20"/>
                <w:szCs w:val="20"/>
              </w:rPr>
              <w:t xml:space="preserve"> – 14h</w:t>
            </w:r>
          </w:p>
          <w:p w:rsidR="00647FAB" w:rsidRPr="00E97097" w:rsidRDefault="00647FAB" w:rsidP="0051066D">
            <w:pPr>
              <w:pStyle w:val="Default"/>
              <w:numPr>
                <w:ilvl w:val="0"/>
                <w:numId w:val="103"/>
              </w:numPr>
              <w:rPr>
                <w:rFonts w:asciiTheme="minorHAnsi" w:hAnsiTheme="minorHAnsi" w:cstheme="minorHAnsi"/>
                <w:sz w:val="20"/>
                <w:szCs w:val="20"/>
              </w:rPr>
            </w:pPr>
            <w:r w:rsidRPr="00E97097">
              <w:rPr>
                <w:rFonts w:asciiTheme="minorHAnsi" w:hAnsiTheme="minorHAnsi" w:cstheme="minorHAnsi"/>
                <w:sz w:val="20"/>
                <w:szCs w:val="20"/>
              </w:rPr>
              <w:t>Ed. civ. Cosa succede se …? La SARS-COV-2: l’emergenza nella Scuola: un bilancio parziale</w:t>
            </w:r>
            <w:r>
              <w:rPr>
                <w:rFonts w:asciiTheme="minorHAnsi" w:hAnsiTheme="minorHAnsi" w:cstheme="minorHAnsi"/>
                <w:sz w:val="20"/>
                <w:szCs w:val="20"/>
              </w:rPr>
              <w:t xml:space="preserve"> (in schede di progetto)</w:t>
            </w:r>
          </w:p>
          <w:p w:rsidR="00647FAB" w:rsidRPr="00E97097" w:rsidRDefault="00647FAB" w:rsidP="0051066D">
            <w:pPr>
              <w:pStyle w:val="Default"/>
              <w:rPr>
                <w:rFonts w:asciiTheme="minorHAnsi" w:hAnsiTheme="minorHAnsi" w:cstheme="minorHAnsi"/>
                <w:sz w:val="20"/>
                <w:szCs w:val="20"/>
              </w:rPr>
            </w:pPr>
            <w:r w:rsidRPr="00E97097">
              <w:rPr>
                <w:rFonts w:asciiTheme="minorHAnsi" w:hAnsiTheme="minorHAnsi" w:cstheme="minorHAnsi"/>
                <w:sz w:val="20"/>
                <w:szCs w:val="20"/>
              </w:rPr>
              <w:t xml:space="preserve">Classi 3^, 4^, 3^Q: </w:t>
            </w:r>
          </w:p>
          <w:p w:rsidR="00647FAB" w:rsidRPr="00E97097" w:rsidRDefault="00647FAB" w:rsidP="0051066D">
            <w:pPr>
              <w:pStyle w:val="Default"/>
              <w:numPr>
                <w:ilvl w:val="0"/>
                <w:numId w:val="103"/>
              </w:numPr>
              <w:rPr>
                <w:rFonts w:asciiTheme="minorHAnsi" w:hAnsiTheme="minorHAnsi" w:cstheme="minorHAnsi"/>
                <w:sz w:val="20"/>
                <w:szCs w:val="20"/>
              </w:rPr>
            </w:pPr>
            <w:r w:rsidRPr="00E97097">
              <w:rPr>
                <w:rFonts w:asciiTheme="minorHAnsi" w:hAnsiTheme="minorHAnsi" w:cstheme="minorHAnsi"/>
                <w:bCs/>
                <w:sz w:val="20"/>
                <w:szCs w:val="20"/>
              </w:rPr>
              <w:t>Navigando … nel mare della conoscenza: Galileo Galilei</w:t>
            </w:r>
            <w:r>
              <w:rPr>
                <w:rFonts w:asciiTheme="minorHAnsi" w:hAnsiTheme="minorHAnsi" w:cstheme="minorHAnsi"/>
                <w:bCs/>
                <w:sz w:val="20"/>
                <w:szCs w:val="20"/>
              </w:rPr>
              <w:t xml:space="preserve"> – 24h</w:t>
            </w:r>
          </w:p>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Classi 5^, 4^Q:</w:t>
            </w:r>
          </w:p>
          <w:p w:rsidR="00647FAB" w:rsidRPr="00E97097" w:rsidRDefault="00647FAB" w:rsidP="0051066D">
            <w:pPr>
              <w:pStyle w:val="Paragrafoelenco"/>
              <w:numPr>
                <w:ilvl w:val="0"/>
                <w:numId w:val="103"/>
              </w:numPr>
              <w:spacing w:after="0" w:line="240" w:lineRule="auto"/>
              <w:jc w:val="both"/>
              <w:rPr>
                <w:rFonts w:cstheme="minorHAnsi"/>
                <w:sz w:val="20"/>
                <w:szCs w:val="20"/>
              </w:rPr>
            </w:pPr>
            <w:r w:rsidRPr="00E97097">
              <w:rPr>
                <w:rFonts w:cstheme="minorHAnsi"/>
                <w:sz w:val="20"/>
                <w:szCs w:val="20"/>
              </w:rPr>
              <w:t xml:space="preserve">Analisi di espressione genetica, elettroforesi e tecniche di </w:t>
            </w:r>
            <w:proofErr w:type="spellStart"/>
            <w:r w:rsidRPr="00E97097">
              <w:rPr>
                <w:rFonts w:cstheme="minorHAnsi"/>
                <w:sz w:val="20"/>
                <w:szCs w:val="20"/>
              </w:rPr>
              <w:t>sequenziamento</w:t>
            </w:r>
            <w:proofErr w:type="spellEnd"/>
            <w:r w:rsidRPr="00E97097">
              <w:rPr>
                <w:rFonts w:cstheme="minorHAnsi"/>
                <w:sz w:val="20"/>
                <w:szCs w:val="20"/>
              </w:rPr>
              <w:t xml:space="preserve"> del DNA globale (scienze, collegamento interdisciplinare con il Progetto multidisciplinare di Educazione civica)</w:t>
            </w:r>
            <w:r>
              <w:rPr>
                <w:rFonts w:cstheme="minorHAnsi"/>
                <w:sz w:val="20"/>
                <w:szCs w:val="20"/>
              </w:rPr>
              <w:t xml:space="preserve"> – 14h</w:t>
            </w:r>
          </w:p>
          <w:p w:rsidR="00647FAB" w:rsidRDefault="00647FAB" w:rsidP="0051066D">
            <w:pPr>
              <w:pStyle w:val="Paragrafoelenco"/>
              <w:numPr>
                <w:ilvl w:val="0"/>
                <w:numId w:val="103"/>
              </w:numPr>
              <w:spacing w:after="0" w:line="240" w:lineRule="auto"/>
              <w:jc w:val="both"/>
              <w:rPr>
                <w:rFonts w:cstheme="minorHAnsi"/>
                <w:sz w:val="20"/>
                <w:szCs w:val="20"/>
              </w:rPr>
            </w:pPr>
            <w:r w:rsidRPr="00E97097">
              <w:rPr>
                <w:rFonts w:cstheme="minorHAnsi"/>
                <w:sz w:val="20"/>
                <w:szCs w:val="20"/>
              </w:rPr>
              <w:t>Ed. civ. Cosa succede se …? La SARS-COV-2: l’emergenza nella Scuola: un bilancio parziale (Interdisciplinarietà con l’UDA del Progetto multidisciplinare per l’Esame di Stato)</w:t>
            </w:r>
          </w:p>
          <w:p w:rsidR="00647FAB" w:rsidRPr="00303354" w:rsidRDefault="00647FAB" w:rsidP="0051066D">
            <w:pPr>
              <w:spacing w:after="0" w:line="240" w:lineRule="auto"/>
              <w:jc w:val="both"/>
              <w:rPr>
                <w:rFonts w:ascii="Calibri" w:eastAsia="Calibri" w:hAnsi="Calibri" w:cs="Calibri"/>
                <w:sz w:val="20"/>
                <w:szCs w:val="20"/>
              </w:rPr>
            </w:pPr>
            <w:r w:rsidRPr="00303354">
              <w:rPr>
                <w:rFonts w:ascii="Calibri" w:eastAsia="Calibri" w:hAnsi="Calibri" w:cs="Calibri"/>
                <w:sz w:val="20"/>
                <w:szCs w:val="20"/>
              </w:rPr>
              <w:t>Tematiche</w:t>
            </w:r>
          </w:p>
          <w:p w:rsidR="00647FAB" w:rsidRPr="00303354" w:rsidRDefault="00647FAB" w:rsidP="0051066D">
            <w:pPr>
              <w:spacing w:after="0" w:line="240" w:lineRule="auto"/>
              <w:jc w:val="both"/>
              <w:rPr>
                <w:rFonts w:cstheme="minorHAnsi"/>
                <w:sz w:val="20"/>
                <w:szCs w:val="20"/>
              </w:rPr>
            </w:pPr>
            <w:r w:rsidRPr="00303354">
              <w:rPr>
                <w:rFonts w:ascii="Calibri" w:eastAsia="Calibri" w:hAnsi="Calibri" w:cs="Calibri"/>
                <w:sz w:val="20"/>
                <w:szCs w:val="20"/>
              </w:rPr>
              <w:t xml:space="preserve">La SARS-COV-2 (definizione, da Google). </w:t>
            </w:r>
            <w:r w:rsidRPr="00303354">
              <w:rPr>
                <w:rFonts w:ascii="Calibri" w:eastAsia="Calibri" w:hAnsi="Calibri" w:cs="Calibri"/>
                <w:b/>
                <w:sz w:val="20"/>
                <w:szCs w:val="20"/>
              </w:rPr>
              <w:t>Premessa al percorso</w:t>
            </w:r>
            <w:r w:rsidRPr="00303354">
              <w:rPr>
                <w:rFonts w:ascii="Calibri" w:eastAsia="Calibri" w:hAnsi="Calibri" w:cs="Calibri"/>
                <w:sz w:val="20"/>
                <w:szCs w:val="20"/>
              </w:rPr>
              <w:t xml:space="preserve">. Lo stato di emergenza (testo espositivo). </w:t>
            </w:r>
            <w:r w:rsidRPr="00303354">
              <w:rPr>
                <w:rFonts w:ascii="Calibri" w:eastAsia="Calibri" w:hAnsi="Calibri" w:cs="Calibri"/>
                <w:b/>
                <w:sz w:val="20"/>
                <w:szCs w:val="20"/>
              </w:rPr>
              <w:t>Le istruzioni</w:t>
            </w:r>
            <w:r w:rsidRPr="00303354">
              <w:rPr>
                <w:rFonts w:ascii="Calibri" w:eastAsia="Calibri" w:hAnsi="Calibri" w:cs="Calibri"/>
                <w:sz w:val="20"/>
                <w:szCs w:val="20"/>
              </w:rPr>
              <w:t>. La costituzione cos’è (testo espositivo). Le fonti normative.</w:t>
            </w:r>
            <w:r w:rsidRPr="00303354">
              <w:rPr>
                <w:rFonts w:ascii="Calibri" w:eastAsia="Calibri" w:hAnsi="Calibri" w:cs="Calibri"/>
                <w:bCs/>
                <w:sz w:val="20"/>
                <w:szCs w:val="20"/>
              </w:rPr>
              <w:t xml:space="preserve"> Tra Decreti legge, ordinanze, DPCM e Circolari (testo espositivo). </w:t>
            </w:r>
            <w:r w:rsidRPr="00303354">
              <w:rPr>
                <w:rFonts w:ascii="Calibri" w:eastAsia="Calibri" w:hAnsi="Calibri" w:cs="Calibri"/>
                <w:sz w:val="20"/>
                <w:szCs w:val="20"/>
              </w:rPr>
              <w:t xml:space="preserve">Il </w:t>
            </w:r>
            <w:proofErr w:type="spellStart"/>
            <w:r w:rsidRPr="00303354">
              <w:rPr>
                <w:rFonts w:ascii="Calibri" w:eastAsia="Calibri" w:hAnsi="Calibri" w:cs="Calibri"/>
                <w:sz w:val="20"/>
                <w:szCs w:val="20"/>
              </w:rPr>
              <w:t>lockdown</w:t>
            </w:r>
            <w:proofErr w:type="spellEnd"/>
            <w:r w:rsidRPr="00303354">
              <w:rPr>
                <w:rFonts w:ascii="Calibri" w:eastAsia="Calibri" w:hAnsi="Calibri" w:cs="Calibri"/>
                <w:sz w:val="20"/>
                <w:szCs w:val="20"/>
              </w:rPr>
              <w:t xml:space="preserve"> (definizione, da Il Messaggero). </w:t>
            </w:r>
            <w:r w:rsidRPr="00303354">
              <w:rPr>
                <w:rFonts w:ascii="Calibri" w:eastAsia="Calibri" w:hAnsi="Calibri" w:cs="Calibri"/>
                <w:b/>
                <w:bCs/>
                <w:sz w:val="20"/>
                <w:szCs w:val="20"/>
              </w:rPr>
              <w:t>L’emergenza sociale</w:t>
            </w:r>
            <w:r w:rsidRPr="00303354">
              <w:rPr>
                <w:rFonts w:ascii="Calibri" w:eastAsia="Calibri" w:hAnsi="Calibri" w:cs="Calibri"/>
                <w:bCs/>
                <w:sz w:val="20"/>
                <w:szCs w:val="20"/>
              </w:rPr>
              <w:t xml:space="preserve">: La violenza di genere </w:t>
            </w:r>
            <w:r w:rsidRPr="00303354">
              <w:rPr>
                <w:rFonts w:ascii="Calibri" w:eastAsia="Calibri" w:hAnsi="Calibri" w:cs="Calibri"/>
                <w:sz w:val="20"/>
                <w:szCs w:val="20"/>
              </w:rPr>
              <w:t xml:space="preserve">(collegamento con il Progetto Esame di stato in tutte le classi finali: L. Pirandello, L’esclusa, 1901). La Convenzione di Istanbul (testo espositivo). Il Codice penale. La vita va vissuta (testo divulgativo). </w:t>
            </w:r>
            <w:r w:rsidRPr="00303354">
              <w:rPr>
                <w:rFonts w:ascii="Calibri" w:eastAsia="Calibri" w:hAnsi="Calibri" w:cs="Calibri"/>
                <w:b/>
                <w:sz w:val="20"/>
                <w:szCs w:val="20"/>
              </w:rPr>
              <w:t>L’emergenza sanitaria</w:t>
            </w:r>
            <w:r w:rsidRPr="00303354">
              <w:rPr>
                <w:rFonts w:ascii="Calibri" w:eastAsia="Calibri" w:hAnsi="Calibri" w:cs="Calibri"/>
                <w:sz w:val="20"/>
                <w:szCs w:val="20"/>
              </w:rPr>
              <w:t xml:space="preserve">. (collegamento con il Progetto Esame di stato in tutte le classi finali). Costituzione italiana e Carta dei diritti fondamentali dell’Unione Europea. </w:t>
            </w:r>
            <w:r w:rsidRPr="00303354">
              <w:rPr>
                <w:rFonts w:ascii="Calibri" w:eastAsia="Calibri" w:hAnsi="Calibri" w:cs="Calibri"/>
                <w:bCs/>
                <w:sz w:val="20"/>
                <w:szCs w:val="20"/>
              </w:rPr>
              <w:t xml:space="preserve">UDA pratica dell’argomentare – Scienze: </w:t>
            </w:r>
            <w:r w:rsidRPr="00303354">
              <w:rPr>
                <w:rFonts w:ascii="Calibri" w:eastAsia="Calibri" w:hAnsi="Calibri" w:cs="Calibri"/>
                <w:sz w:val="20"/>
                <w:szCs w:val="20"/>
              </w:rPr>
              <w:t>Manipolare il genoma: le biotecnologie</w:t>
            </w:r>
            <w:r w:rsidRPr="00303354">
              <w:rPr>
                <w:rFonts w:ascii="Calibri" w:eastAsia="Calibri" w:hAnsi="Calibri" w:cs="Calibri"/>
                <w:color w:val="000000"/>
                <w:sz w:val="20"/>
                <w:szCs w:val="20"/>
              </w:rPr>
              <w:t>.</w:t>
            </w:r>
            <w:r w:rsidRPr="00303354">
              <w:rPr>
                <w:rFonts w:ascii="Calibri" w:eastAsia="Calibri" w:hAnsi="Calibri" w:cs="Calibri"/>
                <w:b/>
                <w:sz w:val="20"/>
                <w:szCs w:val="20"/>
              </w:rPr>
              <w:t xml:space="preserve"> </w:t>
            </w:r>
            <w:r w:rsidRPr="00303354">
              <w:rPr>
                <w:rFonts w:ascii="Calibri" w:eastAsia="Calibri" w:hAnsi="Calibri" w:cs="Calibri"/>
                <w:bCs/>
                <w:kern w:val="36"/>
                <w:sz w:val="20"/>
                <w:szCs w:val="20"/>
              </w:rPr>
              <w:t>La Banca dati nazionale del Dna (testo espositivo)</w:t>
            </w:r>
            <w:r w:rsidRPr="00303354">
              <w:rPr>
                <w:rFonts w:ascii="Calibri" w:eastAsia="Calibri" w:hAnsi="Calibri" w:cs="Calibri"/>
                <w:bCs/>
                <w:sz w:val="20"/>
                <w:szCs w:val="20"/>
              </w:rPr>
              <w:t xml:space="preserve">. Vaccino </w:t>
            </w:r>
            <w:r w:rsidRPr="00303354">
              <w:rPr>
                <w:rFonts w:ascii="Calibri" w:eastAsia="Calibri" w:hAnsi="Calibri" w:cs="Calibri"/>
                <w:bCs/>
                <w:kern w:val="36"/>
                <w:sz w:val="20"/>
                <w:szCs w:val="20"/>
              </w:rPr>
              <w:t>RNA</w:t>
            </w:r>
            <w:r w:rsidRPr="00303354">
              <w:rPr>
                <w:rFonts w:ascii="Calibri" w:eastAsia="Calibri" w:hAnsi="Calibri" w:cs="Calibri"/>
                <w:bCs/>
                <w:sz w:val="20"/>
                <w:szCs w:val="20"/>
              </w:rPr>
              <w:t xml:space="preserve"> (testo espositivo).</w:t>
            </w:r>
          </w:p>
          <w:p w:rsidR="00647FAB" w:rsidRPr="00E97097" w:rsidRDefault="00647FAB" w:rsidP="0051066D">
            <w:pPr>
              <w:pStyle w:val="Paragrafoelenco"/>
              <w:numPr>
                <w:ilvl w:val="0"/>
                <w:numId w:val="103"/>
              </w:numPr>
              <w:spacing w:after="0" w:line="240" w:lineRule="auto"/>
              <w:jc w:val="both"/>
              <w:rPr>
                <w:rFonts w:cstheme="minorHAnsi"/>
                <w:sz w:val="20"/>
                <w:szCs w:val="20"/>
              </w:rPr>
            </w:pPr>
            <w:r w:rsidRPr="00E97097">
              <w:rPr>
                <w:rFonts w:cstheme="minorHAnsi"/>
                <w:sz w:val="20"/>
                <w:szCs w:val="20"/>
              </w:rPr>
              <w:t>Progetto multidisciplinare per l’Esame di Stato</w:t>
            </w:r>
            <w:r>
              <w:rPr>
                <w:rFonts w:cstheme="minorHAnsi"/>
                <w:sz w:val="20"/>
                <w:szCs w:val="20"/>
              </w:rPr>
              <w:t xml:space="preserve"> – 30h</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Priorità cui si riferisce</w:t>
            </w:r>
          </w:p>
        </w:tc>
        <w:tc>
          <w:tcPr>
            <w:tcW w:w="6846"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Competenze chiave di cittadinanza</w:t>
            </w:r>
          </w:p>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Pratica dell’argomentare</w:t>
            </w:r>
          </w:p>
          <w:p w:rsidR="00647FAB" w:rsidRPr="00E97097" w:rsidRDefault="00647FAB" w:rsidP="0051066D">
            <w:pPr>
              <w:spacing w:after="0" w:line="240" w:lineRule="auto"/>
              <w:rPr>
                <w:rFonts w:eastAsia="Times New Roman" w:cstheme="minorHAnsi"/>
                <w:sz w:val="20"/>
                <w:szCs w:val="20"/>
                <w:lang w:eastAsia="it-IT"/>
              </w:rPr>
            </w:pPr>
            <w:r w:rsidRPr="00E97097">
              <w:rPr>
                <w:rFonts w:cstheme="minorHAnsi"/>
                <w:sz w:val="20"/>
                <w:szCs w:val="20"/>
              </w:rPr>
              <w:t>Guidare gli studenti all’analisi critica e alla gestione dell’errore (perché?).</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lastRenderedPageBreak/>
              <w:t>Traguardo di risultato</w:t>
            </w:r>
          </w:p>
        </w:tc>
        <w:tc>
          <w:tcPr>
            <w:tcW w:w="6846" w:type="dxa"/>
          </w:tcPr>
          <w:p w:rsidR="00647FAB" w:rsidRPr="00E97097" w:rsidRDefault="00647FAB" w:rsidP="0051066D">
            <w:pPr>
              <w:pStyle w:val="Default"/>
              <w:rPr>
                <w:rFonts w:asciiTheme="minorHAnsi" w:hAnsiTheme="minorHAnsi" w:cstheme="minorHAnsi"/>
                <w:sz w:val="20"/>
                <w:szCs w:val="20"/>
              </w:rPr>
            </w:pPr>
            <w:r w:rsidRPr="00E97097">
              <w:rPr>
                <w:rFonts w:asciiTheme="minorHAnsi" w:hAnsiTheme="minorHAnsi" w:cstheme="minorHAnsi"/>
                <w:sz w:val="20"/>
                <w:szCs w:val="20"/>
              </w:rPr>
              <w:t xml:space="preserve">Leggere, comprendere e interpretare testi scritti di vario tipo </w:t>
            </w:r>
          </w:p>
          <w:p w:rsidR="00647FAB" w:rsidRPr="00E97097" w:rsidRDefault="00647FAB" w:rsidP="0051066D">
            <w:pPr>
              <w:pStyle w:val="Default"/>
              <w:rPr>
                <w:rFonts w:asciiTheme="minorHAnsi" w:hAnsiTheme="minorHAnsi" w:cstheme="minorHAnsi"/>
                <w:sz w:val="20"/>
                <w:szCs w:val="20"/>
              </w:rPr>
            </w:pPr>
            <w:r w:rsidRPr="00E97097">
              <w:rPr>
                <w:rFonts w:asciiTheme="minorHAnsi" w:hAnsiTheme="minorHAnsi" w:cstheme="minorHAnsi"/>
                <w:sz w:val="20"/>
                <w:szCs w:val="20"/>
              </w:rPr>
              <w:t xml:space="preserve">Produrre testi di vario tipo in relazione a differenti scopi comunicativi </w:t>
            </w:r>
          </w:p>
          <w:p w:rsidR="00647FAB" w:rsidRPr="00E97097" w:rsidRDefault="00647FAB" w:rsidP="0051066D">
            <w:pPr>
              <w:pStyle w:val="Default"/>
              <w:rPr>
                <w:rFonts w:asciiTheme="minorHAnsi" w:hAnsiTheme="minorHAnsi" w:cstheme="minorHAnsi"/>
                <w:sz w:val="20"/>
                <w:szCs w:val="20"/>
              </w:rPr>
            </w:pPr>
            <w:r w:rsidRPr="00E97097">
              <w:rPr>
                <w:rFonts w:asciiTheme="minorHAnsi" w:hAnsiTheme="minorHAnsi" w:cstheme="minorHAnsi"/>
                <w:sz w:val="20"/>
                <w:szCs w:val="20"/>
              </w:rPr>
              <w:t>Redigere relazioni tecniche</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Documentare le attività individuali e di gruppo</w:t>
            </w:r>
          </w:p>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Organizzare il proprio apprendimento, individuando, scegliendo e utilizzando varie fonti e varie modalità di informazione e di formazione (formale, non formale e informale), anche in funzione dei tempi disponibili, delle proprie strategie e del proprio metodo di studio e di lavoro.</w:t>
            </w:r>
          </w:p>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 xml:space="preserve">Utilizzare gli strumenti culturali e metodologici per porsi con atteggiamento razionale, critico e responsabile di fronte alla realtà, ai suoi fenomeni, ai suoi problemi, anche ai fini dell’apprendimento permanente. </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Obiettivo di processo</w:t>
            </w:r>
          </w:p>
        </w:tc>
        <w:tc>
          <w:tcPr>
            <w:tcW w:w="6846"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Piuttosto che sul prodotto, focalizzazione sul processo e sulle strategie necessari per re-inquadrare, comprendere, rappresentare, risolvere un problema e per verificarne la soluzione, nonché per regolarne l’attivazione.</w:t>
            </w:r>
          </w:p>
          <w:p w:rsidR="00647FAB" w:rsidRPr="00E97097" w:rsidRDefault="00647FAB" w:rsidP="0051066D">
            <w:pPr>
              <w:spacing w:after="0" w:line="240" w:lineRule="auto"/>
              <w:jc w:val="both"/>
              <w:rPr>
                <w:rFonts w:eastAsia="Times New Roman" w:cstheme="minorHAnsi"/>
                <w:sz w:val="20"/>
                <w:szCs w:val="20"/>
                <w:lang w:eastAsia="it-IT"/>
              </w:rPr>
            </w:pPr>
            <w:r w:rsidRPr="00E97097">
              <w:rPr>
                <w:rFonts w:eastAsia="Times New Roman" w:cstheme="minorHAnsi"/>
                <w:sz w:val="20"/>
                <w:szCs w:val="20"/>
                <w:lang w:eastAsia="it-IT"/>
              </w:rPr>
              <w:t xml:space="preserve">Giustificare azioni e strategie messe in opera per risolvere problemi mediante argomentazioni pertinenti e coerenti è, infatti, una attività centrale nella didattica </w:t>
            </w:r>
            <w:proofErr w:type="spellStart"/>
            <w:r w:rsidRPr="00E97097">
              <w:rPr>
                <w:rFonts w:eastAsia="Times New Roman" w:cstheme="minorHAnsi"/>
                <w:sz w:val="20"/>
                <w:szCs w:val="20"/>
                <w:lang w:eastAsia="it-IT"/>
              </w:rPr>
              <w:t>laboratoriale</w:t>
            </w:r>
            <w:proofErr w:type="spellEnd"/>
            <w:r w:rsidRPr="00E97097">
              <w:rPr>
                <w:rFonts w:eastAsia="Times New Roman" w:cstheme="minorHAnsi"/>
                <w:sz w:val="20"/>
                <w:szCs w:val="20"/>
                <w:lang w:eastAsia="it-IT"/>
              </w:rPr>
              <w:t xml:space="preserve"> in area scientifica e, più in generale, è un obiettivo importante della formazione intellettuale di una persona.</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Altre priorità</w:t>
            </w:r>
          </w:p>
        </w:tc>
        <w:tc>
          <w:tcPr>
            <w:tcW w:w="6846" w:type="dxa"/>
          </w:tcPr>
          <w:p w:rsidR="00647FAB" w:rsidRPr="00E97097" w:rsidRDefault="00647FAB" w:rsidP="0051066D">
            <w:pPr>
              <w:spacing w:after="0" w:line="240" w:lineRule="auto"/>
              <w:jc w:val="both"/>
              <w:rPr>
                <w:rFonts w:cstheme="minorHAnsi"/>
                <w:i/>
                <w:sz w:val="20"/>
                <w:szCs w:val="20"/>
              </w:rPr>
            </w:pPr>
            <w:r w:rsidRPr="00E97097">
              <w:rPr>
                <w:rFonts w:cstheme="minorHAnsi"/>
                <w:sz w:val="20"/>
                <w:szCs w:val="20"/>
              </w:rPr>
              <w:t>Per le seconde e terze classi migliorare le competenze nelle aree linguistica e scientifica</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Situazione su cui interviene</w:t>
            </w:r>
          </w:p>
        </w:tc>
        <w:tc>
          <w:tcPr>
            <w:tcW w:w="6846" w:type="dxa"/>
          </w:tcPr>
          <w:p w:rsidR="00647FAB" w:rsidRPr="00E97097" w:rsidRDefault="00647FAB" w:rsidP="0051066D">
            <w:pPr>
              <w:spacing w:after="0" w:line="240" w:lineRule="auto"/>
              <w:jc w:val="both"/>
              <w:rPr>
                <w:rFonts w:eastAsia="Times New Roman" w:cstheme="minorHAnsi"/>
                <w:sz w:val="20"/>
                <w:szCs w:val="20"/>
                <w:lang w:eastAsia="it-IT"/>
              </w:rPr>
            </w:pPr>
            <w:r w:rsidRPr="00E97097">
              <w:rPr>
                <w:rFonts w:eastAsia="Times New Roman" w:cstheme="minorHAnsi"/>
                <w:sz w:val="20"/>
                <w:szCs w:val="20"/>
                <w:lang w:eastAsia="it-IT"/>
              </w:rPr>
              <w:t xml:space="preserve">Risulta evidente una mancata attivazione negli alunni di modalità di pensiero logico deduttivo a sostegno delle pratiche procedurali in tutti gli ambiti. </w:t>
            </w:r>
          </w:p>
          <w:p w:rsidR="00647FAB" w:rsidRPr="00D85186" w:rsidRDefault="00647FAB" w:rsidP="0051066D">
            <w:pPr>
              <w:spacing w:after="0" w:line="240" w:lineRule="auto"/>
              <w:jc w:val="both"/>
              <w:rPr>
                <w:rFonts w:eastAsia="Times New Roman" w:cstheme="minorHAnsi"/>
                <w:sz w:val="20"/>
                <w:szCs w:val="20"/>
                <w:lang w:eastAsia="it-IT"/>
              </w:rPr>
            </w:pPr>
            <w:r w:rsidRPr="00E97097">
              <w:rPr>
                <w:rFonts w:eastAsia="Times New Roman" w:cstheme="minorHAnsi"/>
                <w:sz w:val="20"/>
                <w:szCs w:val="20"/>
                <w:lang w:eastAsia="it-IT"/>
              </w:rPr>
              <w:t xml:space="preserve">Le PROVE INVALSI, infatti, evidenziano punti di caduta in lingua italiana nella comprensione di testi espositivi e in matematica nell’argomentare e nel risolvere problemi pratici che implicano il ricorso a ragionamenti di carattere scientifico. </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Attività previste</w:t>
            </w:r>
          </w:p>
        </w:tc>
        <w:tc>
          <w:tcPr>
            <w:tcW w:w="6846" w:type="dxa"/>
          </w:tcPr>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 xml:space="preserve">Le classi dovranno realizzare, su un argomento previsto nell’anno scolastico in corso, una ricerca in rete che sia “esemplare” dal punto di vista del metodo rispetto a: </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 pianificazione per migliorarne l'efficacia;</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 xml:space="preserve">- acquisizione, scelta e verifica delle informazioni reperite in rete; </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 controllo dell’attendibilità attraverso il confronto con siti autorevoli e materiale bibliografico tradizionale;</w:t>
            </w:r>
          </w:p>
          <w:p w:rsidR="00647FAB" w:rsidRPr="00E97097" w:rsidRDefault="00647FAB" w:rsidP="0051066D">
            <w:pPr>
              <w:spacing w:after="0" w:line="240" w:lineRule="auto"/>
              <w:jc w:val="both"/>
              <w:rPr>
                <w:rFonts w:cstheme="minorHAnsi"/>
                <w:sz w:val="20"/>
                <w:szCs w:val="20"/>
              </w:rPr>
            </w:pPr>
            <w:r w:rsidRPr="00E97097">
              <w:rPr>
                <w:rFonts w:cstheme="minorHAnsi"/>
                <w:color w:val="000000"/>
                <w:sz w:val="20"/>
                <w:szCs w:val="20"/>
              </w:rPr>
              <w:t xml:space="preserve">- </w:t>
            </w:r>
            <w:r w:rsidRPr="00E97097">
              <w:rPr>
                <w:rFonts w:cstheme="minorHAnsi"/>
                <w:sz w:val="20"/>
                <w:szCs w:val="20"/>
              </w:rPr>
              <w:t>Progettare il percorso attraverso una mappa concettuale</w:t>
            </w:r>
          </w:p>
          <w:p w:rsidR="00647FAB" w:rsidRPr="00E97097" w:rsidRDefault="00647FAB" w:rsidP="0051066D">
            <w:pPr>
              <w:spacing w:after="0" w:line="240" w:lineRule="auto"/>
              <w:jc w:val="both"/>
              <w:rPr>
                <w:rFonts w:cstheme="minorHAnsi"/>
                <w:sz w:val="20"/>
                <w:szCs w:val="20"/>
              </w:rPr>
            </w:pPr>
            <w:r>
              <w:rPr>
                <w:rFonts w:cstheme="minorHAnsi"/>
                <w:sz w:val="20"/>
                <w:szCs w:val="20"/>
              </w:rPr>
              <w:t xml:space="preserve">- </w:t>
            </w:r>
            <w:r w:rsidRPr="00E97097">
              <w:rPr>
                <w:rFonts w:cstheme="minorHAnsi"/>
                <w:sz w:val="20"/>
                <w:szCs w:val="20"/>
              </w:rPr>
              <w:t xml:space="preserve">testo argomentativo </w:t>
            </w:r>
            <w:r>
              <w:rPr>
                <w:rFonts w:cstheme="minorHAnsi"/>
                <w:sz w:val="20"/>
                <w:szCs w:val="20"/>
              </w:rPr>
              <w:t>e / o  testo multimediale</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Risorse finanziarie necessarie</w:t>
            </w:r>
          </w:p>
        </w:tc>
        <w:tc>
          <w:tcPr>
            <w:tcW w:w="6846"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Non sono previsti costi</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Risorse umane (ore) / area</w:t>
            </w:r>
          </w:p>
        </w:tc>
        <w:tc>
          <w:tcPr>
            <w:tcW w:w="6846"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 xml:space="preserve">Docenti del Consiglio di classe: </w:t>
            </w:r>
            <w:r>
              <w:rPr>
                <w:rFonts w:cstheme="minorHAnsi"/>
                <w:sz w:val="20"/>
                <w:szCs w:val="20"/>
              </w:rPr>
              <w:t>area umanistica e scientifica</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Lavoro di gruppo e individuale in situazione reale e in situazione virtuale (</w:t>
            </w:r>
            <w:r>
              <w:rPr>
                <w:rFonts w:asciiTheme="minorHAnsi" w:hAnsiTheme="minorHAnsi" w:cstheme="minorHAnsi"/>
                <w:sz w:val="20"/>
                <w:szCs w:val="20"/>
              </w:rPr>
              <w:t xml:space="preserve">ricerca e </w:t>
            </w:r>
            <w:r w:rsidRPr="00E97097">
              <w:rPr>
                <w:rFonts w:asciiTheme="minorHAnsi" w:hAnsiTheme="minorHAnsi" w:cstheme="minorHAnsi"/>
                <w:sz w:val="20"/>
                <w:szCs w:val="20"/>
              </w:rPr>
              <w:t xml:space="preserve">mappe nel web) </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Altre risorse necessarie</w:t>
            </w:r>
          </w:p>
        </w:tc>
        <w:tc>
          <w:tcPr>
            <w:tcW w:w="6846" w:type="dxa"/>
          </w:tcPr>
          <w:p w:rsidR="00647FAB" w:rsidRPr="00E97097" w:rsidRDefault="00647FAB" w:rsidP="0051066D">
            <w:pPr>
              <w:pStyle w:val="Default"/>
              <w:rPr>
                <w:rFonts w:asciiTheme="minorHAnsi" w:hAnsiTheme="minorHAnsi" w:cstheme="minorHAnsi"/>
                <w:sz w:val="20"/>
                <w:szCs w:val="20"/>
              </w:rPr>
            </w:pPr>
            <w:proofErr w:type="spellStart"/>
            <w:r w:rsidRPr="00E97097">
              <w:rPr>
                <w:rFonts w:asciiTheme="minorHAnsi" w:hAnsiTheme="minorHAnsi" w:cstheme="minorHAnsi"/>
                <w:sz w:val="20"/>
                <w:szCs w:val="20"/>
              </w:rPr>
              <w:t>Tablet</w:t>
            </w:r>
            <w:proofErr w:type="spellEnd"/>
            <w:r w:rsidRPr="00E97097">
              <w:rPr>
                <w:rFonts w:asciiTheme="minorHAnsi" w:hAnsiTheme="minorHAnsi" w:cstheme="minorHAnsi"/>
                <w:sz w:val="20"/>
                <w:szCs w:val="20"/>
              </w:rPr>
              <w:t xml:space="preserve"> e PC dotati di connessione wireless a internet. </w:t>
            </w:r>
          </w:p>
          <w:p w:rsidR="00647FAB" w:rsidRPr="00D85186" w:rsidRDefault="00647FAB" w:rsidP="0051066D">
            <w:pPr>
              <w:pStyle w:val="Default"/>
              <w:rPr>
                <w:rFonts w:asciiTheme="minorHAnsi" w:hAnsiTheme="minorHAnsi" w:cstheme="minorHAnsi"/>
                <w:sz w:val="20"/>
                <w:szCs w:val="20"/>
              </w:rPr>
            </w:pPr>
            <w:r w:rsidRPr="00E97097">
              <w:rPr>
                <w:rFonts w:asciiTheme="minorHAnsi" w:hAnsiTheme="minorHAnsi" w:cstheme="minorHAnsi"/>
                <w:sz w:val="20"/>
                <w:szCs w:val="20"/>
              </w:rPr>
              <w:t xml:space="preserve">Software per la produzione di testi (Word, </w:t>
            </w:r>
            <w:proofErr w:type="spellStart"/>
            <w:r w:rsidRPr="00E97097">
              <w:rPr>
                <w:rFonts w:asciiTheme="minorHAnsi" w:hAnsiTheme="minorHAnsi" w:cstheme="minorHAnsi"/>
                <w:sz w:val="20"/>
                <w:szCs w:val="20"/>
              </w:rPr>
              <w:t>Pages</w:t>
            </w:r>
            <w:proofErr w:type="spellEnd"/>
            <w:r w:rsidRPr="00E97097">
              <w:rPr>
                <w:rFonts w:asciiTheme="minorHAnsi" w:hAnsiTheme="minorHAnsi" w:cstheme="minorHAnsi"/>
                <w:sz w:val="20"/>
                <w:szCs w:val="20"/>
              </w:rPr>
              <w:t>, Notes), di presentazioni multimediali (</w:t>
            </w:r>
            <w:proofErr w:type="spellStart"/>
            <w:r w:rsidRPr="00E97097">
              <w:rPr>
                <w:rFonts w:asciiTheme="minorHAnsi" w:hAnsiTheme="minorHAnsi" w:cstheme="minorHAnsi"/>
                <w:sz w:val="20"/>
                <w:szCs w:val="20"/>
              </w:rPr>
              <w:t>Power</w:t>
            </w:r>
            <w:proofErr w:type="spellEnd"/>
            <w:r w:rsidRPr="00E97097">
              <w:rPr>
                <w:rFonts w:asciiTheme="minorHAnsi" w:hAnsiTheme="minorHAnsi" w:cstheme="minorHAnsi"/>
                <w:sz w:val="20"/>
                <w:szCs w:val="20"/>
              </w:rPr>
              <w:t xml:space="preserve"> Point, </w:t>
            </w:r>
            <w:proofErr w:type="spellStart"/>
            <w:r w:rsidRPr="00E97097">
              <w:rPr>
                <w:rFonts w:asciiTheme="minorHAnsi" w:hAnsiTheme="minorHAnsi" w:cstheme="minorHAnsi"/>
                <w:sz w:val="20"/>
                <w:szCs w:val="20"/>
              </w:rPr>
              <w:t>Prezi</w:t>
            </w:r>
            <w:proofErr w:type="spellEnd"/>
            <w:r w:rsidRPr="00E97097">
              <w:rPr>
                <w:rFonts w:asciiTheme="minorHAnsi" w:hAnsiTheme="minorHAnsi" w:cstheme="minorHAnsi"/>
                <w:sz w:val="20"/>
                <w:szCs w:val="20"/>
              </w:rPr>
              <w:t xml:space="preserve">, Wix.com) e mappe concettuali (Xmind7 e </w:t>
            </w:r>
            <w:proofErr w:type="spellStart"/>
            <w:r w:rsidRPr="00E97097">
              <w:rPr>
                <w:rFonts w:asciiTheme="minorHAnsi" w:hAnsiTheme="minorHAnsi" w:cstheme="minorHAnsi"/>
                <w:sz w:val="20"/>
                <w:szCs w:val="20"/>
              </w:rPr>
              <w:t>Sewecom</w:t>
            </w:r>
            <w:proofErr w:type="spellEnd"/>
            <w:r w:rsidRPr="00E97097">
              <w:rPr>
                <w:rFonts w:asciiTheme="minorHAnsi" w:hAnsiTheme="minorHAnsi" w:cstheme="minorHAnsi"/>
                <w:sz w:val="20"/>
                <w:szCs w:val="20"/>
              </w:rPr>
              <w:t>).</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 xml:space="preserve">Indicatori utilizzati </w:t>
            </w:r>
          </w:p>
        </w:tc>
        <w:tc>
          <w:tcPr>
            <w:tcW w:w="6846" w:type="dxa"/>
          </w:tcPr>
          <w:p w:rsidR="00647FAB" w:rsidRPr="00E97097" w:rsidRDefault="00647FAB" w:rsidP="0051066D">
            <w:pPr>
              <w:pStyle w:val="Default"/>
              <w:rPr>
                <w:rFonts w:asciiTheme="minorHAnsi" w:hAnsiTheme="minorHAnsi" w:cstheme="minorHAnsi"/>
                <w:b/>
                <w:bCs/>
                <w:sz w:val="20"/>
                <w:szCs w:val="20"/>
              </w:rPr>
            </w:pPr>
            <w:r w:rsidRPr="00E97097">
              <w:rPr>
                <w:rFonts w:asciiTheme="minorHAnsi" w:hAnsiTheme="minorHAnsi" w:cstheme="minorHAnsi"/>
                <w:sz w:val="20"/>
                <w:szCs w:val="20"/>
              </w:rPr>
              <w:t>Valutazione dei prodotti:</w:t>
            </w:r>
          </w:p>
          <w:p w:rsidR="00647FAB" w:rsidRPr="00E97097" w:rsidRDefault="00647FAB" w:rsidP="0051066D">
            <w:pPr>
              <w:pStyle w:val="Default"/>
              <w:rPr>
                <w:rFonts w:asciiTheme="minorHAnsi" w:hAnsiTheme="minorHAnsi" w:cstheme="minorHAnsi"/>
                <w:sz w:val="20"/>
                <w:szCs w:val="20"/>
              </w:rPr>
            </w:pPr>
            <w:r w:rsidRPr="00E97097">
              <w:rPr>
                <w:rFonts w:asciiTheme="minorHAnsi" w:hAnsiTheme="minorHAnsi" w:cstheme="minorHAnsi"/>
                <w:sz w:val="20"/>
                <w:szCs w:val="20"/>
              </w:rPr>
              <w:t>1) Le presentazioni multimediali (lavori a gruppi) dovranno avere i seguenti requisiti: pertinenza, chiarezza, completezza, praticità.</w:t>
            </w:r>
          </w:p>
          <w:p w:rsidR="00647FAB" w:rsidRPr="00E97097" w:rsidRDefault="00647FAB" w:rsidP="0051066D">
            <w:pPr>
              <w:pStyle w:val="Default"/>
              <w:rPr>
                <w:rFonts w:asciiTheme="minorHAnsi" w:hAnsiTheme="minorHAnsi" w:cstheme="minorHAnsi"/>
                <w:sz w:val="20"/>
                <w:szCs w:val="20"/>
              </w:rPr>
            </w:pPr>
            <w:r w:rsidRPr="00E97097">
              <w:rPr>
                <w:rFonts w:asciiTheme="minorHAnsi" w:hAnsiTheme="minorHAnsi" w:cstheme="minorHAnsi"/>
                <w:sz w:val="20"/>
                <w:szCs w:val="20"/>
              </w:rPr>
              <w:t>2) Il dibattito dovrà avere i seguenti requisiti: correttezza morfosintattica e lessicale, dimostrare padronanza dei contenuti.</w:t>
            </w:r>
          </w:p>
          <w:p w:rsidR="00647FAB" w:rsidRPr="00E97097" w:rsidRDefault="00647FAB" w:rsidP="0051066D">
            <w:pPr>
              <w:pStyle w:val="Default"/>
              <w:rPr>
                <w:rFonts w:asciiTheme="minorHAnsi" w:hAnsiTheme="minorHAnsi" w:cstheme="minorHAnsi"/>
                <w:sz w:val="20"/>
                <w:szCs w:val="20"/>
              </w:rPr>
            </w:pPr>
            <w:r w:rsidRPr="00E97097">
              <w:rPr>
                <w:rFonts w:asciiTheme="minorHAnsi" w:hAnsiTheme="minorHAnsi" w:cstheme="minorHAnsi"/>
                <w:bCs/>
                <w:sz w:val="20"/>
                <w:szCs w:val="20"/>
              </w:rPr>
              <w:t xml:space="preserve">3) Autovalutazione </w:t>
            </w:r>
            <w:r w:rsidRPr="00E97097">
              <w:rPr>
                <w:rFonts w:asciiTheme="minorHAnsi" w:hAnsiTheme="minorHAnsi" w:cstheme="minorHAnsi"/>
                <w:sz w:val="20"/>
                <w:szCs w:val="20"/>
              </w:rPr>
              <w:t>degli studenti: svolgimento, da parte dei singoli studenti, di un questionario di autovalutazione sulla percezione del proprio lavoro e dei propri progressi. La valutazione avverrà alla fine dell’</w:t>
            </w:r>
            <w:proofErr w:type="spellStart"/>
            <w:r w:rsidRPr="00E97097">
              <w:rPr>
                <w:rFonts w:asciiTheme="minorHAnsi" w:hAnsiTheme="minorHAnsi" w:cstheme="minorHAnsi"/>
                <w:sz w:val="20"/>
                <w:szCs w:val="20"/>
              </w:rPr>
              <w:t>UdA</w:t>
            </w:r>
            <w:proofErr w:type="spellEnd"/>
            <w:r w:rsidRPr="00E97097">
              <w:rPr>
                <w:rFonts w:asciiTheme="minorHAnsi" w:hAnsiTheme="minorHAnsi" w:cstheme="minorHAnsi"/>
                <w:sz w:val="20"/>
                <w:szCs w:val="20"/>
              </w:rPr>
              <w:t xml:space="preserve">, e terrà conto del grado di responsabilità e autonomia raggiunti. </w:t>
            </w:r>
          </w:p>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 xml:space="preserve">4) Valutazione del </w:t>
            </w:r>
            <w:r w:rsidRPr="00E97097">
              <w:rPr>
                <w:rFonts w:cstheme="minorHAnsi"/>
                <w:bCs/>
                <w:sz w:val="20"/>
                <w:szCs w:val="20"/>
              </w:rPr>
              <w:t>processo: r</w:t>
            </w:r>
            <w:r w:rsidRPr="00E97097">
              <w:rPr>
                <w:rFonts w:cstheme="minorHAnsi"/>
                <w:sz w:val="20"/>
                <w:szCs w:val="20"/>
              </w:rPr>
              <w:t>ispetto delle consegne di lavoro, dei ruoli, dei tempi; capacità di superare ostacoli e difficoltà.</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L’attività degli studenti viene valutata con:</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 xml:space="preserve">1) una griglia di osservazione relativa all’atteggiamento nei confronti della ricerca e al metodo di lavoro (Curiosità, Capacità di collegare e trasferire le conoscenze acquisite, Ricerca e gestione delle informazioni, Consapevolezza riflessiva e </w:t>
            </w:r>
            <w:r w:rsidRPr="00E97097">
              <w:rPr>
                <w:rFonts w:asciiTheme="minorHAnsi" w:hAnsiTheme="minorHAnsi" w:cstheme="minorHAnsi"/>
                <w:sz w:val="20"/>
                <w:szCs w:val="20"/>
              </w:rPr>
              <w:lastRenderedPageBreak/>
              <w:t xml:space="preserve">critica, Autonomia) </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2) oltre che relativa al lavoro di gruppo (Comunicazione e socializzazione di esperienze e conoscenze, Cooperazione e disponibilità ad assumersi incarichi e a portarli a termine) e alla capacità di risolvere problemi pratici (Precisione e destrezza nell’utilizzo degli strumenti e delle tecnologie).</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 xml:space="preserve">3) qualità delle mappe costruite, della ricerca sul tema specifico prodotta e documentata e del documento di ricostruzione finale (Completezza, pertinenza, organizzazione). </w:t>
            </w:r>
          </w:p>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 xml:space="preserve">4) Valutazione del </w:t>
            </w:r>
            <w:r w:rsidRPr="00E97097">
              <w:rPr>
                <w:rFonts w:cstheme="minorHAnsi"/>
                <w:bCs/>
                <w:sz w:val="20"/>
                <w:szCs w:val="20"/>
              </w:rPr>
              <w:t>processo: r</w:t>
            </w:r>
            <w:r w:rsidRPr="00E97097">
              <w:rPr>
                <w:rFonts w:cstheme="minorHAnsi"/>
                <w:sz w:val="20"/>
                <w:szCs w:val="20"/>
              </w:rPr>
              <w:t>ispetto delle consegne di lavoro, dei ruoli, dei tempi; capacità di superare ostacoli e difficoltà.</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L’attività degli studenti viene valutata con:</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 xml:space="preserve">1) una griglia di osservazione relativa all’atteggiamento nei confronti della ricerca e al metodo di lavoro (Curiosità, Capacità di collegare e trasferire le conoscenze acquisite, Ricerca e gestione delle informazioni, Consapevolezza riflessiva e critica, Autonomia) </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2) oltre che relativa al lavoro di gruppo (Comunicazione e socializzazione di esperienze e conoscenze, Cooperazione e disponibilità ad assumersi incarichi e a portarli a termine) e alla capacità di risolvere problemi pratici (Precisione e destrezza nell’utilizzo degli strumenti e delle tecnologie).</w:t>
            </w:r>
          </w:p>
          <w:p w:rsidR="00647FAB" w:rsidRPr="00E97097" w:rsidRDefault="00647FAB" w:rsidP="0051066D">
            <w:pPr>
              <w:pStyle w:val="Default"/>
              <w:jc w:val="both"/>
              <w:rPr>
                <w:rFonts w:asciiTheme="minorHAnsi" w:hAnsiTheme="minorHAnsi" w:cstheme="minorHAnsi"/>
                <w:sz w:val="20"/>
                <w:szCs w:val="20"/>
              </w:rPr>
            </w:pPr>
            <w:r w:rsidRPr="00E97097">
              <w:rPr>
                <w:rFonts w:asciiTheme="minorHAnsi" w:hAnsiTheme="minorHAnsi" w:cstheme="minorHAnsi"/>
                <w:sz w:val="20"/>
                <w:szCs w:val="20"/>
              </w:rPr>
              <w:t xml:space="preserve">3) qualità delle mappe costruite, della ricerca sul tema specifico prodotta e documentata e del documento di ricostruzione finale (Completezza, pertinenza, organizzazione). </w:t>
            </w:r>
          </w:p>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 xml:space="preserve">4) Valutazione del </w:t>
            </w:r>
            <w:r w:rsidRPr="00E97097">
              <w:rPr>
                <w:rFonts w:cstheme="minorHAnsi"/>
                <w:bCs/>
                <w:sz w:val="20"/>
                <w:szCs w:val="20"/>
              </w:rPr>
              <w:t>processo: r</w:t>
            </w:r>
            <w:r w:rsidRPr="00E97097">
              <w:rPr>
                <w:rFonts w:cstheme="minorHAnsi"/>
                <w:sz w:val="20"/>
                <w:szCs w:val="20"/>
              </w:rPr>
              <w:t>ispetto delle consegne di lavoro, dei ruoli, dei tempi; capacità di superare ostacoli e difficoltà.</w:t>
            </w:r>
          </w:p>
        </w:tc>
      </w:tr>
      <w:tr w:rsidR="00647FAB" w:rsidRPr="0087517A" w:rsidTr="0051066D">
        <w:trPr>
          <w:trHeight w:val="425"/>
        </w:trPr>
        <w:tc>
          <w:tcPr>
            <w:tcW w:w="2932" w:type="dxa"/>
          </w:tcPr>
          <w:p w:rsidR="00647FAB" w:rsidRPr="00E97097" w:rsidRDefault="00647FAB" w:rsidP="0051066D">
            <w:pPr>
              <w:spacing w:after="0" w:line="240" w:lineRule="auto"/>
              <w:jc w:val="both"/>
              <w:rPr>
                <w:rFonts w:cstheme="minorHAnsi"/>
                <w:sz w:val="20"/>
                <w:szCs w:val="20"/>
              </w:rPr>
            </w:pPr>
            <w:r w:rsidRPr="00E97097">
              <w:rPr>
                <w:rFonts w:cstheme="minorHAnsi"/>
                <w:sz w:val="20"/>
                <w:szCs w:val="20"/>
              </w:rPr>
              <w:lastRenderedPageBreak/>
              <w:t>Valori / situazione attesi</w:t>
            </w:r>
          </w:p>
        </w:tc>
        <w:tc>
          <w:tcPr>
            <w:tcW w:w="6846" w:type="dxa"/>
          </w:tcPr>
          <w:p w:rsidR="00647FAB" w:rsidRPr="00E97097" w:rsidRDefault="00647FAB" w:rsidP="0051066D">
            <w:pPr>
              <w:pStyle w:val="Default"/>
              <w:rPr>
                <w:rFonts w:asciiTheme="minorHAnsi" w:hAnsiTheme="minorHAnsi" w:cstheme="minorHAnsi"/>
                <w:bCs/>
                <w:sz w:val="20"/>
                <w:szCs w:val="20"/>
              </w:rPr>
            </w:pPr>
            <w:r w:rsidRPr="00E97097">
              <w:rPr>
                <w:rFonts w:asciiTheme="minorHAnsi" w:hAnsiTheme="minorHAnsi" w:cstheme="minorHAnsi"/>
                <w:bCs/>
                <w:sz w:val="20"/>
                <w:szCs w:val="20"/>
              </w:rPr>
              <w:t xml:space="preserve">Consapevolezza ed espressione culturale </w:t>
            </w:r>
          </w:p>
          <w:p w:rsidR="00647FAB" w:rsidRPr="00E97097" w:rsidRDefault="00647FAB" w:rsidP="0051066D">
            <w:pPr>
              <w:spacing w:after="0" w:line="240" w:lineRule="auto"/>
              <w:jc w:val="both"/>
              <w:rPr>
                <w:rFonts w:cstheme="minorHAnsi"/>
                <w:sz w:val="20"/>
                <w:szCs w:val="20"/>
              </w:rPr>
            </w:pPr>
            <w:r w:rsidRPr="00E97097">
              <w:rPr>
                <w:rFonts w:cstheme="minorHAnsi"/>
                <w:sz w:val="20"/>
                <w:szCs w:val="20"/>
              </w:rPr>
              <w:t>Riconoscere il valore del saper esprimere in maniera corretta le proprie posizioni, supportandole con opportune prove verificate e verificabili.</w:t>
            </w:r>
          </w:p>
          <w:p w:rsidR="00647FAB" w:rsidRPr="00E97097" w:rsidRDefault="00647FAB" w:rsidP="0051066D">
            <w:pPr>
              <w:autoSpaceDE w:val="0"/>
              <w:autoSpaceDN w:val="0"/>
              <w:adjustRightInd w:val="0"/>
              <w:spacing w:after="0" w:line="240" w:lineRule="auto"/>
              <w:jc w:val="both"/>
              <w:rPr>
                <w:rFonts w:cstheme="minorHAnsi"/>
                <w:sz w:val="20"/>
                <w:szCs w:val="20"/>
              </w:rPr>
            </w:pPr>
            <w:r w:rsidRPr="00E97097">
              <w:rPr>
                <w:rFonts w:cstheme="minorHAnsi"/>
                <w:sz w:val="20"/>
                <w:szCs w:val="20"/>
              </w:rPr>
              <w:t>Ma il risultato vero dovrà essere valutato sulla crescita intellettuale di ogni singolo allievo e sulla sua capacità di usare in modo personale e creativo i concetti, le procedure e le abilità acquisite.</w:t>
            </w:r>
          </w:p>
          <w:p w:rsidR="00647FAB" w:rsidRPr="00D85186" w:rsidRDefault="00647FAB" w:rsidP="0051066D">
            <w:pPr>
              <w:spacing w:after="0" w:line="240" w:lineRule="auto"/>
              <w:jc w:val="both"/>
              <w:rPr>
                <w:rFonts w:eastAsia="Times New Roman" w:cstheme="minorHAnsi"/>
                <w:sz w:val="20"/>
                <w:szCs w:val="20"/>
                <w:lang w:eastAsia="it-IT"/>
              </w:rPr>
            </w:pPr>
            <w:r w:rsidRPr="00E97097">
              <w:rPr>
                <w:rFonts w:eastAsia="Times New Roman" w:cstheme="minorHAnsi"/>
                <w:sz w:val="20"/>
                <w:szCs w:val="20"/>
                <w:lang w:eastAsia="it-IT"/>
              </w:rPr>
              <w:t>È necessario, cioè, che lo studente sappia gestire sul terreno logico e linguistico i passi di ragionamento e la loro concatenazione.</w:t>
            </w:r>
          </w:p>
        </w:tc>
      </w:tr>
    </w:tbl>
    <w:p w:rsidR="009F5AF3" w:rsidRPr="00FB6861" w:rsidRDefault="009F5AF3" w:rsidP="009F5AF3">
      <w:pPr>
        <w:pBdr>
          <w:top w:val="nil"/>
          <w:left w:val="nil"/>
          <w:bottom w:val="nil"/>
          <w:right w:val="nil"/>
          <w:between w:val="nil"/>
          <w:bar w:val="nil"/>
        </w:pBdr>
        <w:spacing w:before="120" w:after="120" w:line="240" w:lineRule="auto"/>
        <w:jc w:val="both"/>
        <w:rPr>
          <w:rFonts w:eastAsia="Verdana" w:cs="Verdana"/>
        </w:rPr>
      </w:pPr>
      <w:r w:rsidRPr="00FB6861">
        <w:rPr>
          <w:rFonts w:eastAsia="Verdana" w:cs="Verdana"/>
        </w:rPr>
        <w:t xml:space="preserve">Il </w:t>
      </w:r>
      <w:r w:rsidRPr="00FB6861">
        <w:rPr>
          <w:rFonts w:eastAsia="Verdana" w:cs="Verdana"/>
          <w:b/>
        </w:rPr>
        <w:t>Progetto multidisciplinare di Educazione civica</w:t>
      </w:r>
      <w:r w:rsidRPr="00FB6861">
        <w:rPr>
          <w:rFonts w:eastAsia="Verdana" w:cs="Verdana"/>
        </w:rPr>
        <w:t xml:space="preserve"> che ha avuto il suo esordio nella scuola nell’</w:t>
      </w:r>
      <w:proofErr w:type="spellStart"/>
      <w:r w:rsidRPr="00FB6861">
        <w:rPr>
          <w:rFonts w:eastAsia="Verdana" w:cs="Verdana"/>
        </w:rPr>
        <w:t>a.s.</w:t>
      </w:r>
      <w:proofErr w:type="spellEnd"/>
      <w:r w:rsidRPr="00FB6861">
        <w:rPr>
          <w:rFonts w:eastAsia="Verdana" w:cs="Verdana"/>
        </w:rPr>
        <w:t xml:space="preserve"> 2020/2021 (Decreto MIUR n. 35 del 22/06/2020 e Allegato A, Linee guida), è stato organizzato nell’ambito della ricerca scientifica più avanzata inserita nella realtà quotidiana più recente per orientare gli alunni alla riflessione sul periodo storico che li vede già protagonisti di una nuova dimensione conoscitiva.</w:t>
      </w:r>
    </w:p>
    <w:p w:rsidR="009F5AF3" w:rsidRPr="00FB6861" w:rsidRDefault="009F5AF3" w:rsidP="009F5AF3">
      <w:pPr>
        <w:pBdr>
          <w:top w:val="nil"/>
          <w:left w:val="nil"/>
          <w:bottom w:val="nil"/>
          <w:right w:val="nil"/>
          <w:between w:val="nil"/>
          <w:bar w:val="nil"/>
        </w:pBdr>
        <w:spacing w:before="120" w:after="120" w:line="240" w:lineRule="auto"/>
        <w:jc w:val="both"/>
        <w:rPr>
          <w:rFonts w:eastAsia="Verdana" w:cs="Verdana"/>
        </w:rPr>
      </w:pPr>
      <w:r w:rsidRPr="00FB6861">
        <w:rPr>
          <w:rFonts w:eastAsia="Verdana" w:cs="Verdana"/>
        </w:rPr>
        <w:t>Il Progetto prevede per tutte le classi dell’Istituto</w:t>
      </w:r>
      <w:r>
        <w:rPr>
          <w:rFonts w:eastAsia="Verdana" w:cs="Verdana"/>
        </w:rPr>
        <w:t xml:space="preserve"> e per 33h annuali</w:t>
      </w:r>
      <w:r w:rsidRPr="00FB6861">
        <w:rPr>
          <w:rFonts w:eastAsia="Verdana" w:cs="Verdana"/>
        </w:rPr>
        <w:t>:</w:t>
      </w:r>
    </w:p>
    <w:p w:rsidR="009F5AF3" w:rsidRPr="00FB6861" w:rsidRDefault="009F5AF3" w:rsidP="009F5AF3">
      <w:pPr>
        <w:pStyle w:val="Paragrafoelenco"/>
        <w:numPr>
          <w:ilvl w:val="0"/>
          <w:numId w:val="114"/>
        </w:numPr>
        <w:pBdr>
          <w:top w:val="nil"/>
          <w:left w:val="nil"/>
          <w:bottom w:val="nil"/>
          <w:right w:val="nil"/>
          <w:between w:val="nil"/>
          <w:bar w:val="nil"/>
        </w:pBdr>
        <w:spacing w:before="120" w:after="120" w:line="240" w:lineRule="auto"/>
        <w:jc w:val="both"/>
        <w:rPr>
          <w:rFonts w:eastAsia="Verdana" w:cs="Verdana"/>
        </w:rPr>
      </w:pPr>
      <w:r w:rsidRPr="00FB6861">
        <w:rPr>
          <w:rFonts w:eastAsia="Verdana" w:cs="Verdana"/>
        </w:rPr>
        <w:t>una tematica comune</w:t>
      </w:r>
    </w:p>
    <w:p w:rsidR="009F5AF3" w:rsidRPr="00FB6861" w:rsidRDefault="009F5AF3" w:rsidP="009F5AF3">
      <w:pPr>
        <w:pStyle w:val="Paragrafoelenco"/>
        <w:numPr>
          <w:ilvl w:val="0"/>
          <w:numId w:val="114"/>
        </w:numPr>
        <w:pBdr>
          <w:top w:val="nil"/>
          <w:left w:val="nil"/>
          <w:bottom w:val="nil"/>
          <w:right w:val="nil"/>
          <w:between w:val="nil"/>
          <w:bar w:val="nil"/>
        </w:pBdr>
        <w:spacing w:before="120" w:after="120" w:line="240" w:lineRule="auto"/>
        <w:jc w:val="both"/>
        <w:rPr>
          <w:rFonts w:eastAsia="Verdana" w:cs="Verdana"/>
        </w:rPr>
      </w:pPr>
      <w:r w:rsidRPr="00FB6861">
        <w:rPr>
          <w:rFonts w:eastAsia="Verdana" w:cs="Verdana"/>
        </w:rPr>
        <w:t>una sezione normativa e documentale compatibili con l’argomento comune tramite testi divulgativi ricavati dal Web e di immediata comprensione</w:t>
      </w:r>
      <w:r>
        <w:rPr>
          <w:rFonts w:eastAsia="Verdana" w:cs="Verdana"/>
        </w:rPr>
        <w:t xml:space="preserve"> (docenti di Italiano, storia, diritto – triennio del Liceo scientifico sportivo) e una sezione sviluppata con la pratica dell’argomentare dal docente di scienze</w:t>
      </w:r>
      <w:r w:rsidRPr="00FB6861">
        <w:rPr>
          <w:rFonts w:eastAsia="Verdana" w:cs="Verdana"/>
        </w:rPr>
        <w:t>;</w:t>
      </w:r>
    </w:p>
    <w:p w:rsidR="009F5AF3" w:rsidRDefault="009F5AF3" w:rsidP="009F5AF3">
      <w:pPr>
        <w:pStyle w:val="Paragrafoelenco"/>
        <w:numPr>
          <w:ilvl w:val="0"/>
          <w:numId w:val="114"/>
        </w:numPr>
        <w:pBdr>
          <w:top w:val="nil"/>
          <w:left w:val="nil"/>
          <w:bottom w:val="nil"/>
          <w:right w:val="nil"/>
          <w:between w:val="nil"/>
          <w:bar w:val="nil"/>
        </w:pBdr>
        <w:spacing w:before="120" w:after="120" w:line="240" w:lineRule="auto"/>
        <w:jc w:val="both"/>
        <w:rPr>
          <w:rFonts w:eastAsia="Verdana" w:cs="Verdana"/>
        </w:rPr>
      </w:pPr>
      <w:r w:rsidRPr="00FB6861">
        <w:rPr>
          <w:rFonts w:eastAsia="Verdana" w:cs="Verdana"/>
        </w:rPr>
        <w:t xml:space="preserve">una struttura via </w:t>
      </w:r>
      <w:proofErr w:type="spellStart"/>
      <w:r w:rsidRPr="00FB6861">
        <w:rPr>
          <w:rFonts w:eastAsia="Verdana" w:cs="Verdana"/>
        </w:rPr>
        <w:t>via</w:t>
      </w:r>
      <w:proofErr w:type="spellEnd"/>
      <w:r w:rsidRPr="00FB6861">
        <w:rPr>
          <w:rFonts w:eastAsia="Verdana" w:cs="Verdana"/>
        </w:rPr>
        <w:t xml:space="preserve"> più ampia </w:t>
      </w:r>
      <w:r>
        <w:rPr>
          <w:rFonts w:eastAsia="Verdana" w:cs="Verdana"/>
        </w:rPr>
        <w:t>in linea con il progredire delle classi;</w:t>
      </w:r>
    </w:p>
    <w:p w:rsidR="009F5AF3" w:rsidRDefault="009F5AF3" w:rsidP="009F5AF3">
      <w:pPr>
        <w:pStyle w:val="Paragrafoelenco"/>
        <w:numPr>
          <w:ilvl w:val="0"/>
          <w:numId w:val="114"/>
        </w:numPr>
        <w:pBdr>
          <w:top w:val="nil"/>
          <w:left w:val="nil"/>
          <w:bottom w:val="nil"/>
          <w:right w:val="nil"/>
          <w:between w:val="nil"/>
          <w:bar w:val="nil"/>
        </w:pBdr>
        <w:spacing w:before="120" w:after="120" w:line="240" w:lineRule="auto"/>
        <w:jc w:val="both"/>
        <w:rPr>
          <w:rFonts w:eastAsia="Verdana" w:cs="Verdana"/>
        </w:rPr>
      </w:pPr>
      <w:r>
        <w:rPr>
          <w:rFonts w:eastAsia="Verdana" w:cs="Verdana"/>
        </w:rPr>
        <w:t>Unità Didattiche di Apprendimento (UDA) per gruppi di classi;</w:t>
      </w:r>
    </w:p>
    <w:p w:rsidR="009F5AF3" w:rsidRPr="006144E1" w:rsidRDefault="009F5AF3" w:rsidP="009F5AF3">
      <w:pPr>
        <w:pStyle w:val="Paragrafoelenco"/>
        <w:numPr>
          <w:ilvl w:val="0"/>
          <w:numId w:val="114"/>
        </w:numPr>
        <w:pBdr>
          <w:top w:val="nil"/>
          <w:left w:val="nil"/>
          <w:bottom w:val="nil"/>
          <w:right w:val="nil"/>
          <w:between w:val="nil"/>
          <w:bar w:val="nil"/>
        </w:pBdr>
        <w:spacing w:before="120" w:after="120" w:line="240" w:lineRule="auto"/>
        <w:jc w:val="both"/>
        <w:rPr>
          <w:rFonts w:eastAsia="Verdana" w:cs="Verdana"/>
        </w:rPr>
      </w:pPr>
      <w:r>
        <w:rPr>
          <w:rFonts w:eastAsia="Verdana" w:cs="Verdana"/>
        </w:rPr>
        <w:t>un prodotto, realizzato in gruppo o individualmente dagli alunni: testo argomentativo tramite mappe concettuali o breve prodotto multimediale.</w:t>
      </w:r>
    </w:p>
    <w:p w:rsidR="009F5AF3" w:rsidRDefault="009F5AF3" w:rsidP="009F5AF3">
      <w:pPr>
        <w:spacing w:before="120" w:after="120" w:line="240" w:lineRule="auto"/>
        <w:jc w:val="both"/>
        <w:rPr>
          <w:rStyle w:val="Enfasigrassetto"/>
          <w:rFonts w:cstheme="minorHAnsi"/>
          <w:b w:val="0"/>
        </w:rPr>
      </w:pPr>
      <w:r>
        <w:rPr>
          <w:rStyle w:val="Enfasigrassetto"/>
          <w:rFonts w:cstheme="minorHAnsi"/>
          <w:b w:val="0"/>
        </w:rPr>
        <w:t>Inoltre, il Progetto di Educazione civica, per le classi finali ,è legato in modo interdisciplinare con il Progetto Esame di Sato.</w:t>
      </w:r>
    </w:p>
    <w:p w:rsidR="009F5AF3" w:rsidRPr="009F5AF3" w:rsidRDefault="009F5AF3" w:rsidP="009F5AF3">
      <w:pPr>
        <w:spacing w:before="120" w:after="120" w:line="240" w:lineRule="auto"/>
        <w:jc w:val="both"/>
        <w:rPr>
          <w:rFonts w:cstheme="minorHAnsi"/>
          <w:bCs/>
        </w:rPr>
      </w:pPr>
      <w:r>
        <w:rPr>
          <w:rStyle w:val="Enfasigrassetto"/>
          <w:rFonts w:cstheme="minorHAnsi"/>
          <w:b w:val="0"/>
        </w:rPr>
        <w:t>Si allega, come esempio, l’UDA per le classi 3^, 4^, 2^, 3^ Liceo Internazionale dell’</w:t>
      </w:r>
      <w:proofErr w:type="spellStart"/>
      <w:r>
        <w:rPr>
          <w:rStyle w:val="Enfasigrassetto"/>
          <w:rFonts w:cstheme="minorHAnsi"/>
          <w:b w:val="0"/>
        </w:rPr>
        <w:t>a.s.</w:t>
      </w:r>
      <w:proofErr w:type="spellEnd"/>
      <w:r>
        <w:rPr>
          <w:rStyle w:val="Enfasigrassetto"/>
          <w:rFonts w:cstheme="minorHAnsi"/>
          <w:b w:val="0"/>
        </w:rPr>
        <w:t xml:space="preserve"> 2021/2022.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2055"/>
        <w:gridCol w:w="2834"/>
        <w:gridCol w:w="4889"/>
      </w:tblGrid>
      <w:tr w:rsidR="009F5AF3" w:rsidRPr="009120BA" w:rsidTr="009F5AF3">
        <w:trPr>
          <w:cantSplit/>
          <w:trHeight w:val="598"/>
          <w:tblHeader/>
        </w:trPr>
        <w:tc>
          <w:tcPr>
            <w:tcW w:w="5000" w:type="pct"/>
            <w:gridSpan w:val="3"/>
            <w:shd w:val="clear" w:color="auto" w:fill="FFFFFF"/>
            <w:noWrap/>
            <w:vAlign w:val="center"/>
          </w:tcPr>
          <w:p w:rsidR="009F5AF3" w:rsidRPr="009120BA" w:rsidRDefault="009F5AF3" w:rsidP="009F5AF3">
            <w:pPr>
              <w:jc w:val="center"/>
              <w:rPr>
                <w:rFonts w:ascii="Arial Narrow" w:hAnsi="Arial Narrow" w:cs="Arial"/>
                <w:b/>
                <w:sz w:val="18"/>
                <w:szCs w:val="18"/>
              </w:rPr>
            </w:pPr>
            <w:r w:rsidRPr="009120BA">
              <w:rPr>
                <w:rFonts w:ascii="Arial Narrow" w:hAnsi="Arial Narrow" w:cs="Arial"/>
                <w:b/>
                <w:sz w:val="18"/>
                <w:szCs w:val="18"/>
              </w:rPr>
              <w:t xml:space="preserve">UNITA’ </w:t>
            </w:r>
            <w:proofErr w:type="spellStart"/>
            <w:r w:rsidRPr="009120BA">
              <w:rPr>
                <w:rFonts w:ascii="Arial Narrow" w:hAnsi="Arial Narrow" w:cs="Arial"/>
                <w:b/>
                <w:sz w:val="18"/>
                <w:szCs w:val="18"/>
              </w:rPr>
              <w:t>DI</w:t>
            </w:r>
            <w:proofErr w:type="spellEnd"/>
            <w:r w:rsidRPr="009120BA">
              <w:rPr>
                <w:rFonts w:ascii="Arial Narrow" w:hAnsi="Arial Narrow" w:cs="Arial"/>
                <w:b/>
                <w:sz w:val="18"/>
                <w:szCs w:val="18"/>
              </w:rPr>
              <w:t xml:space="preserve"> APPRENDIMENTO</w:t>
            </w:r>
          </w:p>
        </w:tc>
      </w:tr>
      <w:tr w:rsidR="009F5AF3" w:rsidRPr="009120BA" w:rsidTr="009F5AF3">
        <w:trPr>
          <w:cantSplit/>
        </w:trPr>
        <w:tc>
          <w:tcPr>
            <w:tcW w:w="1051" w:type="pct"/>
            <w:shd w:val="clear" w:color="auto" w:fill="FFFFFF"/>
          </w:tcPr>
          <w:p w:rsidR="009F5AF3" w:rsidRPr="008B5BCF" w:rsidRDefault="009F5AF3" w:rsidP="009F5AF3">
            <w:pPr>
              <w:rPr>
                <w:rFonts w:ascii="Arial Narrow" w:hAnsi="Arial Narrow"/>
                <w:b/>
                <w:i/>
                <w:sz w:val="18"/>
                <w:szCs w:val="18"/>
              </w:rPr>
            </w:pPr>
            <w:r w:rsidRPr="008B5BCF">
              <w:rPr>
                <w:rFonts w:ascii="Arial Narrow" w:hAnsi="Arial Narrow"/>
                <w:b/>
                <w:i/>
                <w:sz w:val="18"/>
                <w:szCs w:val="18"/>
              </w:rPr>
              <w:lastRenderedPageBreak/>
              <w:t>Denominazione</w:t>
            </w:r>
          </w:p>
        </w:tc>
        <w:tc>
          <w:tcPr>
            <w:tcW w:w="3949" w:type="pct"/>
            <w:gridSpan w:val="2"/>
            <w:shd w:val="clear" w:color="auto" w:fill="FFFFFF"/>
          </w:tcPr>
          <w:p w:rsidR="009F5AF3" w:rsidRPr="008B5BCF" w:rsidRDefault="009F5AF3" w:rsidP="009F5AF3">
            <w:pPr>
              <w:spacing w:after="0" w:line="240" w:lineRule="auto"/>
              <w:rPr>
                <w:rFonts w:ascii="Calibri" w:hAnsi="Calibri" w:cs="Calibri"/>
                <w:sz w:val="20"/>
                <w:szCs w:val="20"/>
              </w:rPr>
            </w:pPr>
            <w:r w:rsidRPr="008B5BCF">
              <w:rPr>
                <w:rFonts w:ascii="Calibri" w:hAnsi="Calibri" w:cs="Calibri"/>
                <w:sz w:val="20"/>
                <w:szCs w:val="20"/>
              </w:rPr>
              <w:t>Che cosa succede se …? La SARS-COV-2: l’emergenza nella Scuola: un bilancio parziale (Educazione civica multidisciplinare)</w:t>
            </w:r>
          </w:p>
          <w:p w:rsidR="009F5AF3" w:rsidRPr="008B5BCF" w:rsidRDefault="009F5AF3" w:rsidP="009F5AF3">
            <w:pPr>
              <w:spacing w:after="0" w:line="240" w:lineRule="auto"/>
              <w:rPr>
                <w:rFonts w:ascii="Calibri" w:hAnsi="Calibri" w:cs="Calibri"/>
                <w:sz w:val="20"/>
                <w:szCs w:val="20"/>
              </w:rPr>
            </w:pPr>
            <w:r w:rsidRPr="008B5BCF">
              <w:rPr>
                <w:rFonts w:ascii="Calibri" w:hAnsi="Calibri" w:cs="Calibri"/>
                <w:sz w:val="20"/>
                <w:szCs w:val="20"/>
              </w:rPr>
              <w:t>Tematiche</w:t>
            </w:r>
          </w:p>
          <w:p w:rsidR="009F5AF3" w:rsidRPr="008B5BCF" w:rsidRDefault="009F5AF3" w:rsidP="009F5AF3">
            <w:pPr>
              <w:spacing w:after="0" w:line="240" w:lineRule="auto"/>
              <w:jc w:val="both"/>
              <w:rPr>
                <w:rFonts w:ascii="Calibri" w:hAnsi="Calibri" w:cs="Calibri"/>
              </w:rPr>
            </w:pPr>
            <w:r w:rsidRPr="008B5BCF">
              <w:rPr>
                <w:rFonts w:ascii="Calibri" w:hAnsi="Calibri" w:cs="Calibri"/>
                <w:sz w:val="20"/>
                <w:szCs w:val="20"/>
              </w:rPr>
              <w:t xml:space="preserve">La SARS-COV-2 (definizione, da Google). Premessa al percorso. Lo stato di emergenza (testo espositivo). Le istruzioni: Il </w:t>
            </w:r>
            <w:proofErr w:type="spellStart"/>
            <w:r w:rsidRPr="008B5BCF">
              <w:rPr>
                <w:rFonts w:ascii="Calibri" w:hAnsi="Calibri" w:cs="Calibri"/>
                <w:sz w:val="20"/>
                <w:szCs w:val="20"/>
              </w:rPr>
              <w:t>lockdown</w:t>
            </w:r>
            <w:proofErr w:type="spellEnd"/>
            <w:r w:rsidRPr="008B5BCF">
              <w:rPr>
                <w:rFonts w:ascii="Calibri" w:hAnsi="Calibri" w:cs="Calibri"/>
                <w:sz w:val="20"/>
                <w:szCs w:val="20"/>
              </w:rPr>
              <w:t xml:space="preserve"> (definizione, da Il Messaggero). La costituzione cos’è (testo espositivo). Le fonti normative. </w:t>
            </w:r>
            <w:r w:rsidRPr="008B5BCF">
              <w:rPr>
                <w:rFonts w:ascii="Calibri" w:hAnsi="Calibri" w:cs="Calibri"/>
                <w:bCs/>
                <w:sz w:val="20"/>
                <w:szCs w:val="20"/>
              </w:rPr>
              <w:t>Tra Decreti legge, ordinanze, DPCM e Circolari (testo espositivo).</w:t>
            </w:r>
            <w:r w:rsidRPr="008B5BCF">
              <w:rPr>
                <w:rFonts w:ascii="Calibri" w:hAnsi="Calibri" w:cs="Calibri"/>
                <w:sz w:val="20"/>
                <w:szCs w:val="20"/>
              </w:rPr>
              <w:t xml:space="preserve"> Le disposizioni di prevenzione nella scuola. L’emergenza sanitaria</w:t>
            </w:r>
            <w:r w:rsidRPr="008B5BCF">
              <w:rPr>
                <w:rFonts w:ascii="Calibri" w:hAnsi="Calibri" w:cs="Calibri"/>
                <w:bCs/>
                <w:sz w:val="20"/>
                <w:szCs w:val="20"/>
              </w:rPr>
              <w:t xml:space="preserve">. Vaccino </w:t>
            </w:r>
            <w:r w:rsidRPr="008B5BCF">
              <w:rPr>
                <w:rFonts w:ascii="Calibri" w:hAnsi="Calibri" w:cs="Calibri"/>
                <w:bCs/>
                <w:kern w:val="36"/>
                <w:sz w:val="20"/>
                <w:szCs w:val="20"/>
              </w:rPr>
              <w:t>RNA</w:t>
            </w:r>
            <w:r w:rsidRPr="008B5BCF">
              <w:rPr>
                <w:rFonts w:ascii="Calibri" w:hAnsi="Calibri" w:cs="Calibri"/>
                <w:bCs/>
                <w:sz w:val="20"/>
                <w:szCs w:val="20"/>
              </w:rPr>
              <w:t xml:space="preserve"> (testo espositivo). UDA pratica dell’argomentare – Scienze: </w:t>
            </w:r>
            <w:r w:rsidRPr="008B5BCF">
              <w:rPr>
                <w:rFonts w:ascii="Calibri" w:hAnsi="Calibri" w:cs="Calibri"/>
                <w:color w:val="000000"/>
                <w:sz w:val="20"/>
                <w:szCs w:val="20"/>
              </w:rPr>
              <w:t>I Vaccini dell’era globale: come si progettano, da che cosa ci difendono.</w:t>
            </w:r>
          </w:p>
        </w:tc>
      </w:tr>
      <w:tr w:rsidR="009F5AF3" w:rsidRPr="009120BA" w:rsidTr="009F5AF3">
        <w:trPr>
          <w:cantSplit/>
        </w:trPr>
        <w:tc>
          <w:tcPr>
            <w:tcW w:w="1051" w:type="pct"/>
            <w:shd w:val="clear" w:color="auto" w:fill="FFFFFF"/>
          </w:tcPr>
          <w:p w:rsidR="009F5AF3" w:rsidRPr="009120BA" w:rsidRDefault="009F5AF3" w:rsidP="009F5AF3">
            <w:pPr>
              <w:rPr>
                <w:rFonts w:ascii="Arial Narrow" w:hAnsi="Arial Narrow" w:cs="Arial"/>
                <w:b/>
                <w:bCs/>
                <w:i/>
                <w:sz w:val="18"/>
                <w:szCs w:val="18"/>
              </w:rPr>
            </w:pPr>
            <w:r w:rsidRPr="009120BA">
              <w:rPr>
                <w:rFonts w:ascii="Arial Narrow" w:hAnsi="Arial Narrow" w:cs="Arial"/>
                <w:b/>
                <w:bCs/>
                <w:i/>
                <w:sz w:val="18"/>
                <w:szCs w:val="18"/>
              </w:rPr>
              <w:t>Prodotti</w:t>
            </w:r>
          </w:p>
        </w:tc>
        <w:tc>
          <w:tcPr>
            <w:tcW w:w="3949" w:type="pct"/>
            <w:gridSpan w:val="2"/>
            <w:shd w:val="clear" w:color="auto" w:fill="FFFFFF"/>
          </w:tcPr>
          <w:p w:rsidR="009F5AF3" w:rsidRPr="008B5BCF" w:rsidRDefault="009F5AF3" w:rsidP="009F5AF3">
            <w:pPr>
              <w:pStyle w:val="Default"/>
              <w:rPr>
                <w:sz w:val="20"/>
                <w:szCs w:val="20"/>
              </w:rPr>
            </w:pPr>
            <w:r w:rsidRPr="008B5BCF">
              <w:rPr>
                <w:sz w:val="20"/>
                <w:szCs w:val="20"/>
              </w:rPr>
              <w:t>Progettare il percorso attraverso una mappa concettuale, un testo argomentativo</w:t>
            </w:r>
          </w:p>
          <w:p w:rsidR="009F5AF3" w:rsidRPr="008B5BCF" w:rsidRDefault="009F5AF3" w:rsidP="009F5AF3">
            <w:pPr>
              <w:pStyle w:val="Default"/>
              <w:jc w:val="both"/>
              <w:rPr>
                <w:sz w:val="20"/>
                <w:szCs w:val="20"/>
              </w:rPr>
            </w:pPr>
            <w:r w:rsidRPr="008B5BCF">
              <w:rPr>
                <w:sz w:val="20"/>
                <w:szCs w:val="20"/>
              </w:rPr>
              <w:t>Presentazione su supporto informatico del percorso svolto</w:t>
            </w:r>
          </w:p>
        </w:tc>
      </w:tr>
      <w:tr w:rsidR="009F5AF3" w:rsidRPr="009120BA" w:rsidTr="009F5AF3">
        <w:trPr>
          <w:cantSplit/>
        </w:trPr>
        <w:tc>
          <w:tcPr>
            <w:tcW w:w="1051" w:type="pct"/>
            <w:shd w:val="clear" w:color="auto" w:fill="FFFFFF"/>
          </w:tcPr>
          <w:p w:rsidR="009F5AF3" w:rsidRPr="009120BA" w:rsidRDefault="009F5AF3" w:rsidP="009F5AF3">
            <w:pPr>
              <w:rPr>
                <w:rFonts w:ascii="Arial Narrow" w:hAnsi="Arial Narrow" w:cs="Arial"/>
                <w:b/>
                <w:bCs/>
                <w:i/>
                <w:sz w:val="18"/>
                <w:szCs w:val="18"/>
              </w:rPr>
            </w:pPr>
            <w:r w:rsidRPr="009120BA">
              <w:rPr>
                <w:rFonts w:ascii="Arial Narrow" w:hAnsi="Arial Narrow" w:cs="Arial"/>
                <w:b/>
                <w:bCs/>
                <w:i/>
                <w:sz w:val="18"/>
                <w:szCs w:val="18"/>
              </w:rPr>
              <w:t>Competenze mirate</w:t>
            </w:r>
          </w:p>
          <w:p w:rsidR="009F5AF3" w:rsidRPr="009120BA" w:rsidRDefault="009F5AF3" w:rsidP="009F5AF3">
            <w:pPr>
              <w:numPr>
                <w:ilvl w:val="0"/>
                <w:numId w:val="110"/>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Comuni/cittadinanza</w:t>
            </w:r>
          </w:p>
          <w:p w:rsidR="009F5AF3" w:rsidRPr="009120BA" w:rsidRDefault="009F5AF3" w:rsidP="009F5AF3">
            <w:pPr>
              <w:numPr>
                <w:ilvl w:val="0"/>
                <w:numId w:val="110"/>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professionali</w:t>
            </w:r>
          </w:p>
        </w:tc>
        <w:tc>
          <w:tcPr>
            <w:tcW w:w="3949" w:type="pct"/>
            <w:gridSpan w:val="2"/>
            <w:shd w:val="clear" w:color="auto" w:fill="FFFFFF"/>
          </w:tcPr>
          <w:p w:rsidR="009F5AF3" w:rsidRPr="008B5BCF" w:rsidRDefault="009F5AF3" w:rsidP="009F5AF3">
            <w:pPr>
              <w:pStyle w:val="Default"/>
              <w:jc w:val="both"/>
              <w:rPr>
                <w:b/>
                <w:bCs/>
                <w:sz w:val="20"/>
                <w:szCs w:val="20"/>
              </w:rPr>
            </w:pPr>
            <w:r w:rsidRPr="008B5BCF">
              <w:rPr>
                <w:b/>
                <w:bCs/>
                <w:sz w:val="20"/>
                <w:szCs w:val="20"/>
              </w:rPr>
              <w:t xml:space="preserve">Comunicazione nella madrelingua </w:t>
            </w:r>
          </w:p>
          <w:p w:rsidR="009F5AF3" w:rsidRPr="008B5BCF" w:rsidRDefault="009F5AF3" w:rsidP="009F5AF3">
            <w:pPr>
              <w:pStyle w:val="Default"/>
              <w:jc w:val="both"/>
              <w:rPr>
                <w:sz w:val="20"/>
                <w:szCs w:val="20"/>
              </w:rPr>
            </w:pPr>
            <w:r w:rsidRPr="008B5BCF">
              <w:rPr>
                <w:sz w:val="20"/>
                <w:szCs w:val="20"/>
              </w:rPr>
              <w:t xml:space="preserve">Utilizzare il patrimonio lessicale ed espressivo della lingua italiana secondo le esigenze comunicative nei vari contesti: sociali, culturali, scientifici, economici, tecnologici. </w:t>
            </w:r>
          </w:p>
          <w:p w:rsidR="009F5AF3" w:rsidRPr="008B5BCF" w:rsidRDefault="009F5AF3" w:rsidP="009F5AF3">
            <w:pPr>
              <w:pStyle w:val="Default"/>
              <w:jc w:val="both"/>
              <w:rPr>
                <w:b/>
                <w:bCs/>
                <w:sz w:val="20"/>
                <w:szCs w:val="20"/>
              </w:rPr>
            </w:pPr>
            <w:r w:rsidRPr="008B5BCF">
              <w:rPr>
                <w:b/>
                <w:bCs/>
                <w:sz w:val="20"/>
                <w:szCs w:val="20"/>
              </w:rPr>
              <w:t xml:space="preserve">Comunicazione nelle lingue straniere </w:t>
            </w:r>
          </w:p>
          <w:p w:rsidR="009F5AF3" w:rsidRPr="008B5BCF" w:rsidRDefault="009F5AF3" w:rsidP="009F5AF3">
            <w:pPr>
              <w:pStyle w:val="Default"/>
              <w:jc w:val="both"/>
              <w:rPr>
                <w:sz w:val="20"/>
                <w:szCs w:val="20"/>
              </w:rPr>
            </w:pPr>
            <w:r w:rsidRPr="008B5BCF">
              <w:rPr>
                <w:sz w:val="20"/>
                <w:szCs w:val="20"/>
              </w:rPr>
              <w:t xml:space="preserve">Padroneggiare una lingua straniera per scopi comunicativi, utilizzando anche i linguaggi settoriali previsti dai percorsi di studio per interagire in diversi ambiti e contesti di studio e di lavoro </w:t>
            </w:r>
          </w:p>
          <w:p w:rsidR="009F5AF3" w:rsidRPr="008B5BCF" w:rsidRDefault="009F5AF3" w:rsidP="009F5AF3">
            <w:pPr>
              <w:pStyle w:val="Default"/>
              <w:jc w:val="both"/>
              <w:rPr>
                <w:b/>
                <w:bCs/>
                <w:sz w:val="20"/>
                <w:szCs w:val="20"/>
              </w:rPr>
            </w:pPr>
            <w:r w:rsidRPr="008B5BCF">
              <w:rPr>
                <w:b/>
                <w:bCs/>
                <w:sz w:val="20"/>
                <w:szCs w:val="20"/>
              </w:rPr>
              <w:t xml:space="preserve">Competenze digitali </w:t>
            </w:r>
          </w:p>
          <w:p w:rsidR="009F5AF3" w:rsidRPr="008B5BCF" w:rsidRDefault="009F5AF3" w:rsidP="009F5AF3">
            <w:pPr>
              <w:pStyle w:val="Default"/>
              <w:jc w:val="both"/>
              <w:rPr>
                <w:sz w:val="20"/>
                <w:szCs w:val="20"/>
              </w:rPr>
            </w:pPr>
            <w:r w:rsidRPr="008B5BCF">
              <w:rPr>
                <w:sz w:val="20"/>
                <w:szCs w:val="20"/>
              </w:rPr>
              <w:t xml:space="preserve">Utilizzare e produrre strumenti di comunicazione visiva e multimediale, anche con riferimento alle strategie espressive e agli strumenti tecnici della comunicazione in rete </w:t>
            </w:r>
          </w:p>
          <w:p w:rsidR="009F5AF3" w:rsidRPr="008B5BCF" w:rsidRDefault="009F5AF3" w:rsidP="009F5AF3">
            <w:pPr>
              <w:pStyle w:val="Default"/>
              <w:jc w:val="both"/>
              <w:rPr>
                <w:sz w:val="20"/>
                <w:szCs w:val="20"/>
              </w:rPr>
            </w:pPr>
            <w:r w:rsidRPr="008B5BCF">
              <w:rPr>
                <w:sz w:val="20"/>
                <w:szCs w:val="20"/>
              </w:rPr>
              <w:t xml:space="preserve">Utilizzare le reti e gli strumenti informatici nelle attività di studio, ricerca e approfondimento disciplinare </w:t>
            </w:r>
          </w:p>
          <w:p w:rsidR="009F5AF3" w:rsidRPr="008B5BCF" w:rsidRDefault="009F5AF3" w:rsidP="009F5AF3">
            <w:pPr>
              <w:pStyle w:val="Default"/>
              <w:jc w:val="both"/>
              <w:rPr>
                <w:b/>
                <w:bCs/>
                <w:sz w:val="20"/>
                <w:szCs w:val="20"/>
              </w:rPr>
            </w:pPr>
            <w:r w:rsidRPr="008B5BCF">
              <w:rPr>
                <w:b/>
                <w:bCs/>
                <w:sz w:val="20"/>
                <w:szCs w:val="20"/>
              </w:rPr>
              <w:t xml:space="preserve">Competenze sociali e civiche </w:t>
            </w:r>
          </w:p>
          <w:p w:rsidR="009F5AF3" w:rsidRPr="008B5BCF" w:rsidRDefault="009F5AF3" w:rsidP="009F5AF3">
            <w:pPr>
              <w:pStyle w:val="Default"/>
              <w:jc w:val="both"/>
              <w:rPr>
                <w:sz w:val="20"/>
                <w:szCs w:val="20"/>
              </w:rPr>
            </w:pPr>
            <w:r w:rsidRPr="008B5BCF">
              <w:rPr>
                <w:sz w:val="20"/>
                <w:szCs w:val="20"/>
              </w:rPr>
              <w:t xml:space="preserve">Agire in riferimento ad un sistema di valori coerenti con i principi della Costituzione, in base ai quali essere in grado di valutare fatti e orientare i propri comportamenti personali, sociali e professionali; </w:t>
            </w:r>
          </w:p>
          <w:p w:rsidR="009F5AF3" w:rsidRPr="008B5BCF" w:rsidRDefault="009F5AF3" w:rsidP="009F5AF3">
            <w:pPr>
              <w:pStyle w:val="Default"/>
              <w:jc w:val="both"/>
              <w:rPr>
                <w:sz w:val="20"/>
                <w:szCs w:val="20"/>
              </w:rPr>
            </w:pPr>
            <w:r w:rsidRPr="008B5BCF">
              <w:rPr>
                <w:sz w:val="20"/>
                <w:szCs w:val="20"/>
              </w:rPr>
              <w:t xml:space="preserve">Utilizzare gli strumenti culturali e metodologici per porsi con atteggiamento razionale, critico e creativo nei confronti della realtà, dei suoi fenomeni e dei suoi problemi; </w:t>
            </w:r>
          </w:p>
          <w:p w:rsidR="009F5AF3" w:rsidRPr="008B5BCF" w:rsidRDefault="009F5AF3" w:rsidP="009F5AF3">
            <w:pPr>
              <w:pStyle w:val="Default"/>
              <w:jc w:val="both"/>
              <w:rPr>
                <w:sz w:val="20"/>
                <w:szCs w:val="20"/>
              </w:rPr>
            </w:pPr>
            <w:r w:rsidRPr="008B5BCF">
              <w:rPr>
                <w:sz w:val="20"/>
                <w:szCs w:val="20"/>
              </w:rPr>
              <w:t xml:space="preserve">Analizzare il valore, i limiti e i rischi delle varie soluzioni tecniche per la vita sociale e culturale con particolare riferimento alle questioni della sicurezza, della salute e dell’impatto ambientale, anche nell’ottica dell’apprendimento permanente </w:t>
            </w:r>
          </w:p>
          <w:p w:rsidR="009F5AF3" w:rsidRPr="008B5BCF" w:rsidRDefault="009F5AF3" w:rsidP="009F5AF3">
            <w:pPr>
              <w:pStyle w:val="Default"/>
              <w:jc w:val="both"/>
              <w:rPr>
                <w:b/>
                <w:bCs/>
                <w:sz w:val="20"/>
                <w:szCs w:val="20"/>
              </w:rPr>
            </w:pPr>
            <w:r w:rsidRPr="008B5BCF">
              <w:rPr>
                <w:b/>
                <w:bCs/>
                <w:sz w:val="20"/>
                <w:szCs w:val="20"/>
              </w:rPr>
              <w:t xml:space="preserve">Competenze di base in scienza e tecnologia </w:t>
            </w:r>
          </w:p>
          <w:p w:rsidR="009F5AF3" w:rsidRPr="008B5BCF" w:rsidRDefault="009F5AF3" w:rsidP="009F5AF3">
            <w:pPr>
              <w:pStyle w:val="Default"/>
              <w:jc w:val="both"/>
              <w:rPr>
                <w:bCs/>
                <w:sz w:val="20"/>
                <w:szCs w:val="20"/>
              </w:rPr>
            </w:pPr>
            <w:r w:rsidRPr="008B5BCF">
              <w:rPr>
                <w:bCs/>
                <w:sz w:val="20"/>
                <w:szCs w:val="20"/>
              </w:rPr>
              <w:t xml:space="preserve">Osservare, descrivere e analizzare fenomeni appartenenti alla realtà naturale e artificiale e riconoscere nelle sue varie forme il concetto di sistema e complessità </w:t>
            </w:r>
          </w:p>
          <w:p w:rsidR="009F5AF3" w:rsidRPr="008B5BCF" w:rsidRDefault="009F5AF3" w:rsidP="009F5AF3">
            <w:pPr>
              <w:pStyle w:val="Default"/>
              <w:jc w:val="both"/>
              <w:rPr>
                <w:bCs/>
                <w:sz w:val="20"/>
                <w:szCs w:val="20"/>
              </w:rPr>
            </w:pPr>
            <w:r w:rsidRPr="008B5BCF">
              <w:rPr>
                <w:bCs/>
                <w:sz w:val="20"/>
                <w:szCs w:val="20"/>
              </w:rPr>
              <w:t xml:space="preserve">Essere consapevole delle potenzialità e dei limiti delle tecnologie nel contesto culturale e sociale in cui vengono applicate </w:t>
            </w:r>
          </w:p>
          <w:p w:rsidR="009F5AF3" w:rsidRPr="008B5BCF" w:rsidRDefault="009F5AF3" w:rsidP="009F5AF3">
            <w:pPr>
              <w:pStyle w:val="Default"/>
              <w:jc w:val="both"/>
              <w:rPr>
                <w:sz w:val="20"/>
                <w:szCs w:val="20"/>
              </w:rPr>
            </w:pPr>
            <w:r w:rsidRPr="008B5BCF">
              <w:rPr>
                <w:bCs/>
                <w:sz w:val="20"/>
                <w:szCs w:val="20"/>
              </w:rPr>
              <w:t xml:space="preserve">Utilizzare i concetti e i modelli delle scienze sperimentali per investigare fenomeni sociali e naturali e per interpretare dati. </w:t>
            </w:r>
          </w:p>
        </w:tc>
      </w:tr>
      <w:tr w:rsidR="009F5AF3" w:rsidRPr="008B5BCF" w:rsidTr="009F5AF3">
        <w:trPr>
          <w:cantSplit/>
        </w:trPr>
        <w:tc>
          <w:tcPr>
            <w:tcW w:w="2500" w:type="pct"/>
            <w:gridSpan w:val="2"/>
            <w:shd w:val="clear" w:color="auto" w:fill="FFFFFF"/>
          </w:tcPr>
          <w:p w:rsidR="009F5AF3" w:rsidRPr="008B5BCF" w:rsidRDefault="009F5AF3" w:rsidP="009F5AF3">
            <w:pPr>
              <w:spacing w:after="0" w:line="240" w:lineRule="auto"/>
              <w:jc w:val="center"/>
              <w:rPr>
                <w:rFonts w:cstheme="minorHAnsi"/>
                <w:b/>
                <w:sz w:val="20"/>
                <w:szCs w:val="20"/>
              </w:rPr>
            </w:pPr>
            <w:r w:rsidRPr="008B5BCF">
              <w:rPr>
                <w:rFonts w:cstheme="minorHAnsi"/>
                <w:b/>
                <w:sz w:val="20"/>
                <w:szCs w:val="20"/>
              </w:rPr>
              <w:t>Abilità</w:t>
            </w:r>
          </w:p>
        </w:tc>
        <w:tc>
          <w:tcPr>
            <w:tcW w:w="2500" w:type="pct"/>
            <w:shd w:val="clear" w:color="auto" w:fill="FFFFFF"/>
          </w:tcPr>
          <w:p w:rsidR="009F5AF3" w:rsidRPr="008B5BCF" w:rsidRDefault="009F5AF3" w:rsidP="009F5AF3">
            <w:pPr>
              <w:pStyle w:val="Titolo1"/>
              <w:spacing w:before="0" w:line="240" w:lineRule="auto"/>
              <w:jc w:val="center"/>
              <w:rPr>
                <w:rFonts w:asciiTheme="minorHAnsi" w:hAnsiTheme="minorHAnsi" w:cstheme="minorHAnsi"/>
                <w:color w:val="auto"/>
                <w:sz w:val="20"/>
                <w:szCs w:val="20"/>
              </w:rPr>
            </w:pPr>
            <w:r w:rsidRPr="008B5BCF">
              <w:rPr>
                <w:rFonts w:asciiTheme="minorHAnsi" w:hAnsiTheme="minorHAnsi" w:cstheme="minorHAnsi"/>
                <w:color w:val="auto"/>
                <w:sz w:val="20"/>
                <w:szCs w:val="20"/>
              </w:rPr>
              <w:t>Conoscenze</w:t>
            </w:r>
          </w:p>
        </w:tc>
      </w:tr>
      <w:tr w:rsidR="009F5AF3" w:rsidRPr="001134DB" w:rsidTr="009F5AF3">
        <w:trPr>
          <w:cantSplit/>
        </w:trPr>
        <w:tc>
          <w:tcPr>
            <w:tcW w:w="2500" w:type="pct"/>
            <w:gridSpan w:val="2"/>
            <w:shd w:val="clear" w:color="auto" w:fill="FFFFFF"/>
          </w:tcPr>
          <w:p w:rsidR="009F5AF3" w:rsidRPr="008B5BCF" w:rsidRDefault="009F5AF3" w:rsidP="009F5AF3">
            <w:pPr>
              <w:pStyle w:val="Default"/>
              <w:rPr>
                <w:b/>
                <w:bCs/>
                <w:sz w:val="20"/>
                <w:szCs w:val="20"/>
              </w:rPr>
            </w:pPr>
            <w:r w:rsidRPr="008B5BCF">
              <w:rPr>
                <w:b/>
                <w:bCs/>
                <w:sz w:val="20"/>
                <w:szCs w:val="20"/>
              </w:rPr>
              <w:t xml:space="preserve">Comunicazione nella madrelingua </w:t>
            </w:r>
          </w:p>
          <w:p w:rsidR="009F5AF3" w:rsidRPr="008B5BCF" w:rsidRDefault="009F5AF3" w:rsidP="009F5AF3">
            <w:pPr>
              <w:pStyle w:val="Default"/>
              <w:rPr>
                <w:sz w:val="20"/>
                <w:szCs w:val="20"/>
              </w:rPr>
            </w:pPr>
            <w:r w:rsidRPr="008B5BCF">
              <w:rPr>
                <w:sz w:val="20"/>
                <w:szCs w:val="20"/>
              </w:rPr>
              <w:t xml:space="preserve">Comunicare con la terminologia tecnica specifica del settore di indirizzo </w:t>
            </w:r>
          </w:p>
          <w:p w:rsidR="009F5AF3" w:rsidRPr="008B5BCF" w:rsidRDefault="009F5AF3" w:rsidP="009F5AF3">
            <w:pPr>
              <w:pStyle w:val="Default"/>
              <w:rPr>
                <w:sz w:val="20"/>
                <w:szCs w:val="20"/>
              </w:rPr>
            </w:pPr>
            <w:r w:rsidRPr="008B5BCF">
              <w:rPr>
                <w:sz w:val="20"/>
                <w:szCs w:val="20"/>
              </w:rPr>
              <w:t xml:space="preserve">Gestire una relazione, un rapporto, una comunicazione in pubblico anche con supporti multimediali </w:t>
            </w:r>
          </w:p>
        </w:tc>
        <w:tc>
          <w:tcPr>
            <w:tcW w:w="2500" w:type="pct"/>
            <w:shd w:val="clear" w:color="auto" w:fill="FFFFFF"/>
          </w:tcPr>
          <w:p w:rsidR="009F5AF3" w:rsidRPr="008B5BCF" w:rsidRDefault="009F5AF3" w:rsidP="009F5AF3">
            <w:pPr>
              <w:pStyle w:val="Default"/>
              <w:rPr>
                <w:sz w:val="20"/>
                <w:szCs w:val="20"/>
              </w:rPr>
            </w:pPr>
          </w:p>
          <w:p w:rsidR="009F5AF3" w:rsidRPr="008B5BCF" w:rsidRDefault="009F5AF3" w:rsidP="009F5AF3">
            <w:pPr>
              <w:pStyle w:val="Default"/>
              <w:rPr>
                <w:sz w:val="20"/>
                <w:szCs w:val="20"/>
              </w:rPr>
            </w:pPr>
            <w:r w:rsidRPr="008B5BCF">
              <w:rPr>
                <w:sz w:val="20"/>
                <w:szCs w:val="20"/>
              </w:rPr>
              <w:t xml:space="preserve">Modalità e tecniche della comunicazione in pubblico con supporto di Software multimediali </w:t>
            </w:r>
          </w:p>
          <w:p w:rsidR="009F5AF3" w:rsidRPr="008B5BCF" w:rsidRDefault="009F5AF3" w:rsidP="009F5AF3">
            <w:pPr>
              <w:pStyle w:val="Default"/>
              <w:rPr>
                <w:sz w:val="20"/>
                <w:szCs w:val="20"/>
              </w:rPr>
            </w:pPr>
            <w:r w:rsidRPr="008B5BCF">
              <w:rPr>
                <w:sz w:val="20"/>
                <w:szCs w:val="20"/>
              </w:rPr>
              <w:t xml:space="preserve">Strumenti e metodi di documentazione per una corretta informazione tecnica </w:t>
            </w:r>
          </w:p>
        </w:tc>
      </w:tr>
      <w:tr w:rsidR="009F5AF3" w:rsidRPr="001134DB" w:rsidTr="009F5AF3">
        <w:trPr>
          <w:cantSplit/>
        </w:trPr>
        <w:tc>
          <w:tcPr>
            <w:tcW w:w="2500" w:type="pct"/>
            <w:gridSpan w:val="2"/>
            <w:shd w:val="clear" w:color="auto" w:fill="FFFFFF"/>
          </w:tcPr>
          <w:p w:rsidR="009F5AF3" w:rsidRPr="008B5BCF" w:rsidRDefault="009F5AF3" w:rsidP="009F5AF3">
            <w:pPr>
              <w:pStyle w:val="Default"/>
              <w:rPr>
                <w:b/>
                <w:bCs/>
                <w:sz w:val="20"/>
                <w:szCs w:val="20"/>
              </w:rPr>
            </w:pPr>
            <w:r w:rsidRPr="008B5BCF">
              <w:rPr>
                <w:b/>
                <w:bCs/>
                <w:sz w:val="20"/>
                <w:szCs w:val="20"/>
              </w:rPr>
              <w:t xml:space="preserve">Comunicazione nelle lingue straniere </w:t>
            </w:r>
          </w:p>
          <w:p w:rsidR="009F5AF3" w:rsidRPr="008B5BCF" w:rsidRDefault="009F5AF3" w:rsidP="009F5AF3">
            <w:pPr>
              <w:pStyle w:val="Default"/>
              <w:rPr>
                <w:sz w:val="20"/>
                <w:szCs w:val="20"/>
              </w:rPr>
            </w:pPr>
            <w:r w:rsidRPr="008B5BCF">
              <w:rPr>
                <w:sz w:val="20"/>
                <w:szCs w:val="20"/>
              </w:rPr>
              <w:t xml:space="preserve">Scrivere semplici e brevi relazioni, sintesi e commenti coerenti e coesi, su argomenti relativi al proprio settore di indirizzo con un certo grado di autonomia </w:t>
            </w:r>
          </w:p>
        </w:tc>
        <w:tc>
          <w:tcPr>
            <w:tcW w:w="2500" w:type="pct"/>
            <w:shd w:val="clear" w:color="auto" w:fill="FFFFFF"/>
          </w:tcPr>
          <w:p w:rsidR="009F5AF3" w:rsidRPr="008B5BCF" w:rsidRDefault="009F5AF3" w:rsidP="009F5AF3">
            <w:pPr>
              <w:pStyle w:val="Default"/>
              <w:rPr>
                <w:sz w:val="20"/>
                <w:szCs w:val="20"/>
              </w:rPr>
            </w:pPr>
          </w:p>
          <w:p w:rsidR="009F5AF3" w:rsidRPr="008B5BCF" w:rsidRDefault="009F5AF3" w:rsidP="009F5AF3">
            <w:pPr>
              <w:pStyle w:val="Default"/>
              <w:rPr>
                <w:sz w:val="20"/>
                <w:szCs w:val="20"/>
              </w:rPr>
            </w:pPr>
            <w:r w:rsidRPr="008B5BCF">
              <w:rPr>
                <w:sz w:val="20"/>
                <w:szCs w:val="20"/>
              </w:rPr>
              <w:t xml:space="preserve">Strutture morfosintattiche adeguate al contesto d’uso e che consentono coerenza e coesione al discorso </w:t>
            </w:r>
          </w:p>
        </w:tc>
      </w:tr>
      <w:tr w:rsidR="009F5AF3" w:rsidRPr="001134DB" w:rsidTr="009F5AF3">
        <w:trPr>
          <w:cantSplit/>
        </w:trPr>
        <w:tc>
          <w:tcPr>
            <w:tcW w:w="2500" w:type="pct"/>
            <w:gridSpan w:val="2"/>
            <w:shd w:val="clear" w:color="auto" w:fill="FFFFFF"/>
          </w:tcPr>
          <w:p w:rsidR="009F5AF3" w:rsidRPr="008B5BCF" w:rsidRDefault="009F5AF3" w:rsidP="009F5AF3">
            <w:pPr>
              <w:pStyle w:val="Default"/>
              <w:rPr>
                <w:rFonts w:asciiTheme="minorHAnsi" w:hAnsiTheme="minorHAnsi" w:cstheme="minorHAnsi"/>
                <w:b/>
                <w:bCs/>
                <w:sz w:val="20"/>
                <w:szCs w:val="20"/>
              </w:rPr>
            </w:pPr>
            <w:r w:rsidRPr="008B5BCF">
              <w:rPr>
                <w:rFonts w:asciiTheme="minorHAnsi" w:hAnsiTheme="minorHAnsi" w:cstheme="minorHAnsi"/>
                <w:b/>
                <w:bCs/>
                <w:sz w:val="20"/>
                <w:szCs w:val="20"/>
              </w:rPr>
              <w:lastRenderedPageBreak/>
              <w:t>Competenze digitali</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b/>
                <w:bCs/>
                <w:sz w:val="20"/>
                <w:szCs w:val="20"/>
              </w:rPr>
              <w:t xml:space="preserve"> </w:t>
            </w:r>
            <w:r w:rsidRPr="008B5BCF">
              <w:rPr>
                <w:rFonts w:asciiTheme="minorHAnsi" w:hAnsiTheme="minorHAnsi" w:cstheme="minorHAnsi"/>
                <w:sz w:val="20"/>
                <w:szCs w:val="20"/>
              </w:rPr>
              <w:t xml:space="preserve">Raccogliere, organizzare e rappresentare dati/informazioni sia di tipo testuale che multimediale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Rappresentare la soluzione di un problema con diagrammi di flusso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Utilizzare la rete Internet per ricercare dati e fonti di tipo tecnico-scientifico in relazione alle proprie attività di studio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Utilizzare le rete per attività di comunicazione interpersonale e pubblicazioni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Utilizzare il foglio elettronico per attività tecnico-scientifiche, socio-economiche e organizzative </w:t>
            </w:r>
          </w:p>
        </w:tc>
        <w:tc>
          <w:tcPr>
            <w:tcW w:w="2500" w:type="pct"/>
            <w:shd w:val="clear" w:color="auto" w:fill="FFFFFF"/>
          </w:tcPr>
          <w:p w:rsidR="009F5AF3" w:rsidRPr="008B5BCF" w:rsidRDefault="009F5AF3" w:rsidP="009F5AF3">
            <w:pPr>
              <w:pStyle w:val="Default"/>
              <w:rPr>
                <w:rFonts w:asciiTheme="minorHAnsi" w:hAnsiTheme="minorHAnsi" w:cstheme="minorHAnsi"/>
                <w:sz w:val="20"/>
                <w:szCs w:val="20"/>
              </w:rPr>
            </w:pP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Gestire informazioni e grafici </w:t>
            </w:r>
          </w:p>
          <w:p w:rsidR="009F5AF3" w:rsidRPr="008B5BCF" w:rsidRDefault="009F5AF3" w:rsidP="009F5AF3">
            <w:pPr>
              <w:rPr>
                <w:rFonts w:cstheme="minorHAnsi"/>
                <w:sz w:val="20"/>
                <w:szCs w:val="20"/>
              </w:rPr>
            </w:pPr>
          </w:p>
        </w:tc>
      </w:tr>
      <w:tr w:rsidR="009F5AF3" w:rsidRPr="001134DB" w:rsidTr="009F5AF3">
        <w:trPr>
          <w:cantSplit/>
        </w:trPr>
        <w:tc>
          <w:tcPr>
            <w:tcW w:w="2500" w:type="pct"/>
            <w:gridSpan w:val="2"/>
            <w:shd w:val="clear" w:color="auto" w:fill="FFFFFF"/>
          </w:tcPr>
          <w:p w:rsidR="009F5AF3" w:rsidRPr="008B5BCF" w:rsidRDefault="009F5AF3" w:rsidP="009F5AF3">
            <w:pPr>
              <w:pStyle w:val="Default"/>
              <w:rPr>
                <w:rFonts w:asciiTheme="minorHAnsi" w:hAnsiTheme="minorHAnsi" w:cstheme="minorHAnsi"/>
                <w:b/>
                <w:bCs/>
                <w:sz w:val="20"/>
                <w:szCs w:val="20"/>
              </w:rPr>
            </w:pPr>
            <w:r w:rsidRPr="008B5BCF">
              <w:rPr>
                <w:rFonts w:asciiTheme="minorHAnsi" w:hAnsiTheme="minorHAnsi" w:cstheme="minorHAnsi"/>
                <w:b/>
                <w:bCs/>
                <w:sz w:val="20"/>
                <w:szCs w:val="20"/>
              </w:rPr>
              <w:t xml:space="preserve">Competenze sociali e civiche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Inquadrare storicamente l’evoluzione della coscienza e delle pratiche sociali in materia di diritti fondamentali, salute, sicurezza e ricondurla all’esperienza concreta nella vita sociale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Analizzare la normativa europea e nazionale e in materia di salute, sicurezza</w:t>
            </w:r>
          </w:p>
        </w:tc>
        <w:tc>
          <w:tcPr>
            <w:tcW w:w="2500" w:type="pct"/>
            <w:shd w:val="clear" w:color="auto" w:fill="FFFFFF"/>
          </w:tcPr>
          <w:p w:rsidR="009F5AF3" w:rsidRPr="008B5BCF" w:rsidRDefault="009F5AF3" w:rsidP="009F5AF3">
            <w:pPr>
              <w:pStyle w:val="Default"/>
              <w:rPr>
                <w:rFonts w:asciiTheme="minorHAnsi" w:hAnsiTheme="minorHAnsi" w:cstheme="minorHAnsi"/>
                <w:sz w:val="20"/>
                <w:szCs w:val="20"/>
              </w:rPr>
            </w:pP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Normative europee ed italiane in materia di diritti fondamentali, salute, sicurezza </w:t>
            </w:r>
          </w:p>
        </w:tc>
      </w:tr>
      <w:tr w:rsidR="009F5AF3" w:rsidRPr="001134DB" w:rsidTr="009F5AF3">
        <w:trPr>
          <w:cantSplit/>
        </w:trPr>
        <w:tc>
          <w:tcPr>
            <w:tcW w:w="2500" w:type="pct"/>
            <w:gridSpan w:val="2"/>
            <w:shd w:val="clear" w:color="auto" w:fill="FFFFFF"/>
          </w:tcPr>
          <w:p w:rsidR="009F5AF3" w:rsidRPr="00B235BF" w:rsidRDefault="009F5AF3" w:rsidP="009F5AF3">
            <w:pPr>
              <w:spacing w:after="0" w:line="240" w:lineRule="auto"/>
              <w:rPr>
                <w:rFonts w:cstheme="minorHAnsi"/>
                <w:b/>
                <w:bCs/>
                <w:sz w:val="20"/>
                <w:szCs w:val="20"/>
              </w:rPr>
            </w:pPr>
            <w:r w:rsidRPr="00B235BF">
              <w:rPr>
                <w:rFonts w:cstheme="minorHAnsi"/>
                <w:b/>
                <w:bCs/>
                <w:sz w:val="20"/>
                <w:szCs w:val="20"/>
              </w:rPr>
              <w:t>Competenze di base in scienza e tecnologia</w:t>
            </w:r>
          </w:p>
          <w:p w:rsidR="009F5AF3" w:rsidRPr="008B5BCF" w:rsidRDefault="009F5AF3" w:rsidP="009F5AF3">
            <w:pPr>
              <w:rPr>
                <w:rFonts w:cstheme="minorHAnsi"/>
                <w:sz w:val="20"/>
                <w:szCs w:val="20"/>
              </w:rPr>
            </w:pPr>
            <w:r w:rsidRPr="008B5BCF">
              <w:rPr>
                <w:rFonts w:cstheme="minorHAnsi"/>
                <w:sz w:val="20"/>
                <w:szCs w:val="20"/>
              </w:rPr>
              <w:t>Rilevare la presenza dei fenomeni chimici e fisici studiati nella vita quotidiana anche al fine di risolvere problemi e prevenire rischi</w:t>
            </w:r>
          </w:p>
        </w:tc>
        <w:tc>
          <w:tcPr>
            <w:tcW w:w="2500" w:type="pct"/>
            <w:shd w:val="clear" w:color="auto" w:fill="FFFFFF"/>
          </w:tcPr>
          <w:p w:rsidR="009F5AF3" w:rsidRPr="00B235BF" w:rsidRDefault="009F5AF3" w:rsidP="009F5AF3">
            <w:pPr>
              <w:autoSpaceDE w:val="0"/>
              <w:autoSpaceDN w:val="0"/>
              <w:adjustRightInd w:val="0"/>
              <w:spacing w:after="0" w:line="240" w:lineRule="auto"/>
              <w:rPr>
                <w:rFonts w:cstheme="minorHAnsi"/>
                <w:sz w:val="20"/>
                <w:szCs w:val="20"/>
              </w:rPr>
            </w:pPr>
          </w:p>
          <w:p w:rsidR="009F5AF3" w:rsidRPr="00B235BF" w:rsidRDefault="009F5AF3" w:rsidP="009F5AF3">
            <w:pPr>
              <w:autoSpaceDE w:val="0"/>
              <w:autoSpaceDN w:val="0"/>
              <w:adjustRightInd w:val="0"/>
              <w:spacing w:after="0" w:line="240" w:lineRule="auto"/>
              <w:rPr>
                <w:rFonts w:cstheme="minorHAnsi"/>
                <w:sz w:val="20"/>
                <w:szCs w:val="20"/>
              </w:rPr>
            </w:pPr>
            <w:r w:rsidRPr="00B235BF">
              <w:rPr>
                <w:rFonts w:cstheme="minorHAnsi"/>
                <w:sz w:val="20"/>
                <w:szCs w:val="20"/>
              </w:rPr>
              <w:t xml:space="preserve">Elementi di chimica: reazioni chimiche, sostanze e loro caratteristiche; trasformazioni </w:t>
            </w:r>
            <w:proofErr w:type="spellStart"/>
            <w:r w:rsidRPr="00B235BF">
              <w:rPr>
                <w:rFonts w:cstheme="minorHAnsi"/>
                <w:sz w:val="20"/>
                <w:szCs w:val="20"/>
              </w:rPr>
              <w:t>chimichee</w:t>
            </w:r>
            <w:proofErr w:type="spellEnd"/>
            <w:r w:rsidRPr="00B235BF">
              <w:rPr>
                <w:rFonts w:cstheme="minorHAnsi"/>
                <w:sz w:val="20"/>
                <w:szCs w:val="20"/>
              </w:rPr>
              <w:t xml:space="preserve"> gli scambi energetici.</w:t>
            </w:r>
          </w:p>
          <w:p w:rsidR="009F5AF3" w:rsidRPr="00B235BF" w:rsidRDefault="009F5AF3" w:rsidP="009F5AF3">
            <w:pPr>
              <w:autoSpaceDE w:val="0"/>
              <w:autoSpaceDN w:val="0"/>
              <w:adjustRightInd w:val="0"/>
              <w:spacing w:after="0" w:line="240" w:lineRule="auto"/>
              <w:rPr>
                <w:rFonts w:cstheme="minorHAnsi"/>
                <w:sz w:val="20"/>
                <w:szCs w:val="20"/>
              </w:rPr>
            </w:pPr>
            <w:r w:rsidRPr="00B235BF">
              <w:rPr>
                <w:rFonts w:cstheme="minorHAnsi"/>
                <w:sz w:val="20"/>
                <w:szCs w:val="20"/>
              </w:rPr>
              <w:t>La biologia dei viventi, il sistema del corpo umano</w:t>
            </w:r>
          </w:p>
          <w:p w:rsidR="009F5AF3" w:rsidRPr="00B235BF" w:rsidRDefault="009F5AF3" w:rsidP="009F5AF3">
            <w:pPr>
              <w:spacing w:after="0" w:line="240" w:lineRule="auto"/>
              <w:rPr>
                <w:rFonts w:cstheme="minorHAnsi"/>
                <w:sz w:val="20"/>
                <w:szCs w:val="20"/>
              </w:rPr>
            </w:pPr>
            <w:r w:rsidRPr="00B235BF">
              <w:rPr>
                <w:rFonts w:cstheme="minorHAnsi"/>
                <w:sz w:val="20"/>
                <w:szCs w:val="20"/>
              </w:rPr>
              <w:t>Relazioni uomo/ambiente e loro effetti.</w:t>
            </w:r>
          </w:p>
        </w:tc>
      </w:tr>
      <w:tr w:rsidR="009F5AF3" w:rsidRPr="009120BA" w:rsidTr="009F5AF3">
        <w:trPr>
          <w:cantSplit/>
        </w:trPr>
        <w:tc>
          <w:tcPr>
            <w:tcW w:w="1051" w:type="pct"/>
            <w:shd w:val="clear" w:color="auto" w:fill="FFFFFF"/>
          </w:tcPr>
          <w:p w:rsidR="009F5AF3" w:rsidRPr="008B5BCF" w:rsidRDefault="009F5AF3" w:rsidP="009F5AF3">
            <w:pPr>
              <w:rPr>
                <w:rFonts w:cstheme="minorHAnsi"/>
                <w:b/>
                <w:bCs/>
                <w:i/>
                <w:sz w:val="20"/>
                <w:szCs w:val="20"/>
              </w:rPr>
            </w:pPr>
            <w:r w:rsidRPr="008B5BCF">
              <w:rPr>
                <w:rFonts w:cstheme="minorHAnsi"/>
                <w:b/>
                <w:bCs/>
                <w:i/>
                <w:sz w:val="20"/>
                <w:szCs w:val="20"/>
              </w:rPr>
              <w:t>Utenti destinatari</w:t>
            </w:r>
          </w:p>
        </w:tc>
        <w:tc>
          <w:tcPr>
            <w:tcW w:w="3949" w:type="pct"/>
            <w:gridSpan w:val="2"/>
            <w:shd w:val="clear" w:color="auto" w:fill="FFFFFF"/>
          </w:tcPr>
          <w:p w:rsidR="009F5AF3" w:rsidRPr="008B5BCF" w:rsidRDefault="009F5AF3" w:rsidP="009F5AF3">
            <w:pPr>
              <w:rPr>
                <w:rFonts w:cstheme="minorHAnsi"/>
                <w:sz w:val="20"/>
                <w:szCs w:val="20"/>
              </w:rPr>
            </w:pPr>
            <w:r w:rsidRPr="008B5BCF">
              <w:rPr>
                <w:rFonts w:cstheme="minorHAnsi"/>
                <w:sz w:val="20"/>
                <w:szCs w:val="20"/>
              </w:rPr>
              <w:t>Classi terze e quarte, 2^ - 3^Q.</w:t>
            </w:r>
          </w:p>
        </w:tc>
      </w:tr>
      <w:tr w:rsidR="009F5AF3" w:rsidRPr="009120BA" w:rsidTr="009F5AF3">
        <w:trPr>
          <w:cantSplit/>
        </w:trPr>
        <w:tc>
          <w:tcPr>
            <w:tcW w:w="1051" w:type="pct"/>
            <w:shd w:val="clear" w:color="auto" w:fill="FFFFFF"/>
          </w:tcPr>
          <w:p w:rsidR="009F5AF3" w:rsidRPr="008B5BCF" w:rsidRDefault="009F5AF3" w:rsidP="009F5AF3">
            <w:pPr>
              <w:rPr>
                <w:rFonts w:cstheme="minorHAnsi"/>
                <w:b/>
                <w:bCs/>
                <w:i/>
                <w:sz w:val="20"/>
                <w:szCs w:val="20"/>
              </w:rPr>
            </w:pPr>
            <w:r w:rsidRPr="008B5BCF">
              <w:rPr>
                <w:rFonts w:cstheme="minorHAnsi"/>
                <w:b/>
                <w:bCs/>
                <w:i/>
                <w:sz w:val="20"/>
                <w:szCs w:val="20"/>
              </w:rPr>
              <w:t>Prerequisiti</w:t>
            </w:r>
          </w:p>
        </w:tc>
        <w:tc>
          <w:tcPr>
            <w:tcW w:w="3949" w:type="pct"/>
            <w:gridSpan w:val="2"/>
            <w:shd w:val="clear" w:color="auto" w:fill="FFFFFF"/>
          </w:tcPr>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Fonti del diritto, normativa specifica di riferimento sia italiana sia europea </w:t>
            </w:r>
          </w:p>
        </w:tc>
      </w:tr>
      <w:tr w:rsidR="009F5AF3" w:rsidRPr="009120BA" w:rsidTr="009F5AF3">
        <w:trPr>
          <w:cantSplit/>
        </w:trPr>
        <w:tc>
          <w:tcPr>
            <w:tcW w:w="1051" w:type="pct"/>
            <w:shd w:val="clear" w:color="auto" w:fill="FFFFFF"/>
          </w:tcPr>
          <w:p w:rsidR="009F5AF3" w:rsidRPr="008B5BCF" w:rsidRDefault="009F5AF3" w:rsidP="009F5AF3">
            <w:pPr>
              <w:rPr>
                <w:rFonts w:cstheme="minorHAnsi"/>
                <w:b/>
                <w:bCs/>
                <w:i/>
                <w:sz w:val="20"/>
                <w:szCs w:val="20"/>
              </w:rPr>
            </w:pPr>
            <w:r w:rsidRPr="008B5BCF">
              <w:rPr>
                <w:rFonts w:cstheme="minorHAnsi"/>
                <w:b/>
                <w:bCs/>
                <w:i/>
                <w:sz w:val="20"/>
                <w:szCs w:val="20"/>
              </w:rPr>
              <w:t>Fase di applicazione</w:t>
            </w:r>
          </w:p>
        </w:tc>
        <w:tc>
          <w:tcPr>
            <w:tcW w:w="3949" w:type="pct"/>
            <w:gridSpan w:val="2"/>
            <w:shd w:val="clear" w:color="auto" w:fill="FFFFFF"/>
          </w:tcPr>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Febbraio  - maggio</w:t>
            </w:r>
          </w:p>
        </w:tc>
      </w:tr>
      <w:tr w:rsidR="009F5AF3" w:rsidRPr="009120BA" w:rsidTr="009F5AF3">
        <w:trPr>
          <w:cantSplit/>
        </w:trPr>
        <w:tc>
          <w:tcPr>
            <w:tcW w:w="1051" w:type="pct"/>
            <w:shd w:val="clear" w:color="auto" w:fill="FFFFFF"/>
          </w:tcPr>
          <w:p w:rsidR="009F5AF3" w:rsidRPr="008B5BCF" w:rsidRDefault="009F5AF3" w:rsidP="009F5AF3">
            <w:pPr>
              <w:rPr>
                <w:rFonts w:cstheme="minorHAnsi"/>
                <w:b/>
                <w:bCs/>
                <w:i/>
                <w:sz w:val="20"/>
                <w:szCs w:val="20"/>
              </w:rPr>
            </w:pPr>
            <w:r w:rsidRPr="008B5BCF">
              <w:rPr>
                <w:rFonts w:cstheme="minorHAnsi"/>
                <w:b/>
                <w:bCs/>
                <w:i/>
                <w:sz w:val="20"/>
                <w:szCs w:val="20"/>
              </w:rPr>
              <w:t xml:space="preserve">Tempi </w:t>
            </w:r>
          </w:p>
        </w:tc>
        <w:tc>
          <w:tcPr>
            <w:tcW w:w="3949" w:type="pct"/>
            <w:gridSpan w:val="2"/>
            <w:shd w:val="clear" w:color="auto" w:fill="FFFFFF"/>
          </w:tcPr>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33ore </w:t>
            </w:r>
          </w:p>
        </w:tc>
      </w:tr>
      <w:tr w:rsidR="009F5AF3" w:rsidRPr="009120BA" w:rsidTr="009F5AF3">
        <w:trPr>
          <w:cantSplit/>
        </w:trPr>
        <w:tc>
          <w:tcPr>
            <w:tcW w:w="1051" w:type="pct"/>
            <w:shd w:val="clear" w:color="auto" w:fill="FFFFFF"/>
          </w:tcPr>
          <w:p w:rsidR="009F5AF3" w:rsidRPr="008B5BCF" w:rsidRDefault="009F5AF3" w:rsidP="009F5AF3">
            <w:pPr>
              <w:rPr>
                <w:rFonts w:cstheme="minorHAnsi"/>
                <w:b/>
                <w:bCs/>
                <w:i/>
                <w:sz w:val="20"/>
                <w:szCs w:val="20"/>
              </w:rPr>
            </w:pPr>
            <w:r w:rsidRPr="008B5BCF">
              <w:rPr>
                <w:rFonts w:cstheme="minorHAnsi"/>
                <w:b/>
                <w:bCs/>
                <w:i/>
                <w:sz w:val="20"/>
                <w:szCs w:val="20"/>
              </w:rPr>
              <w:t>Esperienze attivate</w:t>
            </w:r>
          </w:p>
        </w:tc>
        <w:tc>
          <w:tcPr>
            <w:tcW w:w="3949" w:type="pct"/>
            <w:gridSpan w:val="2"/>
            <w:shd w:val="clear" w:color="auto" w:fill="FFFFFF"/>
          </w:tcPr>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Strumenti e metodi di documentazione per una corretta informazione tecnica </w:t>
            </w:r>
          </w:p>
          <w:p w:rsidR="009F5AF3" w:rsidRPr="008B5BCF" w:rsidRDefault="009F5AF3" w:rsidP="009F5AF3">
            <w:pPr>
              <w:pStyle w:val="Default"/>
              <w:rPr>
                <w:rFonts w:asciiTheme="minorHAnsi" w:hAnsiTheme="minorHAnsi" w:cstheme="minorHAnsi"/>
                <w:sz w:val="20"/>
                <w:szCs w:val="20"/>
              </w:rPr>
            </w:pPr>
          </w:p>
        </w:tc>
      </w:tr>
      <w:tr w:rsidR="009F5AF3" w:rsidRPr="009120BA" w:rsidTr="009F5AF3">
        <w:trPr>
          <w:cantSplit/>
        </w:trPr>
        <w:tc>
          <w:tcPr>
            <w:tcW w:w="1051" w:type="pct"/>
            <w:shd w:val="clear" w:color="auto" w:fill="FFFFFF"/>
          </w:tcPr>
          <w:p w:rsidR="009F5AF3" w:rsidRPr="008B5BCF" w:rsidRDefault="009F5AF3" w:rsidP="009F5AF3">
            <w:pPr>
              <w:rPr>
                <w:rFonts w:cstheme="minorHAnsi"/>
                <w:b/>
                <w:bCs/>
                <w:i/>
                <w:sz w:val="20"/>
                <w:szCs w:val="20"/>
              </w:rPr>
            </w:pPr>
            <w:r w:rsidRPr="008B5BCF">
              <w:rPr>
                <w:rFonts w:cstheme="minorHAnsi"/>
                <w:b/>
                <w:bCs/>
                <w:i/>
                <w:sz w:val="20"/>
                <w:szCs w:val="20"/>
              </w:rPr>
              <w:t>Metodologia</w:t>
            </w:r>
          </w:p>
        </w:tc>
        <w:tc>
          <w:tcPr>
            <w:tcW w:w="3949" w:type="pct"/>
            <w:gridSpan w:val="2"/>
            <w:shd w:val="clear" w:color="auto" w:fill="FFFFFF"/>
          </w:tcPr>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Analisi di testo espositivo e argomentativo</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Lavoro di gruppo e individuale in situazione reale e in situazione virtuale (mappe nel web) </w:t>
            </w:r>
          </w:p>
          <w:p w:rsidR="009F5AF3" w:rsidRPr="00B235BF" w:rsidRDefault="009F5AF3" w:rsidP="009F5AF3">
            <w:pPr>
              <w:spacing w:after="0" w:line="240" w:lineRule="auto"/>
              <w:rPr>
                <w:rFonts w:cstheme="minorHAnsi"/>
                <w:sz w:val="20"/>
                <w:szCs w:val="20"/>
              </w:rPr>
            </w:pPr>
            <w:r w:rsidRPr="00B235BF">
              <w:rPr>
                <w:rFonts w:cstheme="minorHAnsi"/>
                <w:sz w:val="20"/>
                <w:szCs w:val="20"/>
              </w:rPr>
              <w:t xml:space="preserve">Metodo per pianificare la ricerca (per es. metodo </w:t>
            </w:r>
            <w:proofErr w:type="spellStart"/>
            <w:r w:rsidRPr="00B235BF">
              <w:rPr>
                <w:rFonts w:cstheme="minorHAnsi"/>
                <w:sz w:val="20"/>
                <w:szCs w:val="20"/>
              </w:rPr>
              <w:t>Sewcom</w:t>
            </w:r>
            <w:proofErr w:type="spellEnd"/>
            <w:r w:rsidRPr="00B235BF">
              <w:rPr>
                <w:rFonts w:cstheme="minorHAnsi"/>
                <w:sz w:val="20"/>
                <w:szCs w:val="20"/>
              </w:rPr>
              <w:t xml:space="preserve"> ) </w:t>
            </w:r>
            <w:hyperlink r:id="rId12" w:history="1">
              <w:r w:rsidRPr="00B235BF">
                <w:rPr>
                  <w:rStyle w:val="Collegamentoipertestuale"/>
                  <w:rFonts w:cstheme="minorHAnsi"/>
                  <w:sz w:val="20"/>
                  <w:szCs w:val="20"/>
                </w:rPr>
                <w:t>http://www.edscuola.it/archivio/software/sewcom.html</w:t>
              </w:r>
            </w:hyperlink>
            <w:r w:rsidRPr="00B235BF">
              <w:rPr>
                <w:rFonts w:cstheme="minorHAnsi"/>
                <w:sz w:val="20"/>
                <w:szCs w:val="20"/>
              </w:rPr>
              <w:t xml:space="preserve">)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Ricerca in Internet</w:t>
            </w:r>
          </w:p>
        </w:tc>
      </w:tr>
      <w:tr w:rsidR="009F5AF3" w:rsidRPr="009120BA" w:rsidTr="009F5AF3">
        <w:trPr>
          <w:cantSplit/>
        </w:trPr>
        <w:tc>
          <w:tcPr>
            <w:tcW w:w="1051" w:type="pct"/>
            <w:shd w:val="clear" w:color="auto" w:fill="FFFFFF"/>
          </w:tcPr>
          <w:p w:rsidR="009F5AF3" w:rsidRPr="008B5BCF" w:rsidRDefault="009F5AF3" w:rsidP="009F5AF3">
            <w:pPr>
              <w:rPr>
                <w:rFonts w:cstheme="minorHAnsi"/>
                <w:b/>
                <w:bCs/>
                <w:i/>
                <w:sz w:val="20"/>
                <w:szCs w:val="20"/>
              </w:rPr>
            </w:pPr>
            <w:r w:rsidRPr="008B5BCF">
              <w:rPr>
                <w:rFonts w:cstheme="minorHAnsi"/>
                <w:b/>
                <w:bCs/>
                <w:i/>
                <w:sz w:val="20"/>
                <w:szCs w:val="20"/>
              </w:rPr>
              <w:t>Risorse umane</w:t>
            </w:r>
          </w:p>
          <w:p w:rsidR="009F5AF3" w:rsidRPr="008B5BCF" w:rsidRDefault="009F5AF3" w:rsidP="009F5AF3">
            <w:pPr>
              <w:numPr>
                <w:ilvl w:val="0"/>
                <w:numId w:val="111"/>
              </w:numPr>
              <w:spacing w:after="0" w:line="240" w:lineRule="auto"/>
              <w:ind w:left="0"/>
              <w:rPr>
                <w:rFonts w:cstheme="minorHAnsi"/>
                <w:b/>
                <w:bCs/>
                <w:i/>
                <w:sz w:val="20"/>
                <w:szCs w:val="20"/>
              </w:rPr>
            </w:pPr>
            <w:r w:rsidRPr="008B5BCF">
              <w:rPr>
                <w:rFonts w:cstheme="minorHAnsi"/>
                <w:b/>
                <w:bCs/>
                <w:i/>
                <w:sz w:val="20"/>
                <w:szCs w:val="20"/>
              </w:rPr>
              <w:t>interne</w:t>
            </w:r>
          </w:p>
          <w:p w:rsidR="009F5AF3" w:rsidRPr="008B5BCF" w:rsidRDefault="009F5AF3" w:rsidP="009F5AF3">
            <w:pPr>
              <w:numPr>
                <w:ilvl w:val="0"/>
                <w:numId w:val="111"/>
              </w:numPr>
              <w:spacing w:after="0" w:line="240" w:lineRule="auto"/>
              <w:ind w:left="0"/>
              <w:rPr>
                <w:rFonts w:cstheme="minorHAnsi"/>
                <w:b/>
                <w:bCs/>
                <w:i/>
                <w:sz w:val="20"/>
                <w:szCs w:val="20"/>
              </w:rPr>
            </w:pPr>
            <w:r w:rsidRPr="008B5BCF">
              <w:rPr>
                <w:rFonts w:cstheme="minorHAnsi"/>
                <w:b/>
                <w:bCs/>
                <w:i/>
                <w:sz w:val="20"/>
                <w:szCs w:val="20"/>
              </w:rPr>
              <w:t>esterne</w:t>
            </w:r>
          </w:p>
        </w:tc>
        <w:tc>
          <w:tcPr>
            <w:tcW w:w="3949" w:type="pct"/>
            <w:gridSpan w:val="2"/>
            <w:shd w:val="clear" w:color="auto" w:fill="FFFFFF"/>
          </w:tcPr>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Referenti</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Docente</w:t>
            </w:r>
            <w:r>
              <w:rPr>
                <w:rFonts w:asciiTheme="minorHAnsi" w:hAnsiTheme="minorHAnsi" w:cstheme="minorHAnsi"/>
                <w:sz w:val="20"/>
                <w:szCs w:val="20"/>
              </w:rPr>
              <w:t xml:space="preserve"> di italiano</w:t>
            </w:r>
            <w:r w:rsidRPr="008B5BCF">
              <w:rPr>
                <w:rFonts w:asciiTheme="minorHAnsi" w:hAnsiTheme="minorHAnsi" w:cstheme="minorHAnsi"/>
                <w:sz w:val="20"/>
                <w:szCs w:val="20"/>
              </w:rPr>
              <w:t xml:space="preserve"> o  d</w:t>
            </w:r>
            <w:r>
              <w:rPr>
                <w:rFonts w:asciiTheme="minorHAnsi" w:hAnsiTheme="minorHAnsi" w:cstheme="minorHAnsi"/>
                <w:sz w:val="20"/>
                <w:szCs w:val="20"/>
              </w:rPr>
              <w:t>iritto</w:t>
            </w:r>
            <w:r w:rsidRPr="008B5BCF">
              <w:rPr>
                <w:rFonts w:asciiTheme="minorHAnsi" w:hAnsiTheme="minorHAnsi" w:cstheme="minorHAnsi"/>
                <w:sz w:val="20"/>
                <w:szCs w:val="20"/>
              </w:rPr>
              <w:t xml:space="preserve"> con i docenti di s</w:t>
            </w:r>
            <w:r>
              <w:rPr>
                <w:rFonts w:asciiTheme="minorHAnsi" w:hAnsiTheme="minorHAnsi" w:cstheme="minorHAnsi"/>
                <w:sz w:val="20"/>
                <w:szCs w:val="20"/>
              </w:rPr>
              <w:t>cienze</w:t>
            </w:r>
            <w:r w:rsidRPr="008B5BCF">
              <w:rPr>
                <w:rFonts w:asciiTheme="minorHAnsi" w:hAnsiTheme="minorHAnsi" w:cstheme="minorHAnsi"/>
                <w:sz w:val="20"/>
                <w:szCs w:val="20"/>
              </w:rPr>
              <w:t>: 3 ore - coordina sia la fase progettuale che quella esecutiva, fornisce il documento di consegna agli alunni; 6 ore - fornisce indicazioni sulle normative europee e italiane in materia di diritti fondamentali; 9 ore - fornisce indicazioni per l’analisi dei testi espositivi o argomentativi e per la stesura della mappa e del testo argomentativo ed eventuale organizzazione del prodotto multimediale (docenti di matematica/fisica).</w:t>
            </w:r>
          </w:p>
          <w:p w:rsidR="009F5AF3" w:rsidRPr="008B5BCF" w:rsidRDefault="009F5AF3" w:rsidP="009F5AF3">
            <w:pPr>
              <w:pStyle w:val="Default"/>
              <w:jc w:val="both"/>
              <w:rPr>
                <w:rFonts w:asciiTheme="minorHAnsi" w:hAnsiTheme="minorHAnsi" w:cstheme="minorHAnsi"/>
                <w:sz w:val="20"/>
                <w:szCs w:val="20"/>
              </w:rPr>
            </w:pPr>
            <w:r w:rsidRPr="008B5BCF">
              <w:rPr>
                <w:rFonts w:asciiTheme="minorHAnsi" w:hAnsiTheme="minorHAnsi" w:cstheme="minorHAnsi"/>
                <w:sz w:val="20"/>
                <w:szCs w:val="20"/>
              </w:rPr>
              <w:t>Collaboratori:</w:t>
            </w:r>
          </w:p>
          <w:p w:rsidR="009F5AF3" w:rsidRDefault="009F5AF3" w:rsidP="009F5AF3">
            <w:pPr>
              <w:spacing w:after="0" w:line="240" w:lineRule="auto"/>
              <w:jc w:val="both"/>
              <w:rPr>
                <w:rFonts w:cstheme="minorHAnsi"/>
                <w:color w:val="000000"/>
                <w:sz w:val="20"/>
                <w:szCs w:val="20"/>
              </w:rPr>
            </w:pPr>
            <w:r w:rsidRPr="008B5BCF">
              <w:rPr>
                <w:rFonts w:cstheme="minorHAnsi"/>
                <w:sz w:val="20"/>
                <w:szCs w:val="20"/>
              </w:rPr>
              <w:t>Do</w:t>
            </w:r>
            <w:r>
              <w:rPr>
                <w:rFonts w:cstheme="minorHAnsi"/>
                <w:sz w:val="20"/>
                <w:szCs w:val="20"/>
              </w:rPr>
              <w:t>cente di scienze</w:t>
            </w:r>
            <w:r w:rsidRPr="008B5BCF">
              <w:rPr>
                <w:rFonts w:cstheme="minorHAnsi"/>
                <w:sz w:val="20"/>
                <w:szCs w:val="20"/>
              </w:rPr>
              <w:t xml:space="preserve">: 15 ore fornisce indicazioni </w:t>
            </w:r>
            <w:r w:rsidRPr="008B5BCF">
              <w:rPr>
                <w:rFonts w:cstheme="minorHAnsi"/>
                <w:bCs/>
                <w:sz w:val="20"/>
                <w:szCs w:val="20"/>
              </w:rPr>
              <w:t>sull’osservazione, descrizione e analisi dei fenomeni appartenenti alla realtà naturale e artificiale</w:t>
            </w:r>
            <w:r w:rsidRPr="008B5BCF">
              <w:rPr>
                <w:rFonts w:cstheme="minorHAnsi"/>
                <w:sz w:val="20"/>
                <w:szCs w:val="20"/>
              </w:rPr>
              <w:t xml:space="preserve">: UDA pratica dell’argomentare - </w:t>
            </w:r>
            <w:r w:rsidRPr="008B5BCF">
              <w:rPr>
                <w:rFonts w:cstheme="minorHAnsi"/>
                <w:color w:val="000000"/>
                <w:sz w:val="20"/>
                <w:szCs w:val="20"/>
              </w:rPr>
              <w:t>I Vaccini dell’era globale: come si progettano, da che cosa ci difendono.</w:t>
            </w:r>
          </w:p>
          <w:p w:rsidR="009F5AF3" w:rsidRPr="008B5BCF" w:rsidRDefault="009F5AF3" w:rsidP="009F5AF3">
            <w:pPr>
              <w:spacing w:after="0" w:line="240" w:lineRule="auto"/>
              <w:jc w:val="both"/>
              <w:rPr>
                <w:rFonts w:cstheme="minorHAnsi"/>
                <w:sz w:val="20"/>
                <w:szCs w:val="20"/>
              </w:rPr>
            </w:pPr>
            <w:r>
              <w:rPr>
                <w:rFonts w:cstheme="minorHAnsi"/>
                <w:color w:val="000000"/>
                <w:sz w:val="20"/>
                <w:szCs w:val="20"/>
              </w:rPr>
              <w:t>Docenti di matematica e fisica per la parte metodologica (mappe) e digitale</w:t>
            </w:r>
          </w:p>
        </w:tc>
      </w:tr>
      <w:tr w:rsidR="009F5AF3" w:rsidRPr="009120BA" w:rsidTr="009F5AF3">
        <w:trPr>
          <w:cantSplit/>
        </w:trPr>
        <w:tc>
          <w:tcPr>
            <w:tcW w:w="1051" w:type="pct"/>
            <w:shd w:val="clear" w:color="auto" w:fill="FFFFFF"/>
          </w:tcPr>
          <w:p w:rsidR="009F5AF3" w:rsidRPr="008B5BCF" w:rsidRDefault="009F5AF3" w:rsidP="009F5AF3">
            <w:pPr>
              <w:rPr>
                <w:rFonts w:cstheme="minorHAnsi"/>
                <w:b/>
                <w:bCs/>
                <w:i/>
                <w:sz w:val="20"/>
                <w:szCs w:val="20"/>
              </w:rPr>
            </w:pPr>
            <w:r w:rsidRPr="008B5BCF">
              <w:rPr>
                <w:rFonts w:cstheme="minorHAnsi"/>
                <w:b/>
                <w:bCs/>
                <w:i/>
                <w:sz w:val="20"/>
                <w:szCs w:val="20"/>
              </w:rPr>
              <w:t>Strumenti</w:t>
            </w:r>
          </w:p>
        </w:tc>
        <w:tc>
          <w:tcPr>
            <w:tcW w:w="3949" w:type="pct"/>
            <w:gridSpan w:val="2"/>
            <w:shd w:val="clear" w:color="auto" w:fill="FFFFFF"/>
          </w:tcPr>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Manuali e report Internet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Programmi gestione ed elaborazione dati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Programmi di presentazione </w:t>
            </w:r>
          </w:p>
        </w:tc>
      </w:tr>
      <w:tr w:rsidR="009F5AF3" w:rsidRPr="009120BA" w:rsidTr="009F5AF3">
        <w:trPr>
          <w:cantSplit/>
        </w:trPr>
        <w:tc>
          <w:tcPr>
            <w:tcW w:w="1051" w:type="pct"/>
            <w:shd w:val="clear" w:color="auto" w:fill="FFFFFF"/>
          </w:tcPr>
          <w:p w:rsidR="009F5AF3" w:rsidRPr="008B5BCF" w:rsidRDefault="009F5AF3" w:rsidP="009F5AF3">
            <w:pPr>
              <w:rPr>
                <w:rFonts w:cstheme="minorHAnsi"/>
                <w:b/>
                <w:bCs/>
                <w:i/>
                <w:sz w:val="20"/>
                <w:szCs w:val="20"/>
              </w:rPr>
            </w:pPr>
            <w:r w:rsidRPr="008B5BCF">
              <w:rPr>
                <w:rFonts w:cstheme="minorHAnsi"/>
                <w:b/>
                <w:bCs/>
                <w:i/>
                <w:sz w:val="20"/>
                <w:szCs w:val="20"/>
              </w:rPr>
              <w:lastRenderedPageBreak/>
              <w:t>Valutazione</w:t>
            </w:r>
          </w:p>
        </w:tc>
        <w:tc>
          <w:tcPr>
            <w:tcW w:w="3949" w:type="pct"/>
            <w:gridSpan w:val="2"/>
            <w:shd w:val="clear" w:color="auto" w:fill="FFFFFF"/>
          </w:tcPr>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Valutazione del prodotto sulla base di criteri predefiniti (chiarezza, comprensibilità, pertinenza, attendibilità)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Valutazione del processo: competenze organizzative dei singoli e dei gruppi durante le diverse fasi di lavoro (schede di osservazione)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Competenze comunicative e decisionali all’interno del gruppo di lavoro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Capacità di utilizzo delle risorse informatiche a disposizione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Capacità di riflessione degli studenti nel formulare i report </w:t>
            </w:r>
          </w:p>
          <w:p w:rsidR="009F5AF3" w:rsidRPr="008B5BCF" w:rsidRDefault="009F5AF3" w:rsidP="009F5AF3">
            <w:pPr>
              <w:pStyle w:val="Default"/>
              <w:rPr>
                <w:rFonts w:asciiTheme="minorHAnsi" w:hAnsiTheme="minorHAnsi" w:cstheme="minorHAnsi"/>
                <w:sz w:val="20"/>
                <w:szCs w:val="20"/>
              </w:rPr>
            </w:pPr>
            <w:r w:rsidRPr="008B5BCF">
              <w:rPr>
                <w:rFonts w:asciiTheme="minorHAnsi" w:hAnsiTheme="minorHAnsi" w:cstheme="minorHAnsi"/>
                <w:sz w:val="20"/>
                <w:szCs w:val="20"/>
              </w:rPr>
              <w:t xml:space="preserve">La valutazione darà luogo a voti nelle singole discipline coinvolte e alla certificazione delle competenze intercettate </w:t>
            </w:r>
          </w:p>
        </w:tc>
      </w:tr>
    </w:tbl>
    <w:p w:rsidR="009F5AF3" w:rsidRPr="00B235BF" w:rsidRDefault="009F5AF3" w:rsidP="00BA6426">
      <w:pPr>
        <w:spacing w:before="120" w:after="120" w:line="240" w:lineRule="auto"/>
        <w:jc w:val="center"/>
        <w:rPr>
          <w:rFonts w:ascii="Arial Narrow" w:hAnsi="Arial Narrow"/>
          <w:sz w:val="32"/>
          <w:szCs w:val="32"/>
        </w:rPr>
      </w:pPr>
      <w:r w:rsidRPr="00355BD5">
        <w:rPr>
          <w:rFonts w:ascii="Arial Narrow" w:hAnsi="Arial Narrow"/>
          <w:b/>
          <w:sz w:val="32"/>
          <w:szCs w:val="32"/>
        </w:rPr>
        <w:t>LA CONSEGNA AGLI STUDENTI</w:t>
      </w:r>
    </w:p>
    <w:p w:rsidR="009F5AF3" w:rsidRPr="008B5BCF" w:rsidRDefault="009F5AF3" w:rsidP="009F5AF3">
      <w:pPr>
        <w:spacing w:after="120" w:line="240" w:lineRule="auto"/>
        <w:jc w:val="both"/>
        <w:rPr>
          <w:rFonts w:ascii="Calibri" w:hAnsi="Calibri" w:cs="Calibri"/>
          <w:sz w:val="20"/>
          <w:szCs w:val="20"/>
        </w:rPr>
      </w:pPr>
      <w:r w:rsidRPr="008B5BCF">
        <w:rPr>
          <w:rFonts w:ascii="Calibri" w:hAnsi="Calibri" w:cs="Calibri"/>
          <w:sz w:val="20"/>
          <w:szCs w:val="20"/>
        </w:rPr>
        <w:t xml:space="preserve">Per “consegna” si intende </w:t>
      </w:r>
      <w:r w:rsidRPr="008B5BCF">
        <w:rPr>
          <w:rFonts w:ascii="Calibri" w:hAnsi="Calibri" w:cs="Calibri"/>
          <w:i/>
          <w:sz w:val="20"/>
          <w:szCs w:val="20"/>
        </w:rPr>
        <w:t>il documento che l’équipe dei docenti/formatori presenta agli studenti, sulla base del quale essi si attivano realizzando il prodotto nei tempi e nei modi definii, tenendo presente anche i criteri di valutazione</w:t>
      </w:r>
      <w:r w:rsidRPr="008B5BCF">
        <w:rPr>
          <w:rFonts w:ascii="Calibri" w:hAnsi="Calibri" w:cs="Calibri"/>
          <w:sz w:val="20"/>
          <w:szCs w:val="20"/>
        </w:rPr>
        <w:t>.</w:t>
      </w:r>
    </w:p>
    <w:p w:rsidR="009F5AF3" w:rsidRPr="008B5BCF" w:rsidRDefault="009F5AF3" w:rsidP="009F5AF3">
      <w:pPr>
        <w:spacing w:after="120" w:line="240" w:lineRule="auto"/>
        <w:ind w:left="1080" w:hanging="1080"/>
        <w:jc w:val="both"/>
        <w:rPr>
          <w:rFonts w:ascii="Calibri" w:hAnsi="Calibri" w:cs="Calibri"/>
          <w:sz w:val="20"/>
          <w:szCs w:val="20"/>
        </w:rPr>
      </w:pPr>
      <w:r w:rsidRPr="008B5BCF">
        <w:rPr>
          <w:rFonts w:ascii="Calibri" w:hAnsi="Calibri" w:cs="Calibri"/>
          <w:b/>
          <w:sz w:val="20"/>
          <w:szCs w:val="20"/>
        </w:rPr>
        <w:t>1^ nota</w:t>
      </w:r>
      <w:r w:rsidRPr="008B5BCF">
        <w:rPr>
          <w:rFonts w:ascii="Calibri" w:hAnsi="Calibri" w:cs="Calibri"/>
          <w:sz w:val="20"/>
          <w:szCs w:val="20"/>
        </w:rPr>
        <w:t xml:space="preserve">: </w:t>
      </w:r>
      <w:r w:rsidRPr="008B5BCF">
        <w:rPr>
          <w:rFonts w:ascii="Calibri" w:hAnsi="Calibri" w:cs="Calibri"/>
          <w:sz w:val="20"/>
          <w:szCs w:val="20"/>
        </w:rPr>
        <w:tab/>
        <w:t>il linguaggio deve essere accessibile, comprensibile, semplice e concreto.</w:t>
      </w:r>
    </w:p>
    <w:p w:rsidR="009F5AF3" w:rsidRPr="008B5BCF" w:rsidRDefault="009F5AF3" w:rsidP="009F5AF3">
      <w:pPr>
        <w:spacing w:after="120" w:line="240" w:lineRule="auto"/>
        <w:ind w:left="1080" w:hanging="1080"/>
        <w:jc w:val="both"/>
        <w:rPr>
          <w:rFonts w:ascii="Calibri" w:hAnsi="Calibri" w:cs="Calibri"/>
          <w:sz w:val="20"/>
          <w:szCs w:val="20"/>
        </w:rPr>
      </w:pPr>
      <w:r w:rsidRPr="008B5BCF">
        <w:rPr>
          <w:rFonts w:ascii="Calibri" w:hAnsi="Calibri" w:cs="Calibri"/>
          <w:b/>
          <w:sz w:val="20"/>
          <w:szCs w:val="20"/>
        </w:rPr>
        <w:t>2^ nota</w:t>
      </w:r>
      <w:r w:rsidRPr="008B5BCF">
        <w:rPr>
          <w:rFonts w:ascii="Calibri" w:hAnsi="Calibri" w:cs="Calibri"/>
          <w:sz w:val="20"/>
          <w:szCs w:val="20"/>
        </w:rPr>
        <w:t xml:space="preserve">: </w:t>
      </w:r>
      <w:r w:rsidRPr="008B5BCF">
        <w:rPr>
          <w:rFonts w:ascii="Calibri" w:hAnsi="Calibri" w:cs="Calibri"/>
          <w:sz w:val="20"/>
          <w:szCs w:val="20"/>
        </w:rPr>
        <w:tab/>
        <w:t>l’</w:t>
      </w:r>
      <w:proofErr w:type="spellStart"/>
      <w:r w:rsidRPr="008B5BCF">
        <w:rPr>
          <w:rFonts w:ascii="Calibri" w:hAnsi="Calibri" w:cs="Calibri"/>
          <w:sz w:val="20"/>
          <w:szCs w:val="20"/>
        </w:rPr>
        <w:t>Uda</w:t>
      </w:r>
      <w:proofErr w:type="spellEnd"/>
      <w:r w:rsidRPr="008B5BCF">
        <w:rPr>
          <w:rFonts w:ascii="Calibri" w:hAnsi="Calibri" w:cs="Calibri"/>
          <w:sz w:val="20"/>
          <w:szCs w:val="20"/>
        </w:rPr>
        <w:t xml:space="preserve"> prevede dei compiti/problema che per certi versi sono “oltre misura” ovvero richiedono agli studenti competenze e loro articolazioni (conoscenze, abilità, capacità) che ancora non possiedono, ma che possono acquisire autonomamente. Ciò in forza della potenzialità del metodo </w:t>
      </w:r>
      <w:proofErr w:type="spellStart"/>
      <w:r w:rsidRPr="008B5BCF">
        <w:rPr>
          <w:rFonts w:ascii="Calibri" w:hAnsi="Calibri" w:cs="Calibri"/>
          <w:sz w:val="20"/>
          <w:szCs w:val="20"/>
        </w:rPr>
        <w:t>laboratoriale</w:t>
      </w:r>
      <w:proofErr w:type="spellEnd"/>
      <w:r w:rsidRPr="008B5BCF">
        <w:rPr>
          <w:rFonts w:ascii="Calibri" w:hAnsi="Calibri" w:cs="Calibri"/>
          <w:sz w:val="20"/>
          <w:szCs w:val="20"/>
        </w:rPr>
        <w:t xml:space="preserve"> che porta alla scoperta ed alla conquista personale del sapere. </w:t>
      </w:r>
    </w:p>
    <w:p w:rsidR="009F5AF3" w:rsidRPr="009C72D4" w:rsidRDefault="009F5AF3" w:rsidP="009F5AF3">
      <w:pPr>
        <w:spacing w:after="120" w:line="240" w:lineRule="auto"/>
        <w:ind w:left="1080" w:hanging="1080"/>
        <w:jc w:val="both"/>
        <w:rPr>
          <w:rFonts w:ascii="Calibri" w:hAnsi="Calibri" w:cs="Calibri"/>
          <w:sz w:val="20"/>
          <w:szCs w:val="20"/>
        </w:rPr>
      </w:pPr>
      <w:r w:rsidRPr="008B5BCF">
        <w:rPr>
          <w:rFonts w:ascii="Calibri" w:hAnsi="Calibri" w:cs="Calibri"/>
          <w:b/>
          <w:sz w:val="20"/>
          <w:szCs w:val="20"/>
        </w:rPr>
        <w:t>3^ nota</w:t>
      </w:r>
      <w:r w:rsidRPr="008B5BCF">
        <w:rPr>
          <w:rFonts w:ascii="Calibri" w:hAnsi="Calibri" w:cs="Calibri"/>
          <w:sz w:val="20"/>
          <w:szCs w:val="20"/>
        </w:rPr>
        <w:t xml:space="preserve">: </w:t>
      </w:r>
      <w:r w:rsidRPr="008B5BCF">
        <w:rPr>
          <w:rFonts w:ascii="Calibri" w:hAnsi="Calibri" w:cs="Calibri"/>
          <w:sz w:val="20"/>
          <w:szCs w:val="20"/>
        </w:rPr>
        <w:tab/>
        <w:t>l’</w:t>
      </w:r>
      <w:proofErr w:type="spellStart"/>
      <w:r w:rsidRPr="008B5BCF">
        <w:rPr>
          <w:rFonts w:ascii="Calibri" w:hAnsi="Calibri" w:cs="Calibri"/>
          <w:sz w:val="20"/>
          <w:szCs w:val="20"/>
        </w:rPr>
        <w:t>Uda</w:t>
      </w:r>
      <w:proofErr w:type="spellEnd"/>
      <w:r w:rsidRPr="008B5BCF">
        <w:rPr>
          <w:rFonts w:ascii="Calibri" w:hAnsi="Calibri" w:cs="Calibri"/>
          <w:sz w:val="20"/>
          <w:szCs w:val="20"/>
        </w:rPr>
        <w:t xml:space="preserve"> mette in moto processi di apprendimento che non debbono solo rifluire nel “prodotto”, ma fornire spunti ed agganci per una ripresa dei contenuti attraverso la riflessione, l’esposizione, il consolidamento di quanto appreso.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854"/>
      </w:tblGrid>
      <w:tr w:rsidR="009F5AF3" w:rsidRPr="00D67B5C" w:rsidTr="009F5AF3">
        <w:trPr>
          <w:trHeight w:val="539"/>
        </w:trPr>
        <w:tc>
          <w:tcPr>
            <w:tcW w:w="5000" w:type="pct"/>
            <w:shd w:val="clear" w:color="auto" w:fill="FFFFFF"/>
            <w:vAlign w:val="center"/>
          </w:tcPr>
          <w:p w:rsidR="009F5AF3" w:rsidRPr="00AF5D68" w:rsidRDefault="009F5AF3" w:rsidP="009F5AF3">
            <w:pPr>
              <w:jc w:val="center"/>
              <w:rPr>
                <w:rFonts w:ascii="Arial Narrow" w:hAnsi="Arial Narrow"/>
                <w:b/>
                <w:sz w:val="18"/>
                <w:szCs w:val="18"/>
              </w:rPr>
            </w:pPr>
            <w:r w:rsidRPr="00D67B5C">
              <w:rPr>
                <w:rFonts w:ascii="Arial Narrow" w:hAnsi="Arial Narrow"/>
                <w:b/>
                <w:sz w:val="18"/>
                <w:szCs w:val="18"/>
              </w:rPr>
              <w:t>CONSEGNA AGLI STUDENTI</w:t>
            </w:r>
          </w:p>
        </w:tc>
      </w:tr>
      <w:tr w:rsidR="009F5AF3" w:rsidRPr="00D67B5C" w:rsidTr="009F5AF3">
        <w:tc>
          <w:tcPr>
            <w:tcW w:w="5000" w:type="pct"/>
            <w:shd w:val="clear" w:color="auto" w:fill="FFFFFF"/>
          </w:tcPr>
          <w:p w:rsidR="009F5AF3" w:rsidRPr="00B235BF" w:rsidRDefault="009F5AF3" w:rsidP="009F5AF3">
            <w:pPr>
              <w:spacing w:after="0" w:line="240" w:lineRule="auto"/>
              <w:rPr>
                <w:rFonts w:ascii="Arial Narrow" w:hAnsi="Arial Narrow"/>
                <w:b/>
                <w:sz w:val="20"/>
                <w:szCs w:val="20"/>
              </w:rPr>
            </w:pPr>
            <w:r w:rsidRPr="00B235BF">
              <w:rPr>
                <w:rFonts w:ascii="Arial Narrow" w:hAnsi="Arial Narrow"/>
                <w:b/>
                <w:sz w:val="20"/>
                <w:szCs w:val="20"/>
              </w:rPr>
              <w:t xml:space="preserve">Titolo </w:t>
            </w:r>
            <w:proofErr w:type="spellStart"/>
            <w:r w:rsidRPr="00B235BF">
              <w:rPr>
                <w:rFonts w:ascii="Arial Narrow" w:hAnsi="Arial Narrow"/>
                <w:b/>
                <w:sz w:val="20"/>
                <w:szCs w:val="20"/>
              </w:rPr>
              <w:t>UdA</w:t>
            </w:r>
            <w:proofErr w:type="spellEnd"/>
          </w:p>
          <w:p w:rsidR="009F5AF3" w:rsidRPr="00B235BF" w:rsidRDefault="009F5AF3" w:rsidP="009F5AF3">
            <w:pPr>
              <w:spacing w:after="0" w:line="240" w:lineRule="auto"/>
              <w:rPr>
                <w:rFonts w:ascii="Calibri" w:hAnsi="Calibri" w:cs="Calibri"/>
                <w:sz w:val="20"/>
                <w:szCs w:val="20"/>
              </w:rPr>
            </w:pPr>
            <w:r w:rsidRPr="00B235BF">
              <w:rPr>
                <w:rFonts w:ascii="Calibri" w:hAnsi="Calibri" w:cs="Calibri"/>
                <w:sz w:val="20"/>
                <w:szCs w:val="20"/>
              </w:rPr>
              <w:t>CHE COSA SUCCEDE SE …? La SARS-COV-2: l’emergenza nella Scuola: un bilancio parziale</w:t>
            </w:r>
          </w:p>
          <w:p w:rsidR="009F5AF3" w:rsidRPr="00B235BF" w:rsidRDefault="009F5AF3" w:rsidP="009F5AF3">
            <w:pPr>
              <w:spacing w:after="0" w:line="240" w:lineRule="auto"/>
              <w:rPr>
                <w:rFonts w:ascii="Calibri" w:hAnsi="Calibri" w:cs="Calibri"/>
                <w:sz w:val="20"/>
                <w:szCs w:val="20"/>
              </w:rPr>
            </w:pPr>
          </w:p>
          <w:p w:rsidR="009F5AF3" w:rsidRPr="00B235BF" w:rsidRDefault="009F5AF3" w:rsidP="009F5AF3">
            <w:pPr>
              <w:spacing w:after="0" w:line="240" w:lineRule="auto"/>
              <w:rPr>
                <w:rFonts w:ascii="Arial Narrow" w:hAnsi="Arial Narrow"/>
                <w:b/>
                <w:sz w:val="20"/>
                <w:szCs w:val="20"/>
              </w:rPr>
            </w:pPr>
            <w:r w:rsidRPr="00B235BF">
              <w:rPr>
                <w:rFonts w:ascii="Arial Narrow" w:hAnsi="Arial Narrow"/>
                <w:b/>
                <w:sz w:val="20"/>
                <w:szCs w:val="20"/>
              </w:rPr>
              <w:t>Cosa si chiede di fare</w:t>
            </w:r>
          </w:p>
          <w:p w:rsidR="009F5AF3" w:rsidRPr="00B235BF" w:rsidRDefault="009F5AF3" w:rsidP="009F5AF3">
            <w:pPr>
              <w:pStyle w:val="Default"/>
              <w:jc w:val="both"/>
              <w:rPr>
                <w:sz w:val="20"/>
                <w:szCs w:val="20"/>
              </w:rPr>
            </w:pPr>
            <w:r w:rsidRPr="00B235BF">
              <w:rPr>
                <w:sz w:val="20"/>
                <w:szCs w:val="20"/>
              </w:rPr>
              <w:t>Dovrete produrre una mappa concettuale, un testo argomentativo da trasferire eventualmente in un prodotto multimediale nei quali siano segnalati i punti più salienti affrontati</w:t>
            </w:r>
          </w:p>
          <w:p w:rsidR="009F5AF3" w:rsidRPr="00B235BF" w:rsidRDefault="009F5AF3" w:rsidP="009F5AF3">
            <w:pPr>
              <w:pStyle w:val="Default"/>
              <w:jc w:val="both"/>
              <w:rPr>
                <w:sz w:val="20"/>
                <w:szCs w:val="20"/>
              </w:rPr>
            </w:pPr>
          </w:p>
          <w:p w:rsidR="009F5AF3" w:rsidRPr="00B235BF" w:rsidRDefault="009F5AF3" w:rsidP="009F5AF3">
            <w:pPr>
              <w:spacing w:after="0" w:line="240" w:lineRule="auto"/>
              <w:rPr>
                <w:rFonts w:ascii="Arial Narrow" w:hAnsi="Arial Narrow"/>
                <w:b/>
                <w:sz w:val="20"/>
                <w:szCs w:val="20"/>
              </w:rPr>
            </w:pPr>
            <w:r w:rsidRPr="00B235BF">
              <w:rPr>
                <w:rFonts w:ascii="Arial Narrow" w:hAnsi="Arial Narrow"/>
                <w:b/>
                <w:sz w:val="20"/>
                <w:szCs w:val="20"/>
              </w:rPr>
              <w:t>In che modo (singoli, gruppi .. )</w:t>
            </w:r>
          </w:p>
          <w:p w:rsidR="009F5AF3" w:rsidRPr="00B235BF" w:rsidRDefault="009F5AF3" w:rsidP="009F5AF3">
            <w:pPr>
              <w:pStyle w:val="Default"/>
              <w:rPr>
                <w:sz w:val="20"/>
                <w:szCs w:val="20"/>
              </w:rPr>
            </w:pPr>
            <w:r w:rsidRPr="00B235BF">
              <w:rPr>
                <w:sz w:val="20"/>
                <w:szCs w:val="20"/>
              </w:rPr>
              <w:t>Il lavoro sarà a gruppi per l’elaborazione, la comprensione dei dati e la produzione multimediale</w:t>
            </w:r>
          </w:p>
          <w:p w:rsidR="009F5AF3" w:rsidRDefault="009F5AF3" w:rsidP="009F5AF3">
            <w:pPr>
              <w:spacing w:after="0" w:line="240" w:lineRule="auto"/>
              <w:rPr>
                <w:rFonts w:ascii="Arial Narrow" w:hAnsi="Arial Narrow"/>
                <w:b/>
                <w:sz w:val="20"/>
                <w:szCs w:val="20"/>
              </w:rPr>
            </w:pPr>
          </w:p>
          <w:p w:rsidR="009F5AF3" w:rsidRDefault="009F5AF3" w:rsidP="009F5AF3">
            <w:pPr>
              <w:spacing w:after="0" w:line="240" w:lineRule="auto"/>
              <w:rPr>
                <w:rFonts w:ascii="Arial Narrow" w:hAnsi="Arial Narrow"/>
                <w:b/>
                <w:sz w:val="20"/>
                <w:szCs w:val="20"/>
              </w:rPr>
            </w:pPr>
            <w:r w:rsidRPr="00B235BF">
              <w:rPr>
                <w:rFonts w:ascii="Arial Narrow" w:hAnsi="Arial Narrow"/>
                <w:b/>
                <w:sz w:val="20"/>
                <w:szCs w:val="20"/>
              </w:rPr>
              <w:t>Quali prodotti</w:t>
            </w:r>
          </w:p>
          <w:p w:rsidR="009F5AF3" w:rsidRPr="00B235BF" w:rsidRDefault="009F5AF3" w:rsidP="009F5AF3">
            <w:pPr>
              <w:spacing w:after="0" w:line="240" w:lineRule="auto"/>
              <w:rPr>
                <w:rFonts w:ascii="Arial Narrow" w:hAnsi="Arial Narrow"/>
                <w:b/>
                <w:sz w:val="20"/>
                <w:szCs w:val="20"/>
              </w:rPr>
            </w:pPr>
            <w:r w:rsidRPr="00B235BF">
              <w:rPr>
                <w:rFonts w:ascii="Calibri" w:hAnsi="Calibri" w:cs="Calibri"/>
                <w:sz w:val="20"/>
                <w:szCs w:val="20"/>
              </w:rPr>
              <w:t>un testo argomentativo da trasferire</w:t>
            </w:r>
            <w:r>
              <w:rPr>
                <w:rFonts w:ascii="Calibri" w:hAnsi="Calibri" w:cs="Calibri"/>
                <w:sz w:val="20"/>
                <w:szCs w:val="20"/>
              </w:rPr>
              <w:t xml:space="preserve"> in una mappa concettuale ed</w:t>
            </w:r>
            <w:r w:rsidRPr="00B235BF">
              <w:rPr>
                <w:rFonts w:ascii="Calibri" w:hAnsi="Calibri" w:cs="Calibri"/>
                <w:sz w:val="20"/>
                <w:szCs w:val="20"/>
              </w:rPr>
              <w:t xml:space="preserve"> eventualmente in un prodotto multimediale</w:t>
            </w:r>
          </w:p>
          <w:p w:rsidR="009F5AF3" w:rsidRPr="00B235BF" w:rsidRDefault="009F5AF3" w:rsidP="009F5AF3">
            <w:pPr>
              <w:spacing w:after="0" w:line="240" w:lineRule="auto"/>
              <w:rPr>
                <w:rFonts w:ascii="Arial Narrow" w:hAnsi="Arial Narrow"/>
                <w:b/>
                <w:sz w:val="20"/>
                <w:szCs w:val="20"/>
              </w:rPr>
            </w:pPr>
          </w:p>
          <w:p w:rsidR="009F5AF3" w:rsidRPr="00B235BF" w:rsidRDefault="009F5AF3" w:rsidP="009F5AF3">
            <w:pPr>
              <w:spacing w:after="0" w:line="240" w:lineRule="auto"/>
              <w:rPr>
                <w:rFonts w:ascii="Arial Narrow" w:hAnsi="Arial Narrow"/>
                <w:b/>
                <w:sz w:val="20"/>
                <w:szCs w:val="20"/>
              </w:rPr>
            </w:pPr>
            <w:r w:rsidRPr="00B235BF">
              <w:rPr>
                <w:rFonts w:ascii="Arial Narrow" w:hAnsi="Arial Narrow"/>
                <w:b/>
                <w:sz w:val="20"/>
                <w:szCs w:val="20"/>
              </w:rPr>
              <w:t>Che senso ha (a cosa serve, per quali apprendimenti)</w:t>
            </w:r>
          </w:p>
          <w:p w:rsidR="009F5AF3" w:rsidRPr="00B235BF" w:rsidRDefault="009F5AF3" w:rsidP="009F5AF3">
            <w:pPr>
              <w:pStyle w:val="Default"/>
              <w:rPr>
                <w:sz w:val="20"/>
                <w:szCs w:val="20"/>
              </w:rPr>
            </w:pPr>
            <w:r w:rsidRPr="00B235BF">
              <w:rPr>
                <w:sz w:val="20"/>
                <w:szCs w:val="20"/>
              </w:rPr>
              <w:t>Ha lo scopo di fare un bilancio, parziale, del periodo storico che stiamo affrontando</w:t>
            </w:r>
          </w:p>
          <w:p w:rsidR="009F5AF3" w:rsidRPr="00B235BF" w:rsidRDefault="009F5AF3" w:rsidP="009F5AF3">
            <w:pPr>
              <w:spacing w:after="0" w:line="240" w:lineRule="auto"/>
              <w:rPr>
                <w:rFonts w:ascii="Arial Narrow" w:hAnsi="Arial Narrow"/>
                <w:b/>
                <w:sz w:val="20"/>
                <w:szCs w:val="20"/>
              </w:rPr>
            </w:pPr>
          </w:p>
          <w:p w:rsidR="009F5AF3" w:rsidRPr="00B235BF" w:rsidRDefault="009F5AF3" w:rsidP="009F5AF3">
            <w:pPr>
              <w:spacing w:after="0" w:line="240" w:lineRule="auto"/>
              <w:rPr>
                <w:rFonts w:ascii="Calibri" w:hAnsi="Calibri" w:cs="Calibri"/>
                <w:b/>
                <w:sz w:val="20"/>
                <w:szCs w:val="20"/>
              </w:rPr>
            </w:pPr>
            <w:r w:rsidRPr="00B235BF">
              <w:rPr>
                <w:rFonts w:ascii="Arial Narrow" w:hAnsi="Arial Narrow"/>
                <w:b/>
                <w:sz w:val="20"/>
                <w:szCs w:val="20"/>
              </w:rPr>
              <w:t>Tempi</w:t>
            </w:r>
          </w:p>
          <w:p w:rsidR="009F5AF3" w:rsidRPr="00B235BF" w:rsidRDefault="009F5AF3" w:rsidP="009F5AF3">
            <w:pPr>
              <w:pStyle w:val="Default"/>
              <w:rPr>
                <w:sz w:val="20"/>
                <w:szCs w:val="20"/>
              </w:rPr>
            </w:pPr>
            <w:r w:rsidRPr="00B235BF">
              <w:rPr>
                <w:sz w:val="20"/>
                <w:szCs w:val="20"/>
              </w:rPr>
              <w:t>33 ore (febbraio – maggio)</w:t>
            </w:r>
          </w:p>
          <w:p w:rsidR="009F5AF3" w:rsidRPr="00B235BF" w:rsidRDefault="009F5AF3" w:rsidP="009F5AF3">
            <w:pPr>
              <w:spacing w:after="0" w:line="240" w:lineRule="auto"/>
              <w:rPr>
                <w:rFonts w:ascii="Arial Narrow" w:hAnsi="Arial Narrow"/>
                <w:b/>
                <w:sz w:val="20"/>
                <w:szCs w:val="20"/>
              </w:rPr>
            </w:pPr>
          </w:p>
          <w:p w:rsidR="009F5AF3" w:rsidRPr="00B235BF" w:rsidRDefault="009F5AF3" w:rsidP="009F5AF3">
            <w:pPr>
              <w:spacing w:after="0" w:line="240" w:lineRule="auto"/>
              <w:rPr>
                <w:rFonts w:ascii="Arial Narrow" w:hAnsi="Arial Narrow"/>
                <w:b/>
                <w:sz w:val="20"/>
                <w:szCs w:val="20"/>
              </w:rPr>
            </w:pPr>
            <w:r w:rsidRPr="00B235BF">
              <w:rPr>
                <w:rFonts w:ascii="Arial Narrow" w:hAnsi="Arial Narrow"/>
                <w:b/>
                <w:sz w:val="20"/>
                <w:szCs w:val="20"/>
              </w:rPr>
              <w:t>Risorse (strumenti, consulenze, opportunità …)</w:t>
            </w:r>
          </w:p>
          <w:p w:rsidR="009F5AF3" w:rsidRPr="00B235BF" w:rsidRDefault="009F5AF3" w:rsidP="009F5AF3">
            <w:pPr>
              <w:pStyle w:val="Default"/>
              <w:rPr>
                <w:sz w:val="20"/>
                <w:szCs w:val="20"/>
              </w:rPr>
            </w:pPr>
            <w:r w:rsidRPr="00B235BF">
              <w:rPr>
                <w:sz w:val="20"/>
                <w:szCs w:val="20"/>
              </w:rPr>
              <w:t xml:space="preserve">Si utilizzerà internet e testi espositivi, manuali in uso e i sistemi multimediali di scrittura e montaggio immagini </w:t>
            </w:r>
          </w:p>
          <w:p w:rsidR="009F5AF3" w:rsidRPr="00B235BF" w:rsidRDefault="009F5AF3" w:rsidP="009F5AF3">
            <w:pPr>
              <w:spacing w:after="0" w:line="240" w:lineRule="auto"/>
              <w:rPr>
                <w:rFonts w:ascii="Arial Narrow" w:hAnsi="Arial Narrow"/>
                <w:b/>
                <w:sz w:val="20"/>
                <w:szCs w:val="20"/>
              </w:rPr>
            </w:pPr>
          </w:p>
          <w:p w:rsidR="009F5AF3" w:rsidRPr="00B235BF" w:rsidRDefault="009F5AF3" w:rsidP="009F5AF3">
            <w:pPr>
              <w:spacing w:after="0" w:line="240" w:lineRule="auto"/>
              <w:rPr>
                <w:rFonts w:ascii="Arial Narrow" w:hAnsi="Arial Narrow"/>
                <w:b/>
                <w:sz w:val="20"/>
                <w:szCs w:val="20"/>
              </w:rPr>
            </w:pPr>
            <w:r w:rsidRPr="00B235BF">
              <w:rPr>
                <w:rFonts w:ascii="Arial Narrow" w:hAnsi="Arial Narrow"/>
                <w:b/>
                <w:sz w:val="20"/>
                <w:szCs w:val="20"/>
              </w:rPr>
              <w:t>Criteri di valutazione</w:t>
            </w:r>
          </w:p>
          <w:p w:rsidR="009F5AF3" w:rsidRPr="00B235BF" w:rsidRDefault="009F5AF3" w:rsidP="009F5AF3">
            <w:pPr>
              <w:pStyle w:val="Default"/>
              <w:jc w:val="both"/>
              <w:rPr>
                <w:sz w:val="20"/>
                <w:szCs w:val="20"/>
              </w:rPr>
            </w:pPr>
            <w:r w:rsidRPr="00B235BF">
              <w:rPr>
                <w:sz w:val="20"/>
                <w:szCs w:val="20"/>
              </w:rPr>
              <w:t xml:space="preserve">Il lavoro verrà valutato sui seguenti elementi: </w:t>
            </w:r>
          </w:p>
          <w:p w:rsidR="009F5AF3" w:rsidRPr="00B235BF" w:rsidRDefault="009F5AF3" w:rsidP="009F5AF3">
            <w:pPr>
              <w:pStyle w:val="Default"/>
              <w:jc w:val="both"/>
              <w:rPr>
                <w:sz w:val="20"/>
                <w:szCs w:val="20"/>
              </w:rPr>
            </w:pPr>
            <w:r w:rsidRPr="00B235BF">
              <w:rPr>
                <w:sz w:val="20"/>
                <w:szCs w:val="20"/>
              </w:rPr>
              <w:t xml:space="preserve">Valutazione del prodotto sulla base di criteri predefiniti (chiarezza, comprensibilità, pertinenza, attendibilità) </w:t>
            </w:r>
          </w:p>
          <w:p w:rsidR="009F5AF3" w:rsidRPr="00B235BF" w:rsidRDefault="009F5AF3" w:rsidP="009F5AF3">
            <w:pPr>
              <w:pStyle w:val="Default"/>
              <w:jc w:val="both"/>
              <w:rPr>
                <w:sz w:val="20"/>
                <w:szCs w:val="20"/>
              </w:rPr>
            </w:pPr>
            <w:r w:rsidRPr="00B235BF">
              <w:rPr>
                <w:sz w:val="20"/>
                <w:szCs w:val="20"/>
              </w:rPr>
              <w:t xml:space="preserve">Valutazione del processo: capacità di organizzazione dei gruppi durante le diverse fasi di lavoro (schede di osservazione) </w:t>
            </w:r>
          </w:p>
          <w:p w:rsidR="009F5AF3" w:rsidRPr="00B235BF" w:rsidRDefault="009F5AF3" w:rsidP="009F5AF3">
            <w:pPr>
              <w:pStyle w:val="Default"/>
              <w:jc w:val="both"/>
              <w:rPr>
                <w:sz w:val="20"/>
                <w:szCs w:val="20"/>
              </w:rPr>
            </w:pPr>
            <w:r w:rsidRPr="00B235BF">
              <w:rPr>
                <w:sz w:val="20"/>
                <w:szCs w:val="20"/>
              </w:rPr>
              <w:t xml:space="preserve">Capacità di comunicare con efficacia e di prendere decisioni all’interno del gruppo di lavoro </w:t>
            </w:r>
          </w:p>
          <w:p w:rsidR="009F5AF3" w:rsidRPr="00B235BF" w:rsidRDefault="009F5AF3" w:rsidP="009F5AF3">
            <w:pPr>
              <w:pStyle w:val="Default"/>
              <w:jc w:val="both"/>
              <w:rPr>
                <w:sz w:val="20"/>
                <w:szCs w:val="20"/>
              </w:rPr>
            </w:pPr>
            <w:r w:rsidRPr="00B235BF">
              <w:rPr>
                <w:sz w:val="20"/>
                <w:szCs w:val="20"/>
              </w:rPr>
              <w:t xml:space="preserve">Capacità di utilizzo delle risorse informatiche a disposizione </w:t>
            </w:r>
          </w:p>
          <w:p w:rsidR="009F5AF3" w:rsidRPr="00B235BF" w:rsidRDefault="009F5AF3" w:rsidP="009F5AF3">
            <w:pPr>
              <w:pStyle w:val="Default"/>
              <w:jc w:val="both"/>
              <w:rPr>
                <w:sz w:val="20"/>
                <w:szCs w:val="20"/>
              </w:rPr>
            </w:pPr>
            <w:r w:rsidRPr="00B235BF">
              <w:rPr>
                <w:sz w:val="20"/>
                <w:szCs w:val="20"/>
              </w:rPr>
              <w:t xml:space="preserve">Capacità di riflessione sui problemi posti </w:t>
            </w:r>
          </w:p>
          <w:p w:rsidR="009F5AF3" w:rsidRDefault="009F5AF3" w:rsidP="009F5AF3">
            <w:pPr>
              <w:pStyle w:val="Default"/>
              <w:jc w:val="both"/>
              <w:rPr>
                <w:sz w:val="20"/>
                <w:szCs w:val="20"/>
              </w:rPr>
            </w:pPr>
            <w:r w:rsidRPr="00B235BF">
              <w:rPr>
                <w:sz w:val="20"/>
                <w:szCs w:val="20"/>
              </w:rPr>
              <w:lastRenderedPageBreak/>
              <w:t>La valutazione darà luogo a voti nelle singole discipline coinvolte e alla certificazione delle competenze intercettate</w:t>
            </w:r>
          </w:p>
          <w:p w:rsidR="009F5AF3" w:rsidRPr="00B235BF" w:rsidRDefault="009F5AF3" w:rsidP="009F5AF3">
            <w:pPr>
              <w:pStyle w:val="Default"/>
              <w:jc w:val="both"/>
              <w:rPr>
                <w:sz w:val="20"/>
                <w:szCs w:val="20"/>
              </w:rPr>
            </w:pPr>
          </w:p>
          <w:p w:rsidR="009F5AF3" w:rsidRPr="00B235BF" w:rsidRDefault="009F5AF3" w:rsidP="009F5AF3">
            <w:pPr>
              <w:spacing w:after="0" w:line="240" w:lineRule="auto"/>
              <w:rPr>
                <w:rFonts w:ascii="Arial Narrow" w:hAnsi="Arial Narrow"/>
                <w:b/>
                <w:sz w:val="18"/>
                <w:szCs w:val="18"/>
              </w:rPr>
            </w:pPr>
            <w:r w:rsidRPr="00B235BF">
              <w:rPr>
                <w:rFonts w:ascii="Arial Narrow" w:hAnsi="Arial Narrow"/>
                <w:b/>
                <w:sz w:val="18"/>
                <w:szCs w:val="18"/>
              </w:rPr>
              <w:t xml:space="preserve">Valore della </w:t>
            </w:r>
            <w:proofErr w:type="spellStart"/>
            <w:r w:rsidRPr="00B235BF">
              <w:rPr>
                <w:rFonts w:ascii="Arial Narrow" w:hAnsi="Arial Narrow"/>
                <w:b/>
                <w:sz w:val="18"/>
                <w:szCs w:val="18"/>
              </w:rPr>
              <w:t>UdA</w:t>
            </w:r>
            <w:proofErr w:type="spellEnd"/>
            <w:r w:rsidRPr="00B235BF">
              <w:rPr>
                <w:rFonts w:ascii="Arial Narrow" w:hAnsi="Arial Narrow"/>
                <w:b/>
                <w:sz w:val="18"/>
                <w:szCs w:val="18"/>
              </w:rPr>
              <w:t xml:space="preserve"> in termini di valutazione della competenza mirata (da indicare): è una componente.</w:t>
            </w:r>
          </w:p>
          <w:p w:rsidR="009F5AF3" w:rsidRDefault="009F5AF3" w:rsidP="009F5AF3">
            <w:pPr>
              <w:spacing w:after="0" w:line="240" w:lineRule="auto"/>
              <w:rPr>
                <w:rFonts w:ascii="Arial Narrow" w:hAnsi="Arial Narrow"/>
                <w:b/>
                <w:sz w:val="18"/>
                <w:szCs w:val="18"/>
              </w:rPr>
            </w:pPr>
          </w:p>
          <w:p w:rsidR="009F5AF3" w:rsidRPr="00B235BF" w:rsidRDefault="009F5AF3" w:rsidP="009F5AF3">
            <w:pPr>
              <w:spacing w:after="0" w:line="240" w:lineRule="auto"/>
              <w:rPr>
                <w:rFonts w:ascii="Arial Narrow" w:hAnsi="Arial Narrow"/>
                <w:sz w:val="18"/>
                <w:szCs w:val="18"/>
              </w:rPr>
            </w:pPr>
            <w:r w:rsidRPr="00B235BF">
              <w:rPr>
                <w:rFonts w:ascii="Arial Narrow" w:hAnsi="Arial Narrow"/>
                <w:b/>
                <w:sz w:val="18"/>
                <w:szCs w:val="18"/>
              </w:rPr>
              <w:t xml:space="preserve">Peso della </w:t>
            </w:r>
            <w:proofErr w:type="spellStart"/>
            <w:r w:rsidRPr="00B235BF">
              <w:rPr>
                <w:rFonts w:ascii="Arial Narrow" w:hAnsi="Arial Narrow"/>
                <w:b/>
                <w:sz w:val="18"/>
                <w:szCs w:val="18"/>
              </w:rPr>
              <w:t>Uda</w:t>
            </w:r>
            <w:proofErr w:type="spellEnd"/>
            <w:r w:rsidRPr="00B235BF">
              <w:rPr>
                <w:rFonts w:ascii="Arial Narrow" w:hAnsi="Arial Narrow"/>
                <w:b/>
                <w:sz w:val="18"/>
                <w:szCs w:val="18"/>
              </w:rPr>
              <w:t xml:space="preserve"> in termini di voti in riferimento agli assi culturali ed alle discipline</w:t>
            </w:r>
          </w:p>
          <w:p w:rsidR="009F5AF3" w:rsidRPr="00B235BF" w:rsidRDefault="009F5AF3" w:rsidP="009F5AF3">
            <w:pPr>
              <w:pStyle w:val="Default"/>
              <w:rPr>
                <w:sz w:val="20"/>
                <w:szCs w:val="20"/>
              </w:rPr>
            </w:pPr>
            <w:r w:rsidRPr="00B235BF">
              <w:rPr>
                <w:sz w:val="20"/>
                <w:szCs w:val="20"/>
              </w:rPr>
              <w:t xml:space="preserve">Ciascun docente ricaverà elementi di valutazione dall’UDA ed esprimerà voti nella propria disciplina, come se l’UDA fosse un compito in classe o un‟interrogazione </w:t>
            </w:r>
          </w:p>
        </w:tc>
      </w:tr>
    </w:tbl>
    <w:p w:rsidR="009F5AF3" w:rsidRDefault="009F5AF3" w:rsidP="00BA6426">
      <w:pPr>
        <w:pStyle w:val="Titolo5"/>
        <w:spacing w:before="120" w:after="120"/>
        <w:jc w:val="center"/>
        <w:rPr>
          <w:rFonts w:ascii="Arial Narrow" w:hAnsi="Arial Narrow" w:cs="Arial"/>
          <w:i w:val="0"/>
          <w:sz w:val="32"/>
          <w:szCs w:val="32"/>
        </w:rPr>
      </w:pPr>
      <w:r w:rsidRPr="00355BD5">
        <w:rPr>
          <w:rFonts w:ascii="Arial Narrow" w:hAnsi="Arial Narrow" w:cs="Arial"/>
          <w:i w:val="0"/>
          <w:sz w:val="32"/>
          <w:szCs w:val="32"/>
        </w:rPr>
        <w:lastRenderedPageBreak/>
        <w:t xml:space="preserve">PIANO </w:t>
      </w:r>
      <w:proofErr w:type="spellStart"/>
      <w:r w:rsidRPr="00355BD5">
        <w:rPr>
          <w:rFonts w:ascii="Arial Narrow" w:hAnsi="Arial Narrow" w:cs="Arial"/>
          <w:i w:val="0"/>
          <w:sz w:val="32"/>
          <w:szCs w:val="32"/>
        </w:rPr>
        <w:t>DI</w:t>
      </w:r>
      <w:proofErr w:type="spellEnd"/>
      <w:r w:rsidRPr="00355BD5">
        <w:rPr>
          <w:rFonts w:ascii="Arial Narrow" w:hAnsi="Arial Narrow" w:cs="Arial"/>
          <w:i w:val="0"/>
          <w:sz w:val="32"/>
          <w:szCs w:val="32"/>
        </w:rPr>
        <w:t xml:space="preserve"> LAVORO UDA</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62"/>
      </w:tblGrid>
      <w:tr w:rsidR="009F5AF3" w:rsidRPr="00D67B5C" w:rsidTr="009F5AF3">
        <w:trPr>
          <w:trHeight w:val="366"/>
        </w:trPr>
        <w:tc>
          <w:tcPr>
            <w:tcW w:w="5000" w:type="pct"/>
            <w:tcBorders>
              <w:top w:val="single" w:sz="4" w:space="0" w:color="auto"/>
              <w:left w:val="single" w:sz="4" w:space="0" w:color="auto"/>
              <w:bottom w:val="single" w:sz="4" w:space="0" w:color="auto"/>
              <w:right w:val="single" w:sz="4" w:space="0" w:color="auto"/>
            </w:tcBorders>
          </w:tcPr>
          <w:p w:rsidR="009F5AF3" w:rsidRPr="00D67B5C" w:rsidRDefault="009F5AF3" w:rsidP="009F5AF3">
            <w:pPr>
              <w:rPr>
                <w:rFonts w:ascii="Arial Narrow" w:hAnsi="Arial Narrow" w:cs="Arial"/>
                <w:sz w:val="18"/>
                <w:szCs w:val="18"/>
              </w:rPr>
            </w:pPr>
            <w:r w:rsidRPr="00D67B5C">
              <w:rPr>
                <w:rFonts w:ascii="Arial Narrow" w:hAnsi="Arial Narrow" w:cs="Arial"/>
                <w:sz w:val="18"/>
                <w:szCs w:val="18"/>
              </w:rPr>
              <w:t xml:space="preserve">UNITÀ </w:t>
            </w:r>
            <w:proofErr w:type="spellStart"/>
            <w:r w:rsidRPr="00D67B5C">
              <w:rPr>
                <w:rFonts w:ascii="Arial Narrow" w:hAnsi="Arial Narrow" w:cs="Arial"/>
                <w:sz w:val="18"/>
                <w:szCs w:val="18"/>
              </w:rPr>
              <w:t>DI</w:t>
            </w:r>
            <w:proofErr w:type="spellEnd"/>
            <w:r w:rsidRPr="00D67B5C">
              <w:rPr>
                <w:rFonts w:ascii="Arial Narrow" w:hAnsi="Arial Narrow" w:cs="Arial"/>
                <w:sz w:val="18"/>
                <w:szCs w:val="18"/>
              </w:rPr>
              <w:t xml:space="preserve"> APPRENDIMENTO</w:t>
            </w:r>
            <w:r>
              <w:rPr>
                <w:rFonts w:ascii="Arial Narrow" w:hAnsi="Arial Narrow" w:cs="Arial"/>
                <w:sz w:val="18"/>
                <w:szCs w:val="18"/>
              </w:rPr>
              <w:t>:</w:t>
            </w:r>
          </w:p>
        </w:tc>
      </w:tr>
      <w:tr w:rsidR="009F5AF3" w:rsidRPr="00D67B5C" w:rsidTr="009F5AF3">
        <w:trPr>
          <w:trHeight w:val="366"/>
        </w:trPr>
        <w:tc>
          <w:tcPr>
            <w:tcW w:w="5000" w:type="pct"/>
            <w:tcBorders>
              <w:top w:val="single" w:sz="4" w:space="0" w:color="auto"/>
              <w:left w:val="single" w:sz="4" w:space="0" w:color="auto"/>
              <w:bottom w:val="single" w:sz="4" w:space="0" w:color="auto"/>
              <w:right w:val="single" w:sz="4" w:space="0" w:color="auto"/>
            </w:tcBorders>
          </w:tcPr>
          <w:p w:rsidR="009F5AF3" w:rsidRPr="00113EFC" w:rsidRDefault="009F5AF3" w:rsidP="009F5AF3">
            <w:pPr>
              <w:spacing w:after="0" w:line="240" w:lineRule="auto"/>
              <w:rPr>
                <w:rFonts w:ascii="Calibri" w:hAnsi="Calibri" w:cs="Calibri"/>
                <w:sz w:val="20"/>
                <w:szCs w:val="20"/>
              </w:rPr>
            </w:pPr>
            <w:r w:rsidRPr="00113EFC">
              <w:rPr>
                <w:rFonts w:ascii="Calibri" w:hAnsi="Calibri" w:cs="Calibri"/>
                <w:sz w:val="20"/>
                <w:szCs w:val="20"/>
              </w:rPr>
              <w:t>Coordinatore:</w:t>
            </w:r>
          </w:p>
          <w:p w:rsidR="009F5AF3" w:rsidRPr="00113EFC" w:rsidRDefault="009F5AF3" w:rsidP="009F5AF3">
            <w:pPr>
              <w:spacing w:after="0" w:line="240" w:lineRule="auto"/>
              <w:rPr>
                <w:rFonts w:ascii="Calibri" w:hAnsi="Calibri" w:cs="Calibri"/>
                <w:sz w:val="20"/>
                <w:szCs w:val="20"/>
              </w:rPr>
            </w:pPr>
            <w:r w:rsidRPr="00113EFC">
              <w:rPr>
                <w:rFonts w:ascii="Calibri" w:hAnsi="Calibri" w:cs="Calibri"/>
                <w:sz w:val="20"/>
                <w:szCs w:val="20"/>
              </w:rPr>
              <w:t>Docenti di italiano, storia, scienze, diritto (triennio Liceo sportivo)</w:t>
            </w:r>
          </w:p>
        </w:tc>
      </w:tr>
      <w:tr w:rsidR="009F5AF3" w:rsidRPr="00D67B5C" w:rsidTr="009F5AF3">
        <w:trPr>
          <w:trHeight w:val="366"/>
        </w:trPr>
        <w:tc>
          <w:tcPr>
            <w:tcW w:w="5000" w:type="pct"/>
            <w:tcBorders>
              <w:top w:val="single" w:sz="4" w:space="0" w:color="auto"/>
              <w:left w:val="single" w:sz="4" w:space="0" w:color="auto"/>
              <w:bottom w:val="single" w:sz="4" w:space="0" w:color="auto"/>
              <w:right w:val="single" w:sz="4" w:space="0" w:color="auto"/>
            </w:tcBorders>
          </w:tcPr>
          <w:p w:rsidR="009F5AF3" w:rsidRPr="00113EFC" w:rsidRDefault="009F5AF3" w:rsidP="009F5AF3">
            <w:pPr>
              <w:spacing w:after="0" w:line="240" w:lineRule="auto"/>
              <w:rPr>
                <w:rFonts w:ascii="Calibri" w:hAnsi="Calibri" w:cs="Calibri"/>
                <w:sz w:val="20"/>
                <w:szCs w:val="20"/>
              </w:rPr>
            </w:pPr>
            <w:r w:rsidRPr="00113EFC">
              <w:rPr>
                <w:rFonts w:ascii="Calibri" w:hAnsi="Calibri" w:cs="Calibri"/>
                <w:sz w:val="20"/>
                <w:szCs w:val="20"/>
              </w:rPr>
              <w:t>Collaboratori :</w:t>
            </w:r>
          </w:p>
          <w:p w:rsidR="009F5AF3" w:rsidRPr="00113EFC" w:rsidRDefault="009F5AF3" w:rsidP="009F5AF3">
            <w:pPr>
              <w:spacing w:after="0" w:line="240" w:lineRule="auto"/>
              <w:rPr>
                <w:rFonts w:ascii="Calibri" w:hAnsi="Calibri" w:cs="Calibri"/>
                <w:sz w:val="20"/>
                <w:szCs w:val="20"/>
              </w:rPr>
            </w:pPr>
            <w:r w:rsidRPr="00113EFC">
              <w:rPr>
                <w:rFonts w:ascii="Calibri" w:hAnsi="Calibri" w:cs="Calibri"/>
                <w:sz w:val="20"/>
                <w:szCs w:val="20"/>
              </w:rPr>
              <w:t xml:space="preserve">Docenti di: inglese, storia, matematica /fisica, </w:t>
            </w:r>
            <w:proofErr w:type="spellStart"/>
            <w:r w:rsidRPr="00113EFC">
              <w:rPr>
                <w:rFonts w:ascii="Calibri" w:hAnsi="Calibri" w:cs="Calibri"/>
                <w:sz w:val="20"/>
                <w:szCs w:val="20"/>
              </w:rPr>
              <w:t>dis</w:t>
            </w:r>
            <w:proofErr w:type="spellEnd"/>
            <w:r w:rsidRPr="00113EFC">
              <w:rPr>
                <w:rFonts w:ascii="Calibri" w:hAnsi="Calibri" w:cs="Calibri"/>
                <w:sz w:val="20"/>
                <w:szCs w:val="20"/>
              </w:rPr>
              <w:t>. e storia dell’arte</w:t>
            </w:r>
          </w:p>
        </w:tc>
      </w:tr>
    </w:tbl>
    <w:p w:rsidR="009F5AF3" w:rsidRDefault="009F5AF3" w:rsidP="00080F2E">
      <w:pPr>
        <w:spacing w:before="120" w:after="0" w:line="240" w:lineRule="auto"/>
        <w:jc w:val="center"/>
        <w:rPr>
          <w:rFonts w:ascii="Arial Narrow" w:hAnsi="Arial Narrow" w:cs="Arial"/>
          <w:b/>
          <w:sz w:val="18"/>
          <w:szCs w:val="18"/>
        </w:rPr>
      </w:pPr>
      <w:r w:rsidRPr="008E459B">
        <w:rPr>
          <w:rFonts w:ascii="Arial Narrow" w:hAnsi="Arial Narrow" w:cs="Arial"/>
          <w:i/>
          <w:sz w:val="18"/>
          <w:szCs w:val="18"/>
        </w:rPr>
        <w:t xml:space="preserve">PIANO </w:t>
      </w:r>
      <w:proofErr w:type="spellStart"/>
      <w:r w:rsidRPr="008E459B">
        <w:rPr>
          <w:rFonts w:ascii="Arial Narrow" w:hAnsi="Arial Narrow" w:cs="Arial"/>
          <w:i/>
          <w:sz w:val="18"/>
          <w:szCs w:val="18"/>
        </w:rPr>
        <w:t>DI</w:t>
      </w:r>
      <w:proofErr w:type="spellEnd"/>
      <w:r w:rsidRPr="008E459B">
        <w:rPr>
          <w:rFonts w:ascii="Arial Narrow" w:hAnsi="Arial Narrow" w:cs="Arial"/>
          <w:i/>
          <w:sz w:val="18"/>
          <w:szCs w:val="18"/>
        </w:rPr>
        <w:t xml:space="preserve"> LAVORO UDA</w:t>
      </w:r>
    </w:p>
    <w:p w:rsidR="009F5AF3" w:rsidRDefault="009F5AF3" w:rsidP="00080F2E">
      <w:pPr>
        <w:spacing w:after="120" w:line="240" w:lineRule="auto"/>
        <w:jc w:val="center"/>
        <w:rPr>
          <w:rFonts w:ascii="Arial Narrow" w:hAnsi="Arial Narrow" w:cs="Arial"/>
          <w:b/>
          <w:sz w:val="18"/>
          <w:szCs w:val="18"/>
        </w:rPr>
      </w:pPr>
      <w:r w:rsidRPr="008E459B">
        <w:rPr>
          <w:rFonts w:ascii="Arial Narrow" w:hAnsi="Arial Narrow" w:cs="Arial"/>
          <w:b/>
          <w:sz w:val="18"/>
          <w:szCs w:val="18"/>
        </w:rPr>
        <w:t xml:space="preserve">SPECIFICAZIONE DELLE FASI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1024"/>
        <w:gridCol w:w="2306"/>
        <w:gridCol w:w="1275"/>
        <w:gridCol w:w="1701"/>
        <w:gridCol w:w="851"/>
        <w:gridCol w:w="2621"/>
      </w:tblGrid>
      <w:tr w:rsidR="009F5AF3" w:rsidRPr="008E459B" w:rsidTr="00BA6426">
        <w:trPr>
          <w:trHeight w:val="380"/>
        </w:trPr>
        <w:tc>
          <w:tcPr>
            <w:tcW w:w="524" w:type="pct"/>
            <w:shd w:val="clear" w:color="auto" w:fill="FFFFFF"/>
          </w:tcPr>
          <w:p w:rsidR="009F5AF3" w:rsidRPr="008E459B" w:rsidRDefault="009F5AF3" w:rsidP="009F5AF3">
            <w:pPr>
              <w:jc w:val="center"/>
              <w:rPr>
                <w:rFonts w:ascii="Arial Narrow" w:hAnsi="Arial Narrow" w:cs="Arial"/>
                <w:b/>
                <w:sz w:val="18"/>
                <w:szCs w:val="18"/>
              </w:rPr>
            </w:pPr>
            <w:r w:rsidRPr="008E459B">
              <w:rPr>
                <w:rFonts w:ascii="Arial Narrow" w:hAnsi="Arial Narrow" w:cs="Arial"/>
                <w:b/>
                <w:sz w:val="18"/>
                <w:szCs w:val="18"/>
              </w:rPr>
              <w:t>Fasi</w:t>
            </w:r>
          </w:p>
        </w:tc>
        <w:tc>
          <w:tcPr>
            <w:tcW w:w="1179" w:type="pct"/>
            <w:shd w:val="clear" w:color="auto" w:fill="FFFFFF"/>
          </w:tcPr>
          <w:p w:rsidR="009F5AF3" w:rsidRPr="008E459B" w:rsidRDefault="009F5AF3" w:rsidP="009F5AF3">
            <w:pPr>
              <w:jc w:val="center"/>
              <w:rPr>
                <w:rFonts w:ascii="Arial Narrow" w:hAnsi="Arial Narrow" w:cs="Arial"/>
                <w:b/>
                <w:sz w:val="18"/>
                <w:szCs w:val="18"/>
              </w:rPr>
            </w:pPr>
            <w:r w:rsidRPr="008E459B">
              <w:rPr>
                <w:rFonts w:ascii="Arial Narrow" w:hAnsi="Arial Narrow" w:cs="Arial"/>
                <w:b/>
                <w:sz w:val="18"/>
                <w:szCs w:val="18"/>
              </w:rPr>
              <w:t xml:space="preserve">Attività </w:t>
            </w:r>
          </w:p>
        </w:tc>
        <w:tc>
          <w:tcPr>
            <w:tcW w:w="652" w:type="pct"/>
            <w:shd w:val="clear" w:color="auto" w:fill="FFFFFF"/>
          </w:tcPr>
          <w:p w:rsidR="009F5AF3" w:rsidRPr="008E459B" w:rsidRDefault="009F5AF3" w:rsidP="009F5AF3">
            <w:pPr>
              <w:jc w:val="center"/>
              <w:rPr>
                <w:rFonts w:ascii="Arial Narrow" w:hAnsi="Arial Narrow" w:cs="Arial"/>
                <w:b/>
                <w:sz w:val="18"/>
                <w:szCs w:val="18"/>
              </w:rPr>
            </w:pPr>
            <w:r w:rsidRPr="008E459B">
              <w:rPr>
                <w:rFonts w:ascii="Arial Narrow" w:hAnsi="Arial Narrow" w:cs="Arial"/>
                <w:b/>
                <w:sz w:val="18"/>
                <w:szCs w:val="18"/>
              </w:rPr>
              <w:t xml:space="preserve">Strumenti </w:t>
            </w:r>
          </w:p>
        </w:tc>
        <w:tc>
          <w:tcPr>
            <w:tcW w:w="870" w:type="pct"/>
            <w:shd w:val="clear" w:color="auto" w:fill="FFFFFF"/>
          </w:tcPr>
          <w:p w:rsidR="009F5AF3" w:rsidRPr="008E459B" w:rsidRDefault="009F5AF3" w:rsidP="009F5AF3">
            <w:pPr>
              <w:jc w:val="center"/>
              <w:rPr>
                <w:rFonts w:ascii="Arial Narrow" w:hAnsi="Arial Narrow" w:cs="Arial"/>
                <w:b/>
                <w:sz w:val="18"/>
                <w:szCs w:val="18"/>
              </w:rPr>
            </w:pPr>
            <w:r w:rsidRPr="008E459B">
              <w:rPr>
                <w:rFonts w:ascii="Arial Narrow" w:hAnsi="Arial Narrow" w:cs="Arial"/>
                <w:b/>
                <w:sz w:val="18"/>
                <w:szCs w:val="18"/>
              </w:rPr>
              <w:t xml:space="preserve">Esiti </w:t>
            </w:r>
          </w:p>
        </w:tc>
        <w:tc>
          <w:tcPr>
            <w:tcW w:w="435" w:type="pct"/>
            <w:shd w:val="clear" w:color="auto" w:fill="FFFFFF"/>
          </w:tcPr>
          <w:p w:rsidR="009F5AF3" w:rsidRPr="008E459B" w:rsidRDefault="009F5AF3" w:rsidP="009F5AF3">
            <w:pPr>
              <w:jc w:val="center"/>
              <w:rPr>
                <w:rFonts w:ascii="Arial Narrow" w:hAnsi="Arial Narrow" w:cs="Arial"/>
                <w:b/>
                <w:sz w:val="18"/>
                <w:szCs w:val="18"/>
              </w:rPr>
            </w:pPr>
            <w:r w:rsidRPr="008E459B">
              <w:rPr>
                <w:rFonts w:ascii="Arial Narrow" w:hAnsi="Arial Narrow" w:cs="Arial"/>
                <w:b/>
                <w:sz w:val="18"/>
                <w:szCs w:val="18"/>
              </w:rPr>
              <w:t>Tempi</w:t>
            </w:r>
          </w:p>
        </w:tc>
        <w:tc>
          <w:tcPr>
            <w:tcW w:w="1340" w:type="pct"/>
            <w:shd w:val="clear" w:color="auto" w:fill="FFFFFF"/>
          </w:tcPr>
          <w:p w:rsidR="009F5AF3" w:rsidRPr="008E459B" w:rsidRDefault="009F5AF3" w:rsidP="009F5AF3">
            <w:pPr>
              <w:jc w:val="center"/>
              <w:rPr>
                <w:rFonts w:ascii="Arial Narrow" w:hAnsi="Arial Narrow" w:cs="Arial"/>
                <w:b/>
                <w:sz w:val="18"/>
                <w:szCs w:val="18"/>
              </w:rPr>
            </w:pPr>
            <w:r w:rsidRPr="008E459B">
              <w:rPr>
                <w:rFonts w:ascii="Arial Narrow" w:hAnsi="Arial Narrow" w:cs="Arial"/>
                <w:b/>
                <w:sz w:val="18"/>
                <w:szCs w:val="18"/>
              </w:rPr>
              <w:t xml:space="preserve">Valutazione </w:t>
            </w:r>
          </w:p>
        </w:tc>
      </w:tr>
      <w:tr w:rsidR="009F5AF3" w:rsidRPr="00D67B5C" w:rsidTr="00BA6426">
        <w:trPr>
          <w:trHeight w:val="380"/>
        </w:trPr>
        <w:tc>
          <w:tcPr>
            <w:tcW w:w="524" w:type="pct"/>
            <w:shd w:val="clear" w:color="auto" w:fill="FFFFFF"/>
          </w:tcPr>
          <w:p w:rsidR="009F5AF3" w:rsidRDefault="009F5AF3" w:rsidP="009F5AF3">
            <w:pPr>
              <w:jc w:val="center"/>
              <w:rPr>
                <w:rFonts w:ascii="Arial Narrow" w:hAnsi="Arial Narrow" w:cs="Arial"/>
                <w:b/>
                <w:sz w:val="18"/>
                <w:szCs w:val="18"/>
              </w:rPr>
            </w:pPr>
            <w:r w:rsidRPr="009C72D4">
              <w:rPr>
                <w:rFonts w:ascii="Arial Narrow" w:hAnsi="Arial Narrow" w:cs="Arial"/>
                <w:b/>
                <w:sz w:val="18"/>
                <w:szCs w:val="18"/>
              </w:rPr>
              <w:t>1</w:t>
            </w:r>
          </w:p>
          <w:p w:rsidR="009F5AF3" w:rsidRPr="009C72D4" w:rsidRDefault="009F5AF3" w:rsidP="009F5AF3">
            <w:pPr>
              <w:jc w:val="center"/>
              <w:rPr>
                <w:rFonts w:ascii="Arial Narrow" w:hAnsi="Arial Narrow" w:cs="Arial"/>
                <w:b/>
                <w:sz w:val="18"/>
                <w:szCs w:val="18"/>
              </w:rPr>
            </w:pPr>
            <w:r>
              <w:rPr>
                <w:rFonts w:ascii="Arial Narrow" w:hAnsi="Arial Narrow" w:cs="Arial"/>
                <w:b/>
                <w:sz w:val="18"/>
                <w:szCs w:val="18"/>
              </w:rPr>
              <w:t>febbraio</w:t>
            </w:r>
          </w:p>
        </w:tc>
        <w:tc>
          <w:tcPr>
            <w:tcW w:w="1179" w:type="pct"/>
            <w:shd w:val="clear" w:color="auto" w:fill="FFFFFF"/>
          </w:tcPr>
          <w:p w:rsidR="009F5AF3" w:rsidRPr="00F37231" w:rsidRDefault="009F5AF3" w:rsidP="009F5AF3">
            <w:pPr>
              <w:pStyle w:val="Default"/>
              <w:jc w:val="center"/>
              <w:rPr>
                <w:sz w:val="20"/>
                <w:szCs w:val="20"/>
              </w:rPr>
            </w:pPr>
            <w:r w:rsidRPr="00F37231">
              <w:rPr>
                <w:sz w:val="20"/>
                <w:szCs w:val="20"/>
              </w:rPr>
              <w:t>PRESENTAZIONE UDA</w:t>
            </w:r>
          </w:p>
          <w:p w:rsidR="009F5AF3" w:rsidRPr="00F37231" w:rsidRDefault="009F5AF3" w:rsidP="009F5AF3">
            <w:pPr>
              <w:jc w:val="center"/>
              <w:rPr>
                <w:rFonts w:ascii="Calibri" w:hAnsi="Calibri" w:cs="Calibri"/>
                <w:sz w:val="20"/>
                <w:szCs w:val="20"/>
              </w:rPr>
            </w:pPr>
          </w:p>
        </w:tc>
        <w:tc>
          <w:tcPr>
            <w:tcW w:w="652" w:type="pct"/>
            <w:shd w:val="clear" w:color="auto" w:fill="FFFFFF"/>
          </w:tcPr>
          <w:p w:rsidR="009F5AF3" w:rsidRPr="00F37231" w:rsidRDefault="009F5AF3" w:rsidP="009F5AF3">
            <w:pPr>
              <w:pStyle w:val="Default"/>
              <w:jc w:val="center"/>
              <w:rPr>
                <w:sz w:val="20"/>
                <w:szCs w:val="20"/>
              </w:rPr>
            </w:pPr>
            <w:r w:rsidRPr="00F37231">
              <w:rPr>
                <w:sz w:val="20"/>
                <w:szCs w:val="20"/>
              </w:rPr>
              <w:t>Spiegazione frontale</w:t>
            </w:r>
          </w:p>
          <w:p w:rsidR="009F5AF3" w:rsidRPr="00F37231" w:rsidRDefault="009F5AF3" w:rsidP="009F5AF3">
            <w:pPr>
              <w:jc w:val="center"/>
              <w:rPr>
                <w:rFonts w:ascii="Calibri" w:hAnsi="Calibri" w:cs="Calibri"/>
                <w:sz w:val="20"/>
                <w:szCs w:val="20"/>
              </w:rPr>
            </w:pPr>
          </w:p>
        </w:tc>
        <w:tc>
          <w:tcPr>
            <w:tcW w:w="870" w:type="pct"/>
            <w:shd w:val="clear" w:color="auto" w:fill="FFFFFF"/>
          </w:tcPr>
          <w:p w:rsidR="009F5AF3" w:rsidRPr="00F37231" w:rsidRDefault="009F5AF3" w:rsidP="009F5AF3">
            <w:pPr>
              <w:pStyle w:val="Default"/>
              <w:jc w:val="center"/>
              <w:rPr>
                <w:sz w:val="20"/>
                <w:szCs w:val="20"/>
              </w:rPr>
            </w:pPr>
            <w:r w:rsidRPr="00F37231">
              <w:rPr>
                <w:sz w:val="20"/>
                <w:szCs w:val="20"/>
              </w:rPr>
              <w:t>Comprensione compiti assegnati</w:t>
            </w:r>
          </w:p>
          <w:p w:rsidR="009F5AF3" w:rsidRPr="00F37231" w:rsidRDefault="009F5AF3" w:rsidP="009F5AF3">
            <w:pPr>
              <w:jc w:val="center"/>
              <w:rPr>
                <w:rFonts w:ascii="Calibri" w:hAnsi="Calibri" w:cs="Calibri"/>
                <w:sz w:val="20"/>
                <w:szCs w:val="20"/>
              </w:rPr>
            </w:pPr>
          </w:p>
        </w:tc>
        <w:tc>
          <w:tcPr>
            <w:tcW w:w="435" w:type="pct"/>
            <w:shd w:val="clear" w:color="auto" w:fill="FFFFFF"/>
          </w:tcPr>
          <w:p w:rsidR="009F5AF3" w:rsidRPr="00F37231" w:rsidRDefault="009F5AF3" w:rsidP="009F5AF3">
            <w:pPr>
              <w:pStyle w:val="Default"/>
              <w:jc w:val="center"/>
              <w:rPr>
                <w:sz w:val="20"/>
                <w:szCs w:val="20"/>
              </w:rPr>
            </w:pPr>
            <w:r w:rsidRPr="00F37231">
              <w:rPr>
                <w:sz w:val="20"/>
                <w:szCs w:val="20"/>
              </w:rPr>
              <w:t>3 ore</w:t>
            </w:r>
          </w:p>
          <w:p w:rsidR="009F5AF3" w:rsidRPr="00F37231" w:rsidRDefault="009F5AF3" w:rsidP="009F5AF3">
            <w:pPr>
              <w:jc w:val="center"/>
              <w:rPr>
                <w:rFonts w:ascii="Calibri" w:hAnsi="Calibri" w:cs="Calibri"/>
                <w:sz w:val="20"/>
                <w:szCs w:val="20"/>
              </w:rPr>
            </w:pPr>
          </w:p>
        </w:tc>
        <w:tc>
          <w:tcPr>
            <w:tcW w:w="1340" w:type="pct"/>
            <w:shd w:val="clear" w:color="auto" w:fill="FFFFFF"/>
          </w:tcPr>
          <w:p w:rsidR="009F5AF3" w:rsidRPr="00F37231" w:rsidRDefault="009F5AF3" w:rsidP="009F5AF3">
            <w:pPr>
              <w:jc w:val="center"/>
              <w:rPr>
                <w:rFonts w:ascii="Calibri" w:hAnsi="Calibri" w:cs="Calibri"/>
                <w:sz w:val="20"/>
                <w:szCs w:val="20"/>
              </w:rPr>
            </w:pPr>
            <w:r w:rsidRPr="00F37231">
              <w:rPr>
                <w:rFonts w:ascii="Calibri" w:hAnsi="Calibri" w:cs="Calibri"/>
                <w:sz w:val="20"/>
                <w:szCs w:val="20"/>
              </w:rPr>
              <w:t>Valutazione</w:t>
            </w:r>
          </w:p>
        </w:tc>
      </w:tr>
      <w:tr w:rsidR="009F5AF3" w:rsidRPr="009C72D4" w:rsidTr="00BA6426">
        <w:trPr>
          <w:trHeight w:val="380"/>
        </w:trPr>
        <w:tc>
          <w:tcPr>
            <w:tcW w:w="524" w:type="pct"/>
            <w:shd w:val="clear" w:color="auto" w:fill="FFFFFF"/>
          </w:tcPr>
          <w:p w:rsidR="009F5AF3" w:rsidRDefault="009F5AF3" w:rsidP="009F5AF3">
            <w:pPr>
              <w:jc w:val="center"/>
              <w:rPr>
                <w:rFonts w:ascii="Arial Narrow" w:hAnsi="Arial Narrow" w:cs="Arial"/>
                <w:b/>
                <w:sz w:val="18"/>
                <w:szCs w:val="18"/>
              </w:rPr>
            </w:pPr>
            <w:r w:rsidRPr="009C72D4">
              <w:rPr>
                <w:rFonts w:ascii="Arial Narrow" w:hAnsi="Arial Narrow" w:cs="Arial"/>
                <w:b/>
                <w:sz w:val="18"/>
                <w:szCs w:val="18"/>
              </w:rPr>
              <w:t>2</w:t>
            </w:r>
          </w:p>
          <w:p w:rsidR="009F5AF3" w:rsidRPr="009C72D4" w:rsidRDefault="009F5AF3" w:rsidP="009F5AF3">
            <w:pPr>
              <w:jc w:val="center"/>
              <w:rPr>
                <w:rFonts w:ascii="Arial Narrow" w:hAnsi="Arial Narrow" w:cs="Arial"/>
                <w:b/>
                <w:sz w:val="18"/>
                <w:szCs w:val="18"/>
              </w:rPr>
            </w:pPr>
            <w:r>
              <w:rPr>
                <w:rFonts w:ascii="Arial Narrow" w:hAnsi="Arial Narrow" w:cs="Arial"/>
                <w:b/>
                <w:sz w:val="18"/>
                <w:szCs w:val="18"/>
              </w:rPr>
              <w:t>febbraio</w:t>
            </w:r>
          </w:p>
        </w:tc>
        <w:tc>
          <w:tcPr>
            <w:tcW w:w="1179" w:type="pct"/>
            <w:shd w:val="clear" w:color="auto" w:fill="FFFFFF"/>
          </w:tcPr>
          <w:p w:rsidR="009F5AF3" w:rsidRPr="00F37231" w:rsidRDefault="009F5AF3" w:rsidP="009F5AF3">
            <w:pPr>
              <w:pStyle w:val="Default"/>
              <w:rPr>
                <w:sz w:val="20"/>
                <w:szCs w:val="20"/>
              </w:rPr>
            </w:pPr>
            <w:r w:rsidRPr="00F37231">
              <w:rPr>
                <w:sz w:val="20"/>
                <w:szCs w:val="20"/>
              </w:rPr>
              <w:t>ORGANIZZAZIONE: divisione dei gruppi assegnazione dei compiti individuazione delle fonti  (testi espositivi o argomentativi)</w:t>
            </w:r>
          </w:p>
          <w:p w:rsidR="009F5AF3" w:rsidRPr="00F37231" w:rsidRDefault="009F5AF3" w:rsidP="009F5AF3">
            <w:pPr>
              <w:pStyle w:val="Default"/>
              <w:rPr>
                <w:sz w:val="20"/>
                <w:szCs w:val="20"/>
              </w:rPr>
            </w:pPr>
            <w:r w:rsidRPr="00F37231">
              <w:rPr>
                <w:sz w:val="20"/>
                <w:szCs w:val="20"/>
              </w:rPr>
              <w:t xml:space="preserve">Analisi dati definizione dei tempi </w:t>
            </w:r>
          </w:p>
        </w:tc>
        <w:tc>
          <w:tcPr>
            <w:tcW w:w="652" w:type="pct"/>
            <w:shd w:val="clear" w:color="auto" w:fill="FFFFFF"/>
          </w:tcPr>
          <w:p w:rsidR="009F5AF3" w:rsidRPr="00F37231" w:rsidRDefault="009F5AF3" w:rsidP="009F5AF3">
            <w:pPr>
              <w:pStyle w:val="Default"/>
              <w:rPr>
                <w:sz w:val="20"/>
                <w:szCs w:val="20"/>
              </w:rPr>
            </w:pPr>
            <w:r w:rsidRPr="00F37231">
              <w:rPr>
                <w:sz w:val="20"/>
                <w:szCs w:val="20"/>
              </w:rPr>
              <w:t xml:space="preserve">Internet </w:t>
            </w:r>
          </w:p>
          <w:p w:rsidR="009F5AF3" w:rsidRPr="00F37231" w:rsidRDefault="009F5AF3" w:rsidP="009F5AF3">
            <w:pPr>
              <w:rPr>
                <w:rFonts w:ascii="Calibri" w:hAnsi="Calibri" w:cs="Calibri"/>
                <w:sz w:val="20"/>
                <w:szCs w:val="20"/>
              </w:rPr>
            </w:pPr>
          </w:p>
        </w:tc>
        <w:tc>
          <w:tcPr>
            <w:tcW w:w="870" w:type="pct"/>
            <w:shd w:val="clear" w:color="auto" w:fill="FFFFFF"/>
          </w:tcPr>
          <w:p w:rsidR="009F5AF3" w:rsidRPr="00F37231" w:rsidRDefault="009F5AF3" w:rsidP="009F5AF3">
            <w:pPr>
              <w:pStyle w:val="Default"/>
              <w:rPr>
                <w:sz w:val="20"/>
                <w:szCs w:val="20"/>
              </w:rPr>
            </w:pPr>
            <w:r w:rsidRPr="00F37231">
              <w:rPr>
                <w:sz w:val="20"/>
                <w:szCs w:val="20"/>
              </w:rPr>
              <w:t xml:space="preserve">Formazione gruppi </w:t>
            </w:r>
          </w:p>
          <w:p w:rsidR="009F5AF3" w:rsidRPr="00F37231" w:rsidRDefault="009F5AF3" w:rsidP="009F5AF3">
            <w:pPr>
              <w:pStyle w:val="Default"/>
              <w:rPr>
                <w:sz w:val="20"/>
                <w:szCs w:val="20"/>
              </w:rPr>
            </w:pPr>
            <w:r w:rsidRPr="00F37231">
              <w:rPr>
                <w:sz w:val="20"/>
                <w:szCs w:val="20"/>
              </w:rPr>
              <w:t xml:space="preserve">Analisi dati </w:t>
            </w:r>
          </w:p>
          <w:p w:rsidR="009F5AF3" w:rsidRPr="00F37231" w:rsidRDefault="009F5AF3" w:rsidP="009F5AF3">
            <w:pPr>
              <w:rPr>
                <w:rFonts w:ascii="Calibri" w:hAnsi="Calibri" w:cs="Calibri"/>
                <w:sz w:val="20"/>
                <w:szCs w:val="20"/>
              </w:rPr>
            </w:pPr>
          </w:p>
        </w:tc>
        <w:tc>
          <w:tcPr>
            <w:tcW w:w="435" w:type="pct"/>
            <w:shd w:val="clear" w:color="auto" w:fill="FFFFFF"/>
          </w:tcPr>
          <w:p w:rsidR="009F5AF3" w:rsidRPr="00F37231" w:rsidRDefault="009F5AF3" w:rsidP="009F5AF3">
            <w:pPr>
              <w:pStyle w:val="Default"/>
              <w:jc w:val="center"/>
              <w:rPr>
                <w:sz w:val="20"/>
                <w:szCs w:val="20"/>
              </w:rPr>
            </w:pPr>
            <w:r w:rsidRPr="00F37231">
              <w:rPr>
                <w:sz w:val="20"/>
                <w:szCs w:val="20"/>
              </w:rPr>
              <w:t>6 ore</w:t>
            </w:r>
          </w:p>
          <w:p w:rsidR="009F5AF3" w:rsidRPr="00F37231" w:rsidRDefault="009F5AF3" w:rsidP="009F5AF3">
            <w:pPr>
              <w:jc w:val="center"/>
              <w:rPr>
                <w:rFonts w:ascii="Calibri" w:hAnsi="Calibri" w:cs="Calibri"/>
                <w:sz w:val="20"/>
                <w:szCs w:val="20"/>
              </w:rPr>
            </w:pPr>
          </w:p>
        </w:tc>
        <w:tc>
          <w:tcPr>
            <w:tcW w:w="1340" w:type="pct"/>
            <w:shd w:val="clear" w:color="auto" w:fill="FFFFFF"/>
          </w:tcPr>
          <w:p w:rsidR="009F5AF3" w:rsidRPr="00F37231" w:rsidRDefault="009F5AF3" w:rsidP="009F5AF3">
            <w:pPr>
              <w:pStyle w:val="Default"/>
              <w:rPr>
                <w:sz w:val="20"/>
                <w:szCs w:val="20"/>
              </w:rPr>
            </w:pPr>
            <w:r w:rsidRPr="00F37231">
              <w:rPr>
                <w:sz w:val="20"/>
                <w:szCs w:val="20"/>
              </w:rPr>
              <w:t>Capacità di utilizzo delle risorse formative e informatiche a disposizione:</w:t>
            </w:r>
          </w:p>
          <w:p w:rsidR="009F5AF3" w:rsidRPr="00F37231" w:rsidRDefault="009F5AF3" w:rsidP="009F5AF3">
            <w:pPr>
              <w:rPr>
                <w:rFonts w:ascii="Calibri" w:hAnsi="Calibri" w:cs="Calibri"/>
                <w:sz w:val="20"/>
                <w:szCs w:val="20"/>
              </w:rPr>
            </w:pPr>
            <w:r w:rsidRPr="00F37231">
              <w:rPr>
                <w:rFonts w:ascii="Calibri" w:hAnsi="Calibri" w:cs="Calibri"/>
                <w:sz w:val="20"/>
                <w:szCs w:val="20"/>
              </w:rPr>
              <w:t>valutazione</w:t>
            </w:r>
          </w:p>
        </w:tc>
      </w:tr>
      <w:tr w:rsidR="009F5AF3" w:rsidRPr="009C72D4" w:rsidTr="00BA6426">
        <w:trPr>
          <w:trHeight w:val="405"/>
        </w:trPr>
        <w:tc>
          <w:tcPr>
            <w:tcW w:w="524" w:type="pct"/>
            <w:shd w:val="clear" w:color="auto" w:fill="FFFFFF"/>
          </w:tcPr>
          <w:p w:rsidR="009F5AF3" w:rsidRDefault="009F5AF3" w:rsidP="009F5AF3">
            <w:pPr>
              <w:jc w:val="center"/>
              <w:rPr>
                <w:rFonts w:ascii="Arial Narrow" w:hAnsi="Arial Narrow" w:cs="Arial"/>
                <w:b/>
                <w:sz w:val="18"/>
                <w:szCs w:val="18"/>
              </w:rPr>
            </w:pPr>
            <w:r w:rsidRPr="009C72D4">
              <w:rPr>
                <w:rFonts w:ascii="Arial Narrow" w:hAnsi="Arial Narrow" w:cs="Arial"/>
                <w:b/>
                <w:sz w:val="18"/>
                <w:szCs w:val="18"/>
              </w:rPr>
              <w:t>3</w:t>
            </w:r>
          </w:p>
          <w:p w:rsidR="009F5AF3" w:rsidRDefault="009F5AF3" w:rsidP="009F5AF3">
            <w:pPr>
              <w:jc w:val="center"/>
              <w:rPr>
                <w:rFonts w:ascii="Arial Narrow" w:hAnsi="Arial Narrow" w:cs="Arial"/>
                <w:b/>
                <w:sz w:val="18"/>
                <w:szCs w:val="18"/>
              </w:rPr>
            </w:pPr>
            <w:r>
              <w:rPr>
                <w:rFonts w:ascii="Arial Narrow" w:hAnsi="Arial Narrow" w:cs="Arial"/>
                <w:b/>
                <w:sz w:val="18"/>
                <w:szCs w:val="18"/>
              </w:rPr>
              <w:t>marzo</w:t>
            </w:r>
          </w:p>
          <w:p w:rsidR="009F5AF3" w:rsidRPr="009C72D4" w:rsidRDefault="009F5AF3" w:rsidP="009F5AF3">
            <w:pPr>
              <w:rPr>
                <w:rFonts w:ascii="Arial Narrow" w:hAnsi="Arial Narrow" w:cs="Arial"/>
                <w:b/>
                <w:sz w:val="18"/>
                <w:szCs w:val="18"/>
              </w:rPr>
            </w:pPr>
          </w:p>
        </w:tc>
        <w:tc>
          <w:tcPr>
            <w:tcW w:w="1179" w:type="pct"/>
            <w:shd w:val="clear" w:color="auto" w:fill="FFFFFF"/>
          </w:tcPr>
          <w:p w:rsidR="009F5AF3" w:rsidRPr="00F37231" w:rsidRDefault="009F5AF3" w:rsidP="009F5AF3">
            <w:pPr>
              <w:pStyle w:val="Default"/>
              <w:rPr>
                <w:sz w:val="20"/>
                <w:szCs w:val="20"/>
              </w:rPr>
            </w:pPr>
            <w:r w:rsidRPr="00F37231">
              <w:rPr>
                <w:sz w:val="20"/>
                <w:szCs w:val="20"/>
              </w:rPr>
              <w:t xml:space="preserve">REALIZZAZIONE intervento  Raccolta, analisi e selezione dati </w:t>
            </w:r>
          </w:p>
          <w:p w:rsidR="009F5AF3" w:rsidRPr="00F37231" w:rsidRDefault="009F5AF3" w:rsidP="009F5AF3">
            <w:pPr>
              <w:pStyle w:val="Default"/>
              <w:rPr>
                <w:sz w:val="20"/>
                <w:szCs w:val="20"/>
              </w:rPr>
            </w:pPr>
            <w:r w:rsidRPr="00F37231">
              <w:rPr>
                <w:sz w:val="20"/>
                <w:szCs w:val="20"/>
              </w:rPr>
              <w:t>Costruzione mappa o prodotto multimediale</w:t>
            </w:r>
          </w:p>
        </w:tc>
        <w:tc>
          <w:tcPr>
            <w:tcW w:w="652" w:type="pct"/>
            <w:shd w:val="clear" w:color="auto" w:fill="FFFFFF"/>
          </w:tcPr>
          <w:p w:rsidR="009F5AF3" w:rsidRPr="00F37231" w:rsidRDefault="009F5AF3" w:rsidP="009F5AF3">
            <w:pPr>
              <w:pStyle w:val="Default"/>
              <w:rPr>
                <w:sz w:val="20"/>
                <w:szCs w:val="20"/>
              </w:rPr>
            </w:pPr>
            <w:r w:rsidRPr="00F37231">
              <w:rPr>
                <w:sz w:val="20"/>
                <w:szCs w:val="20"/>
              </w:rPr>
              <w:t xml:space="preserve">Internet </w:t>
            </w:r>
          </w:p>
          <w:p w:rsidR="009F5AF3" w:rsidRPr="00F37231" w:rsidRDefault="009F5AF3" w:rsidP="009F5AF3">
            <w:pPr>
              <w:rPr>
                <w:rFonts w:ascii="Calibri" w:hAnsi="Calibri" w:cs="Calibri"/>
                <w:sz w:val="20"/>
                <w:szCs w:val="20"/>
              </w:rPr>
            </w:pPr>
          </w:p>
        </w:tc>
        <w:tc>
          <w:tcPr>
            <w:tcW w:w="870" w:type="pct"/>
            <w:shd w:val="clear" w:color="auto" w:fill="FFFFFF"/>
          </w:tcPr>
          <w:p w:rsidR="009F5AF3" w:rsidRPr="00F37231" w:rsidRDefault="009F5AF3" w:rsidP="009F5AF3">
            <w:pPr>
              <w:pStyle w:val="Default"/>
              <w:rPr>
                <w:sz w:val="20"/>
                <w:szCs w:val="20"/>
              </w:rPr>
            </w:pPr>
            <w:r w:rsidRPr="00F37231">
              <w:rPr>
                <w:sz w:val="20"/>
                <w:szCs w:val="20"/>
              </w:rPr>
              <w:t xml:space="preserve">Analisi dati </w:t>
            </w:r>
          </w:p>
          <w:p w:rsidR="009F5AF3" w:rsidRPr="00F37231" w:rsidRDefault="009F5AF3" w:rsidP="009F5AF3">
            <w:pPr>
              <w:pStyle w:val="Default"/>
              <w:rPr>
                <w:sz w:val="20"/>
                <w:szCs w:val="20"/>
              </w:rPr>
            </w:pPr>
            <w:r w:rsidRPr="00F37231">
              <w:rPr>
                <w:sz w:val="20"/>
                <w:szCs w:val="20"/>
              </w:rPr>
              <w:t>Rielaborazione dati</w:t>
            </w:r>
          </w:p>
          <w:p w:rsidR="009F5AF3" w:rsidRPr="00F37231" w:rsidRDefault="009F5AF3" w:rsidP="009F5AF3">
            <w:pPr>
              <w:pStyle w:val="Default"/>
              <w:rPr>
                <w:sz w:val="20"/>
                <w:szCs w:val="20"/>
              </w:rPr>
            </w:pPr>
          </w:p>
        </w:tc>
        <w:tc>
          <w:tcPr>
            <w:tcW w:w="435" w:type="pct"/>
            <w:shd w:val="clear" w:color="auto" w:fill="FFFFFF"/>
          </w:tcPr>
          <w:p w:rsidR="009F5AF3" w:rsidRPr="00F37231" w:rsidRDefault="009F5AF3" w:rsidP="009F5AF3">
            <w:pPr>
              <w:pStyle w:val="Default"/>
              <w:jc w:val="center"/>
              <w:rPr>
                <w:sz w:val="20"/>
                <w:szCs w:val="20"/>
              </w:rPr>
            </w:pPr>
            <w:r w:rsidRPr="00F37231">
              <w:rPr>
                <w:sz w:val="20"/>
                <w:szCs w:val="20"/>
              </w:rPr>
              <w:t>9 ore</w:t>
            </w:r>
          </w:p>
          <w:p w:rsidR="009F5AF3" w:rsidRPr="00F37231" w:rsidRDefault="009F5AF3" w:rsidP="009F5AF3">
            <w:pPr>
              <w:jc w:val="center"/>
              <w:rPr>
                <w:rFonts w:ascii="Calibri" w:hAnsi="Calibri" w:cs="Calibri"/>
                <w:sz w:val="20"/>
                <w:szCs w:val="20"/>
              </w:rPr>
            </w:pPr>
          </w:p>
        </w:tc>
        <w:tc>
          <w:tcPr>
            <w:tcW w:w="1340" w:type="pct"/>
            <w:shd w:val="clear" w:color="auto" w:fill="FFFFFF"/>
          </w:tcPr>
          <w:p w:rsidR="009F5AF3" w:rsidRPr="00F37231" w:rsidRDefault="009F5AF3" w:rsidP="00BA6426">
            <w:pPr>
              <w:pStyle w:val="Default"/>
              <w:rPr>
                <w:sz w:val="20"/>
                <w:szCs w:val="20"/>
              </w:rPr>
            </w:pPr>
            <w:r w:rsidRPr="00F37231">
              <w:rPr>
                <w:sz w:val="20"/>
                <w:szCs w:val="20"/>
              </w:rPr>
              <w:t xml:space="preserve">Valutazione del processo (puntualità, collaborazione, soluzione di problemi, ecc.) </w:t>
            </w:r>
          </w:p>
        </w:tc>
      </w:tr>
      <w:tr w:rsidR="009F5AF3" w:rsidRPr="009C72D4" w:rsidTr="00BA6426">
        <w:trPr>
          <w:trHeight w:val="405"/>
        </w:trPr>
        <w:tc>
          <w:tcPr>
            <w:tcW w:w="524" w:type="pct"/>
            <w:shd w:val="clear" w:color="auto" w:fill="FFFFFF"/>
          </w:tcPr>
          <w:p w:rsidR="009F5AF3" w:rsidRDefault="009F5AF3" w:rsidP="009F5AF3">
            <w:pPr>
              <w:jc w:val="center"/>
              <w:rPr>
                <w:rFonts w:ascii="Arial Narrow" w:hAnsi="Arial Narrow" w:cs="Arial"/>
                <w:b/>
                <w:sz w:val="18"/>
                <w:szCs w:val="18"/>
              </w:rPr>
            </w:pPr>
            <w:r>
              <w:rPr>
                <w:rFonts w:ascii="Arial Narrow" w:hAnsi="Arial Narrow" w:cs="Arial"/>
                <w:b/>
                <w:sz w:val="18"/>
                <w:szCs w:val="18"/>
              </w:rPr>
              <w:t>3</w:t>
            </w:r>
          </w:p>
          <w:p w:rsidR="009F5AF3" w:rsidRPr="009C72D4" w:rsidRDefault="009F5AF3" w:rsidP="009F5AF3">
            <w:pPr>
              <w:jc w:val="center"/>
              <w:rPr>
                <w:rFonts w:ascii="Arial Narrow" w:hAnsi="Arial Narrow" w:cs="Arial"/>
                <w:b/>
                <w:sz w:val="18"/>
                <w:szCs w:val="18"/>
              </w:rPr>
            </w:pPr>
            <w:r>
              <w:rPr>
                <w:rFonts w:ascii="Arial Narrow" w:hAnsi="Arial Narrow" w:cs="Arial"/>
                <w:b/>
                <w:sz w:val="18"/>
                <w:szCs w:val="18"/>
              </w:rPr>
              <w:t>aprile scienze</w:t>
            </w:r>
          </w:p>
        </w:tc>
        <w:tc>
          <w:tcPr>
            <w:tcW w:w="1179" w:type="pct"/>
            <w:shd w:val="clear" w:color="auto" w:fill="FFFFFF"/>
          </w:tcPr>
          <w:p w:rsidR="009F5AF3" w:rsidRPr="00F37231" w:rsidRDefault="009F5AF3" w:rsidP="009F5AF3">
            <w:pPr>
              <w:pStyle w:val="Default"/>
              <w:rPr>
                <w:sz w:val="20"/>
                <w:szCs w:val="20"/>
              </w:rPr>
            </w:pPr>
            <w:r w:rsidRPr="00F37231">
              <w:rPr>
                <w:sz w:val="20"/>
                <w:szCs w:val="20"/>
              </w:rPr>
              <w:t xml:space="preserve">REALIZZAZIONE intervento  Raccolta, analisi e selezione dati </w:t>
            </w:r>
          </w:p>
          <w:p w:rsidR="009F5AF3" w:rsidRPr="00F37231" w:rsidRDefault="009F5AF3" w:rsidP="009F5AF3">
            <w:pPr>
              <w:pStyle w:val="Default"/>
              <w:rPr>
                <w:sz w:val="20"/>
                <w:szCs w:val="20"/>
              </w:rPr>
            </w:pPr>
            <w:r w:rsidRPr="00F37231">
              <w:rPr>
                <w:sz w:val="20"/>
                <w:szCs w:val="20"/>
              </w:rPr>
              <w:t>Costruzione mappa o prodotto multimediale</w:t>
            </w:r>
          </w:p>
        </w:tc>
        <w:tc>
          <w:tcPr>
            <w:tcW w:w="652" w:type="pct"/>
            <w:shd w:val="clear" w:color="auto" w:fill="FFFFFF"/>
          </w:tcPr>
          <w:p w:rsidR="009F5AF3" w:rsidRPr="009C72D4" w:rsidRDefault="009F5AF3" w:rsidP="009F5AF3">
            <w:pPr>
              <w:pStyle w:val="Default"/>
              <w:rPr>
                <w:sz w:val="22"/>
                <w:szCs w:val="22"/>
              </w:rPr>
            </w:pPr>
          </w:p>
        </w:tc>
        <w:tc>
          <w:tcPr>
            <w:tcW w:w="870" w:type="pct"/>
            <w:shd w:val="clear" w:color="auto" w:fill="FFFFFF"/>
          </w:tcPr>
          <w:p w:rsidR="009F5AF3" w:rsidRPr="00F37231" w:rsidRDefault="009F5AF3" w:rsidP="009F5AF3">
            <w:pPr>
              <w:pStyle w:val="Default"/>
              <w:rPr>
                <w:sz w:val="20"/>
                <w:szCs w:val="20"/>
              </w:rPr>
            </w:pPr>
            <w:r w:rsidRPr="00F37231">
              <w:rPr>
                <w:sz w:val="20"/>
                <w:szCs w:val="20"/>
              </w:rPr>
              <w:t>Analisi dati rielaborazione dati</w:t>
            </w:r>
          </w:p>
          <w:p w:rsidR="009F5AF3" w:rsidRPr="00F37231" w:rsidRDefault="009F5AF3" w:rsidP="009F5AF3">
            <w:pPr>
              <w:pStyle w:val="Default"/>
              <w:rPr>
                <w:sz w:val="20"/>
                <w:szCs w:val="20"/>
              </w:rPr>
            </w:pPr>
          </w:p>
        </w:tc>
        <w:tc>
          <w:tcPr>
            <w:tcW w:w="435" w:type="pct"/>
            <w:shd w:val="clear" w:color="auto" w:fill="FFFFFF"/>
          </w:tcPr>
          <w:p w:rsidR="009F5AF3" w:rsidRPr="00F37231" w:rsidRDefault="009F5AF3" w:rsidP="009F5AF3">
            <w:pPr>
              <w:pStyle w:val="Default"/>
              <w:jc w:val="center"/>
              <w:rPr>
                <w:sz w:val="20"/>
                <w:szCs w:val="20"/>
              </w:rPr>
            </w:pPr>
            <w:r w:rsidRPr="00F37231">
              <w:rPr>
                <w:sz w:val="20"/>
                <w:szCs w:val="20"/>
              </w:rPr>
              <w:t>9 ore</w:t>
            </w:r>
          </w:p>
        </w:tc>
        <w:tc>
          <w:tcPr>
            <w:tcW w:w="1340" w:type="pct"/>
            <w:shd w:val="clear" w:color="auto" w:fill="FFFFFF"/>
          </w:tcPr>
          <w:p w:rsidR="009F5AF3" w:rsidRPr="00F37231" w:rsidRDefault="009F5AF3" w:rsidP="009F5AF3">
            <w:pPr>
              <w:pStyle w:val="Default"/>
              <w:rPr>
                <w:sz w:val="20"/>
                <w:szCs w:val="20"/>
              </w:rPr>
            </w:pPr>
            <w:r w:rsidRPr="00F37231">
              <w:rPr>
                <w:sz w:val="20"/>
                <w:szCs w:val="20"/>
              </w:rPr>
              <w:t xml:space="preserve">Valutazione del processo (puntualità, collaborazione, soluzione di problemi, ecc.) </w:t>
            </w:r>
          </w:p>
        </w:tc>
      </w:tr>
      <w:tr w:rsidR="009F5AF3" w:rsidRPr="009C72D4" w:rsidTr="00BA6426">
        <w:trPr>
          <w:trHeight w:val="380"/>
        </w:trPr>
        <w:tc>
          <w:tcPr>
            <w:tcW w:w="524" w:type="pct"/>
            <w:shd w:val="clear" w:color="auto" w:fill="FFFFFF"/>
          </w:tcPr>
          <w:p w:rsidR="009F5AF3" w:rsidRDefault="009F5AF3" w:rsidP="009F5AF3">
            <w:pPr>
              <w:jc w:val="center"/>
              <w:rPr>
                <w:rFonts w:ascii="Arial Narrow" w:hAnsi="Arial Narrow" w:cs="Arial"/>
                <w:b/>
                <w:sz w:val="18"/>
                <w:szCs w:val="18"/>
              </w:rPr>
            </w:pPr>
            <w:r>
              <w:rPr>
                <w:rFonts w:ascii="Arial Narrow" w:hAnsi="Arial Narrow" w:cs="Arial"/>
                <w:b/>
                <w:sz w:val="18"/>
                <w:szCs w:val="18"/>
              </w:rPr>
              <w:t>4</w:t>
            </w:r>
          </w:p>
          <w:p w:rsidR="009F5AF3" w:rsidRDefault="009F5AF3" w:rsidP="009F5AF3">
            <w:pPr>
              <w:jc w:val="center"/>
              <w:rPr>
                <w:rFonts w:ascii="Arial Narrow" w:hAnsi="Arial Narrow" w:cs="Arial"/>
                <w:b/>
                <w:sz w:val="18"/>
                <w:szCs w:val="18"/>
              </w:rPr>
            </w:pPr>
            <w:r>
              <w:rPr>
                <w:rFonts w:ascii="Arial Narrow" w:hAnsi="Arial Narrow" w:cs="Arial"/>
                <w:b/>
                <w:sz w:val="18"/>
                <w:szCs w:val="18"/>
              </w:rPr>
              <w:t xml:space="preserve">aprile </w:t>
            </w:r>
          </w:p>
        </w:tc>
        <w:tc>
          <w:tcPr>
            <w:tcW w:w="1179" w:type="pct"/>
            <w:shd w:val="clear" w:color="auto" w:fill="FFFFFF"/>
          </w:tcPr>
          <w:p w:rsidR="009F5AF3" w:rsidRPr="00F37231" w:rsidRDefault="009F5AF3" w:rsidP="009F5AF3">
            <w:pPr>
              <w:pStyle w:val="Default"/>
              <w:rPr>
                <w:sz w:val="20"/>
                <w:szCs w:val="20"/>
              </w:rPr>
            </w:pPr>
            <w:r w:rsidRPr="00F37231">
              <w:rPr>
                <w:sz w:val="20"/>
                <w:szCs w:val="20"/>
              </w:rPr>
              <w:t xml:space="preserve">VERIFICA Validazione da parte dei referenti </w:t>
            </w:r>
          </w:p>
        </w:tc>
        <w:tc>
          <w:tcPr>
            <w:tcW w:w="652" w:type="pct"/>
            <w:shd w:val="clear" w:color="auto" w:fill="FFFFFF"/>
          </w:tcPr>
          <w:p w:rsidR="009F5AF3" w:rsidRPr="009C72D4" w:rsidRDefault="009F5AF3" w:rsidP="009F5AF3">
            <w:pPr>
              <w:rPr>
                <w:rFonts w:ascii="Calibri" w:hAnsi="Calibri" w:cs="Calibri"/>
              </w:rPr>
            </w:pPr>
          </w:p>
        </w:tc>
        <w:tc>
          <w:tcPr>
            <w:tcW w:w="870" w:type="pct"/>
            <w:shd w:val="clear" w:color="auto" w:fill="FFFFFF"/>
          </w:tcPr>
          <w:p w:rsidR="009F5AF3" w:rsidRPr="00F37231" w:rsidRDefault="009F5AF3" w:rsidP="009F5AF3">
            <w:pPr>
              <w:rPr>
                <w:rFonts w:ascii="Calibri" w:hAnsi="Calibri" w:cs="Calibri"/>
                <w:sz w:val="20"/>
                <w:szCs w:val="20"/>
              </w:rPr>
            </w:pPr>
          </w:p>
        </w:tc>
        <w:tc>
          <w:tcPr>
            <w:tcW w:w="435" w:type="pct"/>
            <w:shd w:val="clear" w:color="auto" w:fill="FFFFFF"/>
          </w:tcPr>
          <w:p w:rsidR="009F5AF3" w:rsidRPr="00F37231" w:rsidRDefault="009F5AF3" w:rsidP="009F5AF3">
            <w:pPr>
              <w:pStyle w:val="Default"/>
              <w:jc w:val="center"/>
              <w:rPr>
                <w:sz w:val="20"/>
                <w:szCs w:val="20"/>
              </w:rPr>
            </w:pPr>
            <w:r w:rsidRPr="00F37231">
              <w:rPr>
                <w:sz w:val="20"/>
                <w:szCs w:val="20"/>
              </w:rPr>
              <w:t>3 ore</w:t>
            </w:r>
          </w:p>
          <w:p w:rsidR="009F5AF3" w:rsidRPr="00F37231" w:rsidRDefault="009F5AF3" w:rsidP="009F5AF3">
            <w:pPr>
              <w:pStyle w:val="Default"/>
              <w:jc w:val="center"/>
              <w:rPr>
                <w:sz w:val="20"/>
                <w:szCs w:val="20"/>
              </w:rPr>
            </w:pPr>
          </w:p>
        </w:tc>
        <w:tc>
          <w:tcPr>
            <w:tcW w:w="1340" w:type="pct"/>
            <w:shd w:val="clear" w:color="auto" w:fill="FFFFFF"/>
          </w:tcPr>
          <w:p w:rsidR="009F5AF3" w:rsidRPr="00F37231" w:rsidRDefault="009F5AF3" w:rsidP="009F5AF3">
            <w:pPr>
              <w:pStyle w:val="Default"/>
              <w:rPr>
                <w:sz w:val="20"/>
                <w:szCs w:val="20"/>
              </w:rPr>
            </w:pPr>
            <w:r w:rsidRPr="00F37231">
              <w:rPr>
                <w:sz w:val="20"/>
                <w:szCs w:val="20"/>
              </w:rPr>
              <w:t xml:space="preserve">Valutazione di processo e di prodotto </w:t>
            </w:r>
          </w:p>
          <w:p w:rsidR="009F5AF3" w:rsidRPr="00F37231" w:rsidRDefault="009F5AF3" w:rsidP="009F5AF3">
            <w:pPr>
              <w:pStyle w:val="Default"/>
              <w:rPr>
                <w:sz w:val="20"/>
                <w:szCs w:val="20"/>
              </w:rPr>
            </w:pPr>
          </w:p>
        </w:tc>
      </w:tr>
      <w:tr w:rsidR="009F5AF3" w:rsidRPr="009C72D4" w:rsidTr="00BA6426">
        <w:trPr>
          <w:trHeight w:val="380"/>
        </w:trPr>
        <w:tc>
          <w:tcPr>
            <w:tcW w:w="524" w:type="pct"/>
            <w:shd w:val="clear" w:color="auto" w:fill="FFFFFF"/>
          </w:tcPr>
          <w:p w:rsidR="009F5AF3" w:rsidRDefault="009F5AF3" w:rsidP="009F5AF3">
            <w:pPr>
              <w:jc w:val="center"/>
              <w:rPr>
                <w:rFonts w:ascii="Arial Narrow" w:hAnsi="Arial Narrow" w:cs="Arial"/>
                <w:b/>
                <w:sz w:val="18"/>
                <w:szCs w:val="18"/>
              </w:rPr>
            </w:pPr>
            <w:r>
              <w:rPr>
                <w:rFonts w:ascii="Arial Narrow" w:hAnsi="Arial Narrow" w:cs="Arial"/>
                <w:b/>
                <w:sz w:val="18"/>
                <w:szCs w:val="18"/>
              </w:rPr>
              <w:t>4</w:t>
            </w:r>
          </w:p>
          <w:p w:rsidR="009F5AF3" w:rsidRDefault="009F5AF3" w:rsidP="009F5AF3">
            <w:pPr>
              <w:jc w:val="center"/>
              <w:rPr>
                <w:rFonts w:ascii="Arial Narrow" w:hAnsi="Arial Narrow" w:cs="Arial"/>
                <w:b/>
                <w:sz w:val="18"/>
                <w:szCs w:val="18"/>
              </w:rPr>
            </w:pPr>
            <w:r>
              <w:rPr>
                <w:rFonts w:ascii="Arial Narrow" w:hAnsi="Arial Narrow" w:cs="Arial"/>
                <w:b/>
                <w:sz w:val="18"/>
                <w:szCs w:val="18"/>
              </w:rPr>
              <w:t>maggio scienze</w:t>
            </w:r>
          </w:p>
        </w:tc>
        <w:tc>
          <w:tcPr>
            <w:tcW w:w="1179" w:type="pct"/>
            <w:shd w:val="clear" w:color="auto" w:fill="FFFFFF"/>
          </w:tcPr>
          <w:p w:rsidR="009F5AF3" w:rsidRPr="00F37231" w:rsidRDefault="009F5AF3" w:rsidP="00BA6426">
            <w:pPr>
              <w:pStyle w:val="Default"/>
              <w:rPr>
                <w:sz w:val="20"/>
                <w:szCs w:val="20"/>
              </w:rPr>
            </w:pPr>
            <w:r w:rsidRPr="00F37231">
              <w:rPr>
                <w:sz w:val="20"/>
                <w:szCs w:val="20"/>
              </w:rPr>
              <w:t xml:space="preserve">VERIFICA Validazione da parte dei referenti </w:t>
            </w:r>
          </w:p>
        </w:tc>
        <w:tc>
          <w:tcPr>
            <w:tcW w:w="652" w:type="pct"/>
            <w:shd w:val="clear" w:color="auto" w:fill="FFFFFF"/>
          </w:tcPr>
          <w:p w:rsidR="009F5AF3" w:rsidRPr="009C72D4" w:rsidRDefault="009F5AF3" w:rsidP="009F5AF3">
            <w:pPr>
              <w:rPr>
                <w:rFonts w:ascii="Calibri" w:hAnsi="Calibri" w:cs="Calibri"/>
              </w:rPr>
            </w:pPr>
          </w:p>
        </w:tc>
        <w:tc>
          <w:tcPr>
            <w:tcW w:w="870" w:type="pct"/>
            <w:shd w:val="clear" w:color="auto" w:fill="FFFFFF"/>
          </w:tcPr>
          <w:p w:rsidR="009F5AF3" w:rsidRPr="00F37231" w:rsidRDefault="009F5AF3" w:rsidP="009F5AF3">
            <w:pPr>
              <w:rPr>
                <w:rFonts w:ascii="Calibri" w:hAnsi="Calibri" w:cs="Calibri"/>
                <w:sz w:val="20"/>
                <w:szCs w:val="20"/>
              </w:rPr>
            </w:pPr>
          </w:p>
        </w:tc>
        <w:tc>
          <w:tcPr>
            <w:tcW w:w="435" w:type="pct"/>
            <w:shd w:val="clear" w:color="auto" w:fill="FFFFFF"/>
          </w:tcPr>
          <w:p w:rsidR="009F5AF3" w:rsidRPr="00F37231" w:rsidRDefault="009F5AF3" w:rsidP="009F5AF3">
            <w:pPr>
              <w:pStyle w:val="Default"/>
              <w:jc w:val="center"/>
              <w:rPr>
                <w:sz w:val="20"/>
                <w:szCs w:val="20"/>
              </w:rPr>
            </w:pPr>
            <w:r w:rsidRPr="00F37231">
              <w:rPr>
                <w:sz w:val="20"/>
                <w:szCs w:val="20"/>
              </w:rPr>
              <w:t>3 ore</w:t>
            </w:r>
          </w:p>
          <w:p w:rsidR="009F5AF3" w:rsidRPr="00F37231" w:rsidRDefault="009F5AF3" w:rsidP="009F5AF3">
            <w:pPr>
              <w:pStyle w:val="Default"/>
              <w:jc w:val="center"/>
              <w:rPr>
                <w:sz w:val="20"/>
                <w:szCs w:val="20"/>
              </w:rPr>
            </w:pPr>
          </w:p>
        </w:tc>
        <w:tc>
          <w:tcPr>
            <w:tcW w:w="1340" w:type="pct"/>
            <w:shd w:val="clear" w:color="auto" w:fill="FFFFFF"/>
          </w:tcPr>
          <w:p w:rsidR="009F5AF3" w:rsidRPr="00F37231" w:rsidRDefault="009F5AF3" w:rsidP="009F5AF3">
            <w:pPr>
              <w:pStyle w:val="Default"/>
              <w:rPr>
                <w:sz w:val="20"/>
                <w:szCs w:val="20"/>
              </w:rPr>
            </w:pPr>
            <w:r w:rsidRPr="00F37231">
              <w:rPr>
                <w:sz w:val="20"/>
                <w:szCs w:val="20"/>
              </w:rPr>
              <w:t xml:space="preserve">Valutazione di processo e di prodotto </w:t>
            </w:r>
          </w:p>
          <w:p w:rsidR="009F5AF3" w:rsidRPr="00F37231" w:rsidRDefault="009F5AF3" w:rsidP="009F5AF3">
            <w:pPr>
              <w:pStyle w:val="Default"/>
              <w:rPr>
                <w:sz w:val="20"/>
                <w:szCs w:val="20"/>
              </w:rPr>
            </w:pPr>
          </w:p>
        </w:tc>
      </w:tr>
      <w:tr w:rsidR="009F5AF3" w:rsidRPr="009C72D4" w:rsidTr="00BA6426">
        <w:trPr>
          <w:trHeight w:val="405"/>
        </w:trPr>
        <w:tc>
          <w:tcPr>
            <w:tcW w:w="524" w:type="pct"/>
            <w:shd w:val="clear" w:color="auto" w:fill="FFFFFF"/>
          </w:tcPr>
          <w:p w:rsidR="009F5AF3" w:rsidRDefault="009F5AF3" w:rsidP="009F5AF3">
            <w:pPr>
              <w:jc w:val="center"/>
              <w:rPr>
                <w:rFonts w:ascii="Arial Narrow" w:hAnsi="Arial Narrow" w:cs="Arial"/>
                <w:b/>
                <w:sz w:val="18"/>
                <w:szCs w:val="18"/>
              </w:rPr>
            </w:pPr>
            <w:r w:rsidRPr="009C72D4">
              <w:rPr>
                <w:rFonts w:ascii="Arial Narrow" w:hAnsi="Arial Narrow" w:cs="Arial"/>
                <w:b/>
                <w:sz w:val="18"/>
                <w:szCs w:val="18"/>
              </w:rPr>
              <w:t>5</w:t>
            </w:r>
          </w:p>
          <w:p w:rsidR="009F5AF3" w:rsidRPr="009C72D4" w:rsidRDefault="009F5AF3" w:rsidP="009F5AF3">
            <w:pPr>
              <w:jc w:val="center"/>
              <w:rPr>
                <w:rFonts w:ascii="Arial Narrow" w:hAnsi="Arial Narrow" w:cs="Arial"/>
                <w:b/>
                <w:sz w:val="18"/>
                <w:szCs w:val="18"/>
              </w:rPr>
            </w:pPr>
            <w:r>
              <w:rPr>
                <w:rFonts w:ascii="Arial Narrow" w:hAnsi="Arial Narrow" w:cs="Arial"/>
                <w:b/>
                <w:sz w:val="18"/>
                <w:szCs w:val="18"/>
              </w:rPr>
              <w:t>maggio</w:t>
            </w:r>
          </w:p>
        </w:tc>
        <w:tc>
          <w:tcPr>
            <w:tcW w:w="1179" w:type="pct"/>
            <w:shd w:val="clear" w:color="auto" w:fill="FFFFFF"/>
          </w:tcPr>
          <w:p w:rsidR="009F5AF3" w:rsidRPr="00F37231" w:rsidRDefault="009F5AF3" w:rsidP="009F5AF3">
            <w:pPr>
              <w:pStyle w:val="Default"/>
              <w:rPr>
                <w:sz w:val="20"/>
                <w:szCs w:val="20"/>
              </w:rPr>
            </w:pPr>
            <w:r w:rsidRPr="00F37231">
              <w:rPr>
                <w:sz w:val="20"/>
                <w:szCs w:val="20"/>
              </w:rPr>
              <w:t xml:space="preserve">VALUTAZIONE Docenti interni </w:t>
            </w:r>
          </w:p>
          <w:p w:rsidR="009F5AF3" w:rsidRPr="00F37231" w:rsidRDefault="009F5AF3" w:rsidP="009F5AF3">
            <w:pPr>
              <w:rPr>
                <w:rFonts w:ascii="Calibri" w:hAnsi="Calibri" w:cs="Calibri"/>
                <w:sz w:val="20"/>
                <w:szCs w:val="20"/>
              </w:rPr>
            </w:pPr>
          </w:p>
        </w:tc>
        <w:tc>
          <w:tcPr>
            <w:tcW w:w="652" w:type="pct"/>
            <w:shd w:val="clear" w:color="auto" w:fill="FFFFFF"/>
          </w:tcPr>
          <w:p w:rsidR="009F5AF3" w:rsidRPr="009C72D4" w:rsidRDefault="009F5AF3" w:rsidP="009F5AF3">
            <w:pPr>
              <w:rPr>
                <w:rFonts w:ascii="Calibri" w:hAnsi="Calibri" w:cs="Calibri"/>
              </w:rPr>
            </w:pPr>
          </w:p>
        </w:tc>
        <w:tc>
          <w:tcPr>
            <w:tcW w:w="870" w:type="pct"/>
            <w:shd w:val="clear" w:color="auto" w:fill="FFFFFF"/>
          </w:tcPr>
          <w:p w:rsidR="009F5AF3" w:rsidRPr="00F37231" w:rsidRDefault="009F5AF3" w:rsidP="009F5AF3">
            <w:pPr>
              <w:pStyle w:val="Default"/>
              <w:rPr>
                <w:sz w:val="20"/>
                <w:szCs w:val="20"/>
              </w:rPr>
            </w:pPr>
            <w:r w:rsidRPr="00F37231">
              <w:rPr>
                <w:sz w:val="20"/>
                <w:szCs w:val="20"/>
              </w:rPr>
              <w:t xml:space="preserve">Valutazione condivisa dagli insegnanti coinvolti </w:t>
            </w:r>
          </w:p>
          <w:p w:rsidR="009F5AF3" w:rsidRPr="00F37231" w:rsidRDefault="009F5AF3" w:rsidP="009F5AF3">
            <w:pPr>
              <w:rPr>
                <w:rFonts w:ascii="Calibri" w:hAnsi="Calibri" w:cs="Calibri"/>
                <w:sz w:val="20"/>
                <w:szCs w:val="20"/>
              </w:rPr>
            </w:pPr>
          </w:p>
        </w:tc>
        <w:tc>
          <w:tcPr>
            <w:tcW w:w="435" w:type="pct"/>
            <w:shd w:val="clear" w:color="auto" w:fill="FFFFFF"/>
          </w:tcPr>
          <w:p w:rsidR="009F5AF3" w:rsidRPr="00F37231" w:rsidRDefault="009F5AF3" w:rsidP="009F5AF3">
            <w:pPr>
              <w:pStyle w:val="Default"/>
              <w:jc w:val="center"/>
              <w:rPr>
                <w:sz w:val="20"/>
                <w:szCs w:val="20"/>
              </w:rPr>
            </w:pPr>
            <w:r w:rsidRPr="00F37231">
              <w:rPr>
                <w:sz w:val="20"/>
                <w:szCs w:val="20"/>
              </w:rPr>
              <w:t>3 ore</w:t>
            </w:r>
          </w:p>
          <w:p w:rsidR="009F5AF3" w:rsidRPr="00F37231" w:rsidRDefault="009F5AF3" w:rsidP="009F5AF3">
            <w:pPr>
              <w:jc w:val="center"/>
              <w:rPr>
                <w:rFonts w:ascii="Calibri" w:hAnsi="Calibri" w:cs="Calibri"/>
                <w:sz w:val="20"/>
                <w:szCs w:val="20"/>
              </w:rPr>
            </w:pPr>
          </w:p>
        </w:tc>
        <w:tc>
          <w:tcPr>
            <w:tcW w:w="1340" w:type="pct"/>
            <w:shd w:val="clear" w:color="auto" w:fill="FFFFFF"/>
          </w:tcPr>
          <w:p w:rsidR="009F5AF3" w:rsidRPr="00F37231" w:rsidRDefault="009F5AF3" w:rsidP="009F5AF3">
            <w:pPr>
              <w:pStyle w:val="Default"/>
              <w:rPr>
                <w:sz w:val="20"/>
                <w:szCs w:val="20"/>
              </w:rPr>
            </w:pPr>
            <w:r w:rsidRPr="00F37231">
              <w:rPr>
                <w:sz w:val="20"/>
                <w:szCs w:val="20"/>
              </w:rPr>
              <w:t xml:space="preserve">Valutazione del processo e del prodotto sulla base di criteri predefiniti (chiarezza, comprensibilità, pertinenza, attendibilità) Valutazione nelle singole discipline </w:t>
            </w:r>
          </w:p>
        </w:tc>
      </w:tr>
    </w:tbl>
    <w:p w:rsidR="009F5AF3" w:rsidRDefault="009F5AF3" w:rsidP="009F5AF3">
      <w:pPr>
        <w:rPr>
          <w:rFonts w:ascii="Arial Narrow" w:hAnsi="Arial Narrow" w:cs="Arial"/>
          <w:sz w:val="18"/>
          <w:szCs w:val="18"/>
        </w:rPr>
      </w:pPr>
    </w:p>
    <w:p w:rsidR="009F5AF3" w:rsidRDefault="009F5AF3" w:rsidP="004241DC">
      <w:pPr>
        <w:spacing w:after="0" w:line="240" w:lineRule="auto"/>
        <w:jc w:val="center"/>
        <w:rPr>
          <w:rFonts w:ascii="Arial Narrow" w:hAnsi="Arial Narrow" w:cs="Arial"/>
          <w:b/>
          <w:sz w:val="18"/>
          <w:szCs w:val="18"/>
        </w:rPr>
      </w:pPr>
      <w:r w:rsidRPr="008E459B">
        <w:rPr>
          <w:rFonts w:ascii="Arial Narrow" w:hAnsi="Arial Narrow" w:cs="Arial"/>
          <w:i/>
          <w:sz w:val="18"/>
          <w:szCs w:val="18"/>
        </w:rPr>
        <w:lastRenderedPageBreak/>
        <w:t xml:space="preserve">PIANO </w:t>
      </w:r>
      <w:proofErr w:type="spellStart"/>
      <w:r w:rsidRPr="008E459B">
        <w:rPr>
          <w:rFonts w:ascii="Arial Narrow" w:hAnsi="Arial Narrow" w:cs="Arial"/>
          <w:i/>
          <w:sz w:val="18"/>
          <w:szCs w:val="18"/>
        </w:rPr>
        <w:t>DI</w:t>
      </w:r>
      <w:proofErr w:type="spellEnd"/>
      <w:r w:rsidRPr="008E459B">
        <w:rPr>
          <w:rFonts w:ascii="Arial Narrow" w:hAnsi="Arial Narrow" w:cs="Arial"/>
          <w:i/>
          <w:sz w:val="18"/>
          <w:szCs w:val="18"/>
        </w:rPr>
        <w:t xml:space="preserve"> LAVORO UDA</w:t>
      </w:r>
    </w:p>
    <w:p w:rsidR="009F5AF3" w:rsidRDefault="009F5AF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 xml:space="preserve">DIAGRAMMA </w:t>
      </w:r>
      <w:proofErr w:type="spellStart"/>
      <w:r w:rsidRPr="008E459B">
        <w:rPr>
          <w:rFonts w:ascii="Arial Narrow" w:hAnsi="Arial Narrow" w:cs="Arial"/>
          <w:b/>
          <w:sz w:val="18"/>
          <w:szCs w:val="18"/>
        </w:rPr>
        <w:t>DI</w:t>
      </w:r>
      <w:proofErr w:type="spellEnd"/>
      <w:r w:rsidRPr="008E459B">
        <w:rPr>
          <w:rFonts w:ascii="Arial Narrow" w:hAnsi="Arial Narrow" w:cs="Arial"/>
          <w:b/>
          <w:sz w:val="18"/>
          <w:szCs w:val="18"/>
        </w:rPr>
        <w:t xml:space="preserve"> GANTT</w:t>
      </w:r>
    </w:p>
    <w:p w:rsidR="004241DC" w:rsidRPr="008E459B" w:rsidRDefault="004241DC" w:rsidP="004241DC">
      <w:pPr>
        <w:spacing w:after="0" w:line="240" w:lineRule="auto"/>
        <w:jc w:val="center"/>
        <w:rPr>
          <w:rFonts w:ascii="Arial Narrow" w:hAnsi="Arial Narrow"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511"/>
        <w:gridCol w:w="1392"/>
        <w:gridCol w:w="1391"/>
        <w:gridCol w:w="1391"/>
        <w:gridCol w:w="1391"/>
        <w:gridCol w:w="1391"/>
        <w:gridCol w:w="1387"/>
      </w:tblGrid>
      <w:tr w:rsidR="009F5AF3" w:rsidRPr="00AF5D68" w:rsidTr="00673EA3">
        <w:trPr>
          <w:trHeight w:val="352"/>
        </w:trPr>
        <w:tc>
          <w:tcPr>
            <w:tcW w:w="766" w:type="pct"/>
            <w:tcBorders>
              <w:top w:val="nil"/>
              <w:left w:val="nil"/>
            </w:tcBorders>
            <w:shd w:val="clear" w:color="auto" w:fill="FFFFFF"/>
          </w:tcPr>
          <w:p w:rsidR="009F5AF3" w:rsidRPr="00AF5D68" w:rsidRDefault="009F5AF3" w:rsidP="004241DC">
            <w:pPr>
              <w:spacing w:after="0" w:line="240" w:lineRule="auto"/>
              <w:jc w:val="both"/>
              <w:rPr>
                <w:rFonts w:ascii="Arial Narrow" w:hAnsi="Arial Narrow" w:cs="Arial"/>
                <w:sz w:val="18"/>
                <w:szCs w:val="18"/>
              </w:rPr>
            </w:pPr>
          </w:p>
        </w:tc>
        <w:tc>
          <w:tcPr>
            <w:tcW w:w="4234" w:type="pct"/>
            <w:gridSpan w:val="6"/>
            <w:shd w:val="clear" w:color="auto" w:fill="FFFFFF"/>
          </w:tcPr>
          <w:p w:rsidR="009F5AF3" w:rsidRPr="008E459B" w:rsidRDefault="009F5AF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Tempi</w:t>
            </w:r>
          </w:p>
        </w:tc>
      </w:tr>
      <w:tr w:rsidR="009F5AF3" w:rsidRPr="00AF5D68" w:rsidTr="00673EA3">
        <w:trPr>
          <w:trHeight w:val="352"/>
        </w:trPr>
        <w:tc>
          <w:tcPr>
            <w:tcW w:w="766" w:type="pct"/>
            <w:shd w:val="clear" w:color="auto" w:fill="FFFFFF"/>
          </w:tcPr>
          <w:p w:rsidR="009F5AF3" w:rsidRPr="008E459B" w:rsidRDefault="009F5AF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Fasi</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Pr>
                <w:rFonts w:ascii="Calibri" w:hAnsi="Calibri" w:cs="Calibri"/>
                <w:sz w:val="20"/>
                <w:szCs w:val="20"/>
              </w:rPr>
              <w:t>febbraio</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Pr>
                <w:rFonts w:ascii="Calibri" w:hAnsi="Calibri" w:cs="Calibri"/>
                <w:sz w:val="20"/>
                <w:szCs w:val="20"/>
              </w:rPr>
              <w:t>marzo</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Pr>
                <w:rFonts w:ascii="Calibri" w:hAnsi="Calibri" w:cs="Calibri"/>
                <w:sz w:val="20"/>
                <w:szCs w:val="20"/>
              </w:rPr>
              <w:t>aprile</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Pr>
                <w:rFonts w:ascii="Calibri" w:hAnsi="Calibri" w:cs="Calibri"/>
                <w:sz w:val="20"/>
                <w:szCs w:val="20"/>
              </w:rPr>
              <w:t>maggio</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5" w:type="pct"/>
            <w:shd w:val="clear" w:color="auto" w:fill="FFFFFF"/>
          </w:tcPr>
          <w:p w:rsidR="009F5AF3" w:rsidRPr="00B82D6D" w:rsidRDefault="009F5AF3" w:rsidP="004241DC">
            <w:pPr>
              <w:spacing w:after="0" w:line="240" w:lineRule="auto"/>
              <w:jc w:val="both"/>
              <w:rPr>
                <w:rFonts w:ascii="Calibri" w:hAnsi="Calibri" w:cs="Calibri"/>
                <w:sz w:val="20"/>
                <w:szCs w:val="20"/>
              </w:rPr>
            </w:pPr>
          </w:p>
        </w:tc>
      </w:tr>
      <w:tr w:rsidR="009F5AF3" w:rsidRPr="00AF5D68" w:rsidTr="00673EA3">
        <w:trPr>
          <w:trHeight w:val="375"/>
        </w:trPr>
        <w:tc>
          <w:tcPr>
            <w:tcW w:w="766" w:type="pct"/>
            <w:shd w:val="clear" w:color="auto" w:fill="FFFFFF"/>
          </w:tcPr>
          <w:p w:rsidR="009F5AF3" w:rsidRPr="008E459B" w:rsidRDefault="009F5AF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1</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Pr>
                <w:rFonts w:ascii="Calibri" w:hAnsi="Calibri" w:cs="Calibri"/>
                <w:sz w:val="20"/>
                <w:szCs w:val="20"/>
              </w:rPr>
              <w:t>3ore</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5" w:type="pct"/>
            <w:shd w:val="clear" w:color="auto" w:fill="FFFFFF"/>
          </w:tcPr>
          <w:p w:rsidR="009F5AF3" w:rsidRPr="00B82D6D" w:rsidRDefault="009F5AF3" w:rsidP="004241DC">
            <w:pPr>
              <w:spacing w:after="0" w:line="240" w:lineRule="auto"/>
              <w:jc w:val="both"/>
              <w:rPr>
                <w:rFonts w:ascii="Calibri" w:hAnsi="Calibri" w:cs="Calibri"/>
                <w:sz w:val="20"/>
                <w:szCs w:val="20"/>
              </w:rPr>
            </w:pPr>
          </w:p>
        </w:tc>
      </w:tr>
      <w:tr w:rsidR="009F5AF3" w:rsidRPr="00AF5D68" w:rsidTr="00673EA3">
        <w:trPr>
          <w:trHeight w:val="352"/>
        </w:trPr>
        <w:tc>
          <w:tcPr>
            <w:tcW w:w="766" w:type="pct"/>
            <w:shd w:val="clear" w:color="auto" w:fill="FFFFFF"/>
          </w:tcPr>
          <w:p w:rsidR="009F5AF3" w:rsidRPr="008E459B" w:rsidRDefault="009F5AF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2</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sidRPr="00B82D6D">
              <w:rPr>
                <w:rFonts w:ascii="Calibri" w:hAnsi="Calibri" w:cs="Calibri"/>
                <w:sz w:val="20"/>
                <w:szCs w:val="20"/>
              </w:rPr>
              <w:t>6ore</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5" w:type="pct"/>
            <w:shd w:val="clear" w:color="auto" w:fill="FFFFFF"/>
          </w:tcPr>
          <w:p w:rsidR="009F5AF3" w:rsidRPr="00B82D6D" w:rsidRDefault="009F5AF3" w:rsidP="004241DC">
            <w:pPr>
              <w:spacing w:after="0" w:line="240" w:lineRule="auto"/>
              <w:jc w:val="both"/>
              <w:rPr>
                <w:rFonts w:ascii="Calibri" w:hAnsi="Calibri" w:cs="Calibri"/>
                <w:sz w:val="20"/>
                <w:szCs w:val="20"/>
              </w:rPr>
            </w:pPr>
          </w:p>
        </w:tc>
      </w:tr>
      <w:tr w:rsidR="009F5AF3" w:rsidRPr="00AF5D68" w:rsidTr="00673EA3">
        <w:trPr>
          <w:trHeight w:val="352"/>
        </w:trPr>
        <w:tc>
          <w:tcPr>
            <w:tcW w:w="766" w:type="pct"/>
            <w:shd w:val="clear" w:color="auto" w:fill="FFFFFF"/>
          </w:tcPr>
          <w:p w:rsidR="009F5AF3" w:rsidRPr="008E459B" w:rsidRDefault="009F5AF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3</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Pr>
                <w:rFonts w:ascii="Calibri" w:hAnsi="Calibri" w:cs="Calibri"/>
                <w:sz w:val="20"/>
                <w:szCs w:val="20"/>
              </w:rPr>
              <w:t>9ore</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Pr>
                <w:rFonts w:ascii="Calibri" w:hAnsi="Calibri" w:cs="Calibri"/>
                <w:sz w:val="20"/>
                <w:szCs w:val="20"/>
              </w:rPr>
              <w:t>9ore (scienze)</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5" w:type="pct"/>
            <w:shd w:val="clear" w:color="auto" w:fill="FFFFFF"/>
          </w:tcPr>
          <w:p w:rsidR="009F5AF3" w:rsidRPr="00B82D6D" w:rsidRDefault="009F5AF3" w:rsidP="004241DC">
            <w:pPr>
              <w:spacing w:after="0" w:line="240" w:lineRule="auto"/>
              <w:jc w:val="both"/>
              <w:rPr>
                <w:rFonts w:ascii="Calibri" w:hAnsi="Calibri" w:cs="Calibri"/>
                <w:sz w:val="20"/>
                <w:szCs w:val="20"/>
              </w:rPr>
            </w:pPr>
          </w:p>
        </w:tc>
      </w:tr>
      <w:tr w:rsidR="009F5AF3" w:rsidRPr="00AF5D68" w:rsidTr="00673EA3">
        <w:trPr>
          <w:trHeight w:val="352"/>
        </w:trPr>
        <w:tc>
          <w:tcPr>
            <w:tcW w:w="766" w:type="pct"/>
            <w:shd w:val="clear" w:color="auto" w:fill="FFFFFF"/>
          </w:tcPr>
          <w:p w:rsidR="009F5AF3" w:rsidRPr="008E459B" w:rsidRDefault="009F5AF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4</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Pr>
                <w:rFonts w:ascii="Calibri" w:hAnsi="Calibri" w:cs="Calibri"/>
                <w:sz w:val="20"/>
                <w:szCs w:val="20"/>
              </w:rPr>
              <w:t>3ore</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Pr>
                <w:rFonts w:ascii="Calibri" w:hAnsi="Calibri" w:cs="Calibri"/>
                <w:sz w:val="20"/>
                <w:szCs w:val="20"/>
              </w:rPr>
              <w:t>3ore (scienze)</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5" w:type="pct"/>
            <w:shd w:val="clear" w:color="auto" w:fill="FFFFFF"/>
          </w:tcPr>
          <w:p w:rsidR="009F5AF3" w:rsidRPr="00B82D6D" w:rsidRDefault="009F5AF3" w:rsidP="004241DC">
            <w:pPr>
              <w:spacing w:after="0" w:line="240" w:lineRule="auto"/>
              <w:jc w:val="both"/>
              <w:rPr>
                <w:rFonts w:ascii="Calibri" w:hAnsi="Calibri" w:cs="Calibri"/>
                <w:sz w:val="20"/>
                <w:szCs w:val="20"/>
              </w:rPr>
            </w:pPr>
          </w:p>
        </w:tc>
      </w:tr>
      <w:tr w:rsidR="009F5AF3" w:rsidRPr="00AF5D68" w:rsidTr="00673EA3">
        <w:trPr>
          <w:trHeight w:val="375"/>
        </w:trPr>
        <w:tc>
          <w:tcPr>
            <w:tcW w:w="766" w:type="pct"/>
            <w:shd w:val="clear" w:color="auto" w:fill="FFFFFF"/>
          </w:tcPr>
          <w:p w:rsidR="009F5AF3" w:rsidRPr="008E459B" w:rsidRDefault="009F5AF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5</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r>
              <w:rPr>
                <w:rFonts w:ascii="Calibri" w:hAnsi="Calibri" w:cs="Calibri"/>
                <w:sz w:val="20"/>
                <w:szCs w:val="20"/>
              </w:rPr>
              <w:t>3ore</w:t>
            </w:r>
          </w:p>
        </w:tc>
        <w:tc>
          <w:tcPr>
            <w:tcW w:w="706" w:type="pct"/>
            <w:shd w:val="clear" w:color="auto" w:fill="FFFFFF"/>
          </w:tcPr>
          <w:p w:rsidR="009F5AF3" w:rsidRPr="00B82D6D" w:rsidRDefault="009F5AF3" w:rsidP="004241DC">
            <w:pPr>
              <w:spacing w:after="0" w:line="240" w:lineRule="auto"/>
              <w:jc w:val="both"/>
              <w:rPr>
                <w:rFonts w:ascii="Calibri" w:hAnsi="Calibri" w:cs="Calibri"/>
                <w:sz w:val="20"/>
                <w:szCs w:val="20"/>
              </w:rPr>
            </w:pPr>
          </w:p>
        </w:tc>
        <w:tc>
          <w:tcPr>
            <w:tcW w:w="705" w:type="pct"/>
            <w:shd w:val="clear" w:color="auto" w:fill="FFFFFF"/>
          </w:tcPr>
          <w:p w:rsidR="009F5AF3" w:rsidRPr="00B82D6D" w:rsidRDefault="009F5AF3" w:rsidP="004241DC">
            <w:pPr>
              <w:spacing w:after="0" w:line="240" w:lineRule="auto"/>
              <w:jc w:val="both"/>
              <w:rPr>
                <w:rFonts w:ascii="Calibri" w:hAnsi="Calibri" w:cs="Calibri"/>
                <w:sz w:val="20"/>
                <w:szCs w:val="20"/>
              </w:rPr>
            </w:pPr>
          </w:p>
        </w:tc>
      </w:tr>
    </w:tbl>
    <w:p w:rsidR="000C6E5E" w:rsidRPr="00DB0AEF" w:rsidRDefault="000C6E5E" w:rsidP="004241DC">
      <w:pPr>
        <w:spacing w:before="120" w:after="0" w:line="240" w:lineRule="auto"/>
        <w:rPr>
          <w:rFonts w:cstheme="minorHAnsi"/>
          <w:b/>
        </w:rPr>
      </w:pPr>
      <w:proofErr w:type="spellStart"/>
      <w:r w:rsidRPr="00DB0AEF">
        <w:rPr>
          <w:rFonts w:cstheme="minorHAnsi"/>
          <w:b/>
        </w:rPr>
        <w:t>a.s.</w:t>
      </w:r>
      <w:proofErr w:type="spellEnd"/>
      <w:r w:rsidRPr="00DB0AEF">
        <w:rPr>
          <w:rFonts w:cstheme="minorHAnsi"/>
          <w:b/>
        </w:rPr>
        <w:t xml:space="preserve"> 2022/2023</w:t>
      </w:r>
    </w:p>
    <w:p w:rsidR="00673EA3" w:rsidRPr="00CC6FE9" w:rsidRDefault="00673EA3" w:rsidP="004241DC">
      <w:pPr>
        <w:spacing w:after="0" w:line="240" w:lineRule="auto"/>
        <w:jc w:val="center"/>
        <w:rPr>
          <w:rFonts w:ascii="Arial Narrow" w:hAnsi="Arial Narrow" w:cs="Arial"/>
          <w:b/>
          <w:sz w:val="32"/>
          <w:szCs w:val="32"/>
        </w:rPr>
      </w:pPr>
      <w:r>
        <w:rPr>
          <w:rFonts w:ascii="Arial Narrow" w:hAnsi="Arial Narrow" w:cs="Arial"/>
          <w:b/>
          <w:sz w:val="32"/>
          <w:szCs w:val="32"/>
        </w:rPr>
        <w:t>UDA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2055"/>
        <w:gridCol w:w="2834"/>
        <w:gridCol w:w="4889"/>
      </w:tblGrid>
      <w:tr w:rsidR="00673EA3" w:rsidRPr="009120BA" w:rsidTr="00A62AD9">
        <w:trPr>
          <w:cantSplit/>
          <w:trHeight w:val="598"/>
          <w:tblHeader/>
        </w:trPr>
        <w:tc>
          <w:tcPr>
            <w:tcW w:w="5000" w:type="pct"/>
            <w:gridSpan w:val="3"/>
            <w:shd w:val="clear" w:color="auto" w:fill="FFFFFF"/>
            <w:noWrap/>
            <w:vAlign w:val="center"/>
          </w:tcPr>
          <w:p w:rsidR="00673EA3" w:rsidRPr="009120BA" w:rsidRDefault="00673EA3" w:rsidP="004241DC">
            <w:pPr>
              <w:spacing w:after="0" w:line="240" w:lineRule="auto"/>
              <w:jc w:val="center"/>
              <w:rPr>
                <w:rFonts w:ascii="Arial Narrow" w:hAnsi="Arial Narrow" w:cs="Arial"/>
                <w:b/>
                <w:sz w:val="18"/>
                <w:szCs w:val="18"/>
              </w:rPr>
            </w:pPr>
            <w:r w:rsidRPr="009120BA">
              <w:rPr>
                <w:rFonts w:ascii="Arial Narrow" w:hAnsi="Arial Narrow" w:cs="Arial"/>
                <w:b/>
                <w:sz w:val="18"/>
                <w:szCs w:val="18"/>
              </w:rPr>
              <w:t xml:space="preserve">UNITA’ </w:t>
            </w:r>
            <w:proofErr w:type="spellStart"/>
            <w:r w:rsidRPr="009120BA">
              <w:rPr>
                <w:rFonts w:ascii="Arial Narrow" w:hAnsi="Arial Narrow" w:cs="Arial"/>
                <w:b/>
                <w:sz w:val="18"/>
                <w:szCs w:val="18"/>
              </w:rPr>
              <w:t>DI</w:t>
            </w:r>
            <w:proofErr w:type="spellEnd"/>
            <w:r w:rsidRPr="009120BA">
              <w:rPr>
                <w:rFonts w:ascii="Arial Narrow" w:hAnsi="Arial Narrow" w:cs="Arial"/>
                <w:b/>
                <w:sz w:val="18"/>
                <w:szCs w:val="18"/>
              </w:rPr>
              <w:t xml:space="preserve"> APPRENDIMENTO</w:t>
            </w:r>
          </w:p>
        </w:tc>
      </w:tr>
      <w:tr w:rsidR="00673EA3" w:rsidRPr="009120BA" w:rsidTr="00A62AD9">
        <w:trPr>
          <w:cantSplit/>
        </w:trPr>
        <w:tc>
          <w:tcPr>
            <w:tcW w:w="1051" w:type="pct"/>
            <w:shd w:val="clear" w:color="auto" w:fill="FFFFFF"/>
          </w:tcPr>
          <w:p w:rsidR="00673EA3" w:rsidRPr="00CC6FE9" w:rsidRDefault="00673EA3" w:rsidP="004241DC">
            <w:pPr>
              <w:pStyle w:val="Titolo1"/>
              <w:spacing w:before="0" w:line="240" w:lineRule="auto"/>
              <w:rPr>
                <w:rFonts w:ascii="Arial Narrow" w:hAnsi="Arial Narrow" w:cs="Arial"/>
                <w:i/>
                <w:color w:val="auto"/>
                <w:sz w:val="18"/>
                <w:szCs w:val="18"/>
              </w:rPr>
            </w:pPr>
            <w:r w:rsidRPr="00CC6FE9">
              <w:rPr>
                <w:rFonts w:ascii="Arial Narrow" w:hAnsi="Arial Narrow" w:cs="Arial"/>
                <w:i/>
                <w:color w:val="auto"/>
                <w:sz w:val="18"/>
                <w:szCs w:val="18"/>
              </w:rPr>
              <w:t>Denominazione</w:t>
            </w:r>
          </w:p>
        </w:tc>
        <w:tc>
          <w:tcPr>
            <w:tcW w:w="3949" w:type="pct"/>
            <w:gridSpan w:val="2"/>
            <w:shd w:val="clear" w:color="auto" w:fill="FFFFFF"/>
          </w:tcPr>
          <w:p w:rsidR="00673EA3" w:rsidRPr="00CE795A" w:rsidRDefault="00673EA3" w:rsidP="004241DC">
            <w:pPr>
              <w:spacing w:after="0" w:line="240" w:lineRule="auto"/>
              <w:rPr>
                <w:rFonts w:ascii="Calibri" w:hAnsi="Calibri" w:cs="Calibri"/>
                <w:sz w:val="20"/>
                <w:szCs w:val="20"/>
              </w:rPr>
            </w:pPr>
            <w:r w:rsidRPr="00CE795A">
              <w:rPr>
                <w:rFonts w:ascii="Calibri" w:hAnsi="Calibri" w:cs="Calibri"/>
                <w:sz w:val="20"/>
                <w:szCs w:val="20"/>
              </w:rPr>
              <w:t xml:space="preserve">Che cosa succede se …? L’acqua si trasforma in energia (Educazione civica multidisciplinare) – </w:t>
            </w:r>
            <w:proofErr w:type="spellStart"/>
            <w:r w:rsidRPr="00CE795A">
              <w:rPr>
                <w:rFonts w:ascii="Calibri" w:hAnsi="Calibri" w:cs="Calibri"/>
                <w:sz w:val="20"/>
                <w:szCs w:val="20"/>
              </w:rPr>
              <w:t>a.s.</w:t>
            </w:r>
            <w:proofErr w:type="spellEnd"/>
            <w:r w:rsidRPr="00CE795A">
              <w:rPr>
                <w:rFonts w:ascii="Calibri" w:hAnsi="Calibri" w:cs="Calibri"/>
                <w:sz w:val="20"/>
                <w:szCs w:val="20"/>
              </w:rPr>
              <w:t xml:space="preserve"> 2022/2023. Percorso.</w:t>
            </w:r>
          </w:p>
          <w:p w:rsidR="00673EA3" w:rsidRPr="00CE32D8" w:rsidRDefault="00673EA3" w:rsidP="004241DC">
            <w:pPr>
              <w:spacing w:after="0" w:line="240" w:lineRule="auto"/>
              <w:rPr>
                <w:rFonts w:ascii="Calibri" w:hAnsi="Calibri" w:cs="Calibri"/>
                <w:sz w:val="20"/>
                <w:szCs w:val="20"/>
              </w:rPr>
            </w:pPr>
            <w:r w:rsidRPr="00CE32D8">
              <w:rPr>
                <w:rFonts w:ascii="Calibri" w:hAnsi="Calibri" w:cs="Calibri"/>
                <w:sz w:val="20"/>
                <w:szCs w:val="20"/>
              </w:rPr>
              <w:t>Tematiche</w:t>
            </w:r>
          </w:p>
          <w:p w:rsidR="00673EA3" w:rsidRPr="00CE32D8" w:rsidRDefault="00673EA3" w:rsidP="004241DC">
            <w:pPr>
              <w:pStyle w:val="NormaleWeb"/>
              <w:spacing w:before="0" w:beforeAutospacing="0" w:after="0" w:afterAutospacing="0"/>
              <w:jc w:val="both"/>
              <w:rPr>
                <w:rFonts w:ascii="Calibri" w:hAnsi="Calibri" w:cs="Calibri"/>
                <w:sz w:val="20"/>
                <w:szCs w:val="20"/>
              </w:rPr>
            </w:pPr>
            <w:r>
              <w:rPr>
                <w:rFonts w:ascii="Calibri" w:hAnsi="Calibri" w:cs="Calibri"/>
                <w:sz w:val="20"/>
                <w:szCs w:val="20"/>
              </w:rPr>
              <w:t xml:space="preserve">1.Acqua ed energia - </w:t>
            </w:r>
            <w:r w:rsidRPr="000C6E5E">
              <w:rPr>
                <w:rFonts w:asciiTheme="minorHAnsi" w:hAnsiTheme="minorHAnsi" w:cstheme="minorHAnsi"/>
              </w:rPr>
              <w:t>Scienze</w:t>
            </w:r>
            <w:r w:rsidRPr="00CE32D8">
              <w:rPr>
                <w:rFonts w:ascii="Calibri" w:hAnsi="Calibri" w:cs="Calibri"/>
                <w:sz w:val="20"/>
                <w:szCs w:val="20"/>
              </w:rPr>
              <w:t xml:space="preserve"> – Matematica – Fisica.</w:t>
            </w:r>
          </w:p>
          <w:p w:rsidR="00673EA3" w:rsidRPr="00CE32D8" w:rsidRDefault="00673EA3" w:rsidP="004241DC">
            <w:pPr>
              <w:pStyle w:val="NormaleWeb"/>
              <w:spacing w:before="0" w:beforeAutospacing="0" w:after="0" w:afterAutospacing="0"/>
              <w:jc w:val="both"/>
              <w:rPr>
                <w:rFonts w:ascii="Calibri" w:hAnsi="Calibri" w:cs="Calibri"/>
                <w:sz w:val="20"/>
                <w:szCs w:val="20"/>
              </w:rPr>
            </w:pPr>
            <w:r w:rsidRPr="00CE32D8">
              <w:rPr>
                <w:rFonts w:ascii="Calibri" w:hAnsi="Calibri" w:cs="Calibri"/>
                <w:sz w:val="20"/>
                <w:szCs w:val="20"/>
              </w:rPr>
              <w:t>2. L’acqua degli organismi vive</w:t>
            </w:r>
            <w:r>
              <w:rPr>
                <w:rFonts w:ascii="Calibri" w:hAnsi="Calibri" w:cs="Calibri"/>
                <w:sz w:val="20"/>
                <w:szCs w:val="20"/>
              </w:rPr>
              <w:t>nti trasmette energia – video</w:t>
            </w:r>
          </w:p>
          <w:p w:rsidR="00673EA3" w:rsidRPr="00CE32D8" w:rsidRDefault="00673EA3" w:rsidP="004241DC">
            <w:pPr>
              <w:pStyle w:val="NormaleWeb"/>
              <w:spacing w:before="0" w:beforeAutospacing="0" w:after="0" w:afterAutospacing="0"/>
              <w:jc w:val="both"/>
              <w:rPr>
                <w:rFonts w:ascii="Calibri" w:hAnsi="Calibri" w:cs="Calibri"/>
                <w:sz w:val="20"/>
                <w:szCs w:val="20"/>
              </w:rPr>
            </w:pPr>
            <w:r w:rsidRPr="00CE32D8">
              <w:rPr>
                <w:rFonts w:ascii="Calibri" w:hAnsi="Calibri" w:cs="Calibri"/>
                <w:sz w:val="20"/>
                <w:szCs w:val="20"/>
              </w:rPr>
              <w:t xml:space="preserve">3. Dall’acqua l’idrogeno verde. UDA Il concetto di sostanza. </w:t>
            </w:r>
          </w:p>
          <w:p w:rsidR="00673EA3" w:rsidRPr="00CF49C0" w:rsidRDefault="00673EA3" w:rsidP="004241DC">
            <w:pPr>
              <w:pStyle w:val="NormaleWeb"/>
              <w:spacing w:before="0" w:beforeAutospacing="0" w:after="0" w:afterAutospacing="0"/>
              <w:jc w:val="both"/>
              <w:rPr>
                <w:rFonts w:ascii="Calibri" w:hAnsi="Calibri" w:cs="Calibri"/>
                <w:bCs/>
                <w:sz w:val="20"/>
                <w:szCs w:val="20"/>
              </w:rPr>
            </w:pPr>
            <w:r w:rsidRPr="00CE32D8">
              <w:rPr>
                <w:rFonts w:ascii="Calibri" w:hAnsi="Calibri" w:cs="Calibri"/>
                <w:sz w:val="20"/>
                <w:szCs w:val="20"/>
              </w:rPr>
              <w:t xml:space="preserve">3.a. Idrogeno, la frontiera è italiana. </w:t>
            </w:r>
            <w:r w:rsidRPr="00CE32D8">
              <w:rPr>
                <w:rFonts w:ascii="Calibri" w:hAnsi="Calibri" w:cs="Calibri"/>
                <w:bCs/>
                <w:kern w:val="36"/>
                <w:sz w:val="20"/>
                <w:szCs w:val="20"/>
              </w:rPr>
              <w:t>3.b. Calabria libera da petrolio e gas</w:t>
            </w:r>
            <w:r>
              <w:rPr>
                <w:rFonts w:ascii="Calibri" w:hAnsi="Calibri" w:cs="Calibri"/>
                <w:bCs/>
                <w:kern w:val="36"/>
                <w:sz w:val="20"/>
                <w:szCs w:val="20"/>
              </w:rPr>
              <w:t>.</w:t>
            </w:r>
          </w:p>
          <w:p w:rsidR="00673EA3" w:rsidRDefault="00673EA3" w:rsidP="004241DC">
            <w:pPr>
              <w:pStyle w:val="Paragrafoelenco"/>
              <w:pBdr>
                <w:top w:val="nil"/>
                <w:left w:val="nil"/>
                <w:bottom w:val="nil"/>
                <w:right w:val="nil"/>
                <w:between w:val="nil"/>
                <w:bar w:val="nil"/>
              </w:pBdr>
              <w:spacing w:after="0" w:line="240" w:lineRule="auto"/>
              <w:ind w:left="0"/>
              <w:contextualSpacing w:val="0"/>
              <w:rPr>
                <w:rFonts w:ascii="Calibri" w:hAnsi="Calibri" w:cs="Calibri"/>
                <w:sz w:val="20"/>
                <w:szCs w:val="20"/>
              </w:rPr>
            </w:pPr>
            <w:r w:rsidRPr="00CE32D8">
              <w:rPr>
                <w:rFonts w:ascii="Calibri" w:hAnsi="Calibri" w:cs="Calibri"/>
                <w:sz w:val="20"/>
                <w:szCs w:val="20"/>
              </w:rPr>
              <w:t>4. Transizione ecologica e svi</w:t>
            </w:r>
            <w:r>
              <w:rPr>
                <w:rFonts w:ascii="Calibri" w:hAnsi="Calibri" w:cs="Calibri"/>
                <w:sz w:val="20"/>
                <w:szCs w:val="20"/>
              </w:rPr>
              <w:t xml:space="preserve">luppo sostenibile – Italiano – </w:t>
            </w:r>
            <w:proofErr w:type="spellStart"/>
            <w:r>
              <w:rPr>
                <w:rFonts w:ascii="Calibri" w:hAnsi="Calibri" w:cs="Calibri"/>
                <w:sz w:val="20"/>
                <w:szCs w:val="20"/>
              </w:rPr>
              <w:t>Geos</w:t>
            </w:r>
            <w:r w:rsidRPr="00CE32D8">
              <w:rPr>
                <w:rFonts w:ascii="Calibri" w:hAnsi="Calibri" w:cs="Calibri"/>
                <w:sz w:val="20"/>
                <w:szCs w:val="20"/>
              </w:rPr>
              <w:t>toria</w:t>
            </w:r>
            <w:proofErr w:type="spellEnd"/>
            <w:r w:rsidRPr="00CE32D8">
              <w:rPr>
                <w:rFonts w:ascii="Calibri" w:hAnsi="Calibri" w:cs="Calibri"/>
                <w:sz w:val="20"/>
                <w:szCs w:val="20"/>
              </w:rPr>
              <w:t xml:space="preserve"> – Geopolitica</w:t>
            </w:r>
            <w:r>
              <w:rPr>
                <w:rFonts w:ascii="Calibri" w:hAnsi="Calibri" w:cs="Calibri"/>
                <w:sz w:val="20"/>
                <w:szCs w:val="20"/>
              </w:rPr>
              <w:t xml:space="preserve">. </w:t>
            </w:r>
          </w:p>
          <w:p w:rsidR="00673EA3" w:rsidRPr="00CF49C0" w:rsidRDefault="00673EA3" w:rsidP="004241DC">
            <w:pPr>
              <w:pStyle w:val="Paragrafoelenco"/>
              <w:pBdr>
                <w:top w:val="nil"/>
                <w:left w:val="nil"/>
                <w:bottom w:val="nil"/>
                <w:right w:val="nil"/>
                <w:between w:val="nil"/>
                <w:bar w:val="nil"/>
              </w:pBdr>
              <w:spacing w:after="0" w:line="240" w:lineRule="auto"/>
              <w:ind w:left="0"/>
              <w:contextualSpacing w:val="0"/>
              <w:rPr>
                <w:rFonts w:ascii="Calibri" w:hAnsi="Calibri" w:cs="Calibri"/>
                <w:sz w:val="20"/>
                <w:szCs w:val="20"/>
              </w:rPr>
            </w:pPr>
            <w:r w:rsidRPr="00CF49C0">
              <w:rPr>
                <w:rFonts w:ascii="Calibri" w:hAnsi="Calibri" w:cs="Calibri"/>
                <w:sz w:val="20"/>
                <w:szCs w:val="20"/>
              </w:rPr>
              <w:t xml:space="preserve">4.c. </w:t>
            </w:r>
            <w:proofErr w:type="spellStart"/>
            <w:r w:rsidRPr="00CF49C0">
              <w:rPr>
                <w:rFonts w:ascii="Calibri" w:hAnsi="Calibri" w:cs="Calibri"/>
                <w:sz w:val="20"/>
                <w:szCs w:val="20"/>
              </w:rPr>
              <w:t>Pnrr</w:t>
            </w:r>
            <w:proofErr w:type="spellEnd"/>
            <w:r w:rsidRPr="00CF49C0">
              <w:rPr>
                <w:rFonts w:ascii="Calibri" w:hAnsi="Calibri" w:cs="Calibri"/>
                <w:sz w:val="20"/>
                <w:szCs w:val="20"/>
              </w:rPr>
              <w:t xml:space="preserve">: </w:t>
            </w:r>
            <w:proofErr w:type="spellStart"/>
            <w:r w:rsidRPr="00CF49C0">
              <w:rPr>
                <w:rFonts w:ascii="Calibri" w:hAnsi="Calibri" w:cs="Calibri"/>
                <w:sz w:val="20"/>
                <w:szCs w:val="20"/>
              </w:rPr>
              <w:t>Mims</w:t>
            </w:r>
            <w:proofErr w:type="spellEnd"/>
            <w:r w:rsidRPr="00CF49C0">
              <w:rPr>
                <w:rFonts w:ascii="Calibri" w:hAnsi="Calibri" w:cs="Calibri"/>
                <w:sz w:val="20"/>
                <w:szCs w:val="20"/>
              </w:rPr>
              <w:t>, parte sperimentazione idrogeno</w:t>
            </w:r>
            <w:r>
              <w:rPr>
                <w:rFonts w:ascii="Calibri" w:hAnsi="Calibri" w:cs="Calibri"/>
                <w:sz w:val="20"/>
                <w:szCs w:val="20"/>
              </w:rPr>
              <w:t>.</w:t>
            </w:r>
          </w:p>
          <w:p w:rsidR="00673EA3" w:rsidRPr="00CF49C0" w:rsidRDefault="00673EA3" w:rsidP="004241DC">
            <w:pPr>
              <w:spacing w:after="0" w:line="240" w:lineRule="auto"/>
              <w:jc w:val="both"/>
              <w:rPr>
                <w:rFonts w:ascii="Calibri" w:hAnsi="Calibri" w:cs="Calibri"/>
                <w:sz w:val="20"/>
                <w:szCs w:val="20"/>
              </w:rPr>
            </w:pPr>
            <w:r w:rsidRPr="00CF49C0">
              <w:rPr>
                <w:rFonts w:ascii="Calibri" w:hAnsi="Calibri" w:cs="Calibri"/>
                <w:sz w:val="20"/>
                <w:szCs w:val="20"/>
              </w:rPr>
              <w:t>5. L’acqua nel Diritto italiano – Italiano – St</w:t>
            </w:r>
            <w:r>
              <w:rPr>
                <w:rFonts w:ascii="Calibri" w:hAnsi="Calibri" w:cs="Calibri"/>
                <w:sz w:val="20"/>
                <w:szCs w:val="20"/>
              </w:rPr>
              <w:t>oria</w:t>
            </w:r>
          </w:p>
          <w:p w:rsidR="00673EA3" w:rsidRDefault="00673EA3" w:rsidP="004241DC">
            <w:pPr>
              <w:spacing w:after="0" w:line="240" w:lineRule="auto"/>
              <w:jc w:val="both"/>
              <w:rPr>
                <w:rFonts w:ascii="Calibri" w:hAnsi="Calibri" w:cs="Calibri"/>
                <w:sz w:val="20"/>
                <w:szCs w:val="20"/>
              </w:rPr>
            </w:pPr>
            <w:r w:rsidRPr="00CF49C0">
              <w:rPr>
                <w:rFonts w:ascii="Calibri" w:hAnsi="Calibri" w:cs="Calibri"/>
                <w:sz w:val="20"/>
                <w:szCs w:val="20"/>
              </w:rPr>
              <w:t>5.a. Il Demanio idrico</w:t>
            </w:r>
            <w:r>
              <w:rPr>
                <w:rFonts w:ascii="Calibri" w:hAnsi="Calibri" w:cs="Calibri"/>
                <w:sz w:val="20"/>
                <w:szCs w:val="20"/>
              </w:rPr>
              <w:t xml:space="preserve">. </w:t>
            </w:r>
            <w:r w:rsidRPr="00CF49C0">
              <w:rPr>
                <w:rFonts w:ascii="Calibri" w:hAnsi="Calibri" w:cs="Calibri"/>
                <w:sz w:val="20"/>
                <w:szCs w:val="20"/>
              </w:rPr>
              <w:t>5.b. Sprecato il 36,9% di acqua potabile</w:t>
            </w:r>
            <w:r>
              <w:rPr>
                <w:rFonts w:ascii="Calibri" w:hAnsi="Calibri" w:cs="Calibri"/>
                <w:sz w:val="20"/>
                <w:szCs w:val="20"/>
              </w:rPr>
              <w:t xml:space="preserve">. </w:t>
            </w:r>
            <w:r w:rsidRPr="00CF49C0">
              <w:rPr>
                <w:rFonts w:ascii="Calibri" w:hAnsi="Calibri" w:cs="Calibri"/>
                <w:bCs/>
                <w:kern w:val="36"/>
                <w:sz w:val="20"/>
                <w:szCs w:val="20"/>
              </w:rPr>
              <w:t xml:space="preserve">5.c. </w:t>
            </w:r>
            <w:proofErr w:type="spellStart"/>
            <w:r w:rsidRPr="00CF49C0">
              <w:rPr>
                <w:rFonts w:ascii="Calibri" w:hAnsi="Calibri" w:cs="Calibri"/>
                <w:bCs/>
                <w:kern w:val="36"/>
                <w:sz w:val="20"/>
                <w:szCs w:val="20"/>
              </w:rPr>
              <w:t>Pnrr</w:t>
            </w:r>
            <w:proofErr w:type="spellEnd"/>
            <w:r w:rsidRPr="00CF49C0">
              <w:rPr>
                <w:rFonts w:ascii="Calibri" w:hAnsi="Calibri" w:cs="Calibri"/>
                <w:bCs/>
                <w:kern w:val="36"/>
                <w:sz w:val="20"/>
                <w:szCs w:val="20"/>
              </w:rPr>
              <w:t>, piano da 3,9 miliardi per le reti idriche</w:t>
            </w:r>
            <w:r>
              <w:rPr>
                <w:rFonts w:ascii="Calibri" w:hAnsi="Calibri" w:cs="Calibri"/>
                <w:sz w:val="20"/>
                <w:szCs w:val="20"/>
              </w:rPr>
              <w:t xml:space="preserve">. </w:t>
            </w:r>
            <w:r w:rsidRPr="00CF49C0">
              <w:rPr>
                <w:rFonts w:ascii="Calibri" w:hAnsi="Calibri" w:cs="Calibri"/>
                <w:sz w:val="20"/>
                <w:szCs w:val="20"/>
              </w:rPr>
              <w:t>5.d. La gerarchia della normativa italiana. La Gazzetta Ufficiale della Repubblica Italiana</w:t>
            </w:r>
            <w:r>
              <w:rPr>
                <w:rFonts w:ascii="Calibri" w:hAnsi="Calibri" w:cs="Calibri"/>
                <w:sz w:val="20"/>
                <w:szCs w:val="20"/>
              </w:rPr>
              <w:t xml:space="preserve">. </w:t>
            </w:r>
            <w:r w:rsidRPr="00B03AF2">
              <w:rPr>
                <w:rFonts w:ascii="Calibri" w:hAnsi="Calibri" w:cs="Calibri"/>
                <w:sz w:val="20"/>
                <w:szCs w:val="20"/>
              </w:rPr>
              <w:t>Sistemi di legge. 5.e</w:t>
            </w:r>
            <w:r w:rsidRPr="00CF49C0">
              <w:rPr>
                <w:rFonts w:ascii="Calibri" w:hAnsi="Calibri" w:cs="Calibri"/>
                <w:sz w:val="20"/>
                <w:szCs w:val="20"/>
              </w:rPr>
              <w:t>. Diritto Internazionale</w:t>
            </w:r>
          </w:p>
          <w:p w:rsidR="00673EA3" w:rsidRDefault="00673EA3" w:rsidP="004241DC">
            <w:pPr>
              <w:spacing w:after="0" w:line="240" w:lineRule="auto"/>
              <w:jc w:val="both"/>
              <w:rPr>
                <w:rFonts w:ascii="Calibri" w:hAnsi="Calibri" w:cs="Calibri"/>
                <w:sz w:val="20"/>
                <w:szCs w:val="20"/>
              </w:rPr>
            </w:pPr>
            <w:r w:rsidRPr="00CF49C0">
              <w:rPr>
                <w:rFonts w:ascii="Calibri" w:hAnsi="Calibri" w:cs="Calibri"/>
                <w:sz w:val="20"/>
                <w:szCs w:val="20"/>
              </w:rPr>
              <w:t xml:space="preserve">6. Acqua: </w:t>
            </w:r>
            <w:r>
              <w:rPr>
                <w:rFonts w:ascii="Calibri" w:hAnsi="Calibri" w:cs="Calibri"/>
                <w:sz w:val="20"/>
                <w:szCs w:val="20"/>
              </w:rPr>
              <w:t>immaginario, emozione, energia.</w:t>
            </w:r>
            <w:r w:rsidRPr="00CF49C0">
              <w:rPr>
                <w:rFonts w:ascii="Calibri" w:hAnsi="Calibri" w:cs="Calibri"/>
                <w:sz w:val="20"/>
                <w:szCs w:val="20"/>
              </w:rPr>
              <w:t xml:space="preserve"> </w:t>
            </w:r>
            <w:r>
              <w:rPr>
                <w:rFonts w:ascii="Calibri" w:hAnsi="Calibri" w:cs="Calibri"/>
                <w:sz w:val="20"/>
                <w:szCs w:val="20"/>
              </w:rPr>
              <w:t>- Italiano prime, 1^Q – L’Odissea e il mare o Il Mito</w:t>
            </w:r>
            <w:r w:rsidRPr="00CF49C0">
              <w:rPr>
                <w:rFonts w:ascii="Calibri" w:hAnsi="Calibri" w:cs="Calibri"/>
                <w:sz w:val="20"/>
                <w:szCs w:val="20"/>
              </w:rPr>
              <w:t xml:space="preserve">. </w:t>
            </w:r>
            <w:r>
              <w:rPr>
                <w:rFonts w:ascii="Calibri" w:hAnsi="Calibri" w:cs="Calibri"/>
                <w:sz w:val="20"/>
                <w:szCs w:val="20"/>
              </w:rPr>
              <w:t>- Italiano seconde</w:t>
            </w:r>
            <w:r w:rsidRPr="00CF49C0">
              <w:rPr>
                <w:rFonts w:ascii="Calibri" w:hAnsi="Calibri" w:cs="Calibri"/>
                <w:sz w:val="20"/>
                <w:szCs w:val="20"/>
              </w:rPr>
              <w:t xml:space="preserve"> </w:t>
            </w:r>
            <w:r>
              <w:rPr>
                <w:rFonts w:ascii="Calibri" w:hAnsi="Calibri" w:cs="Calibri"/>
                <w:sz w:val="20"/>
                <w:szCs w:val="20"/>
              </w:rPr>
              <w:t>–</w:t>
            </w:r>
            <w:r w:rsidRPr="00CF49C0">
              <w:rPr>
                <w:rFonts w:ascii="Calibri" w:hAnsi="Calibri" w:cs="Calibri"/>
                <w:sz w:val="20"/>
                <w:szCs w:val="20"/>
              </w:rPr>
              <w:t xml:space="preserve"> </w:t>
            </w:r>
            <w:r>
              <w:rPr>
                <w:rFonts w:ascii="Calibri" w:hAnsi="Calibri" w:cs="Calibri"/>
                <w:sz w:val="20"/>
                <w:szCs w:val="20"/>
              </w:rPr>
              <w:t>Il ruolo dell’acqua nei Promessi Sposi.</w:t>
            </w:r>
          </w:p>
          <w:p w:rsidR="00673EA3" w:rsidRDefault="00673EA3" w:rsidP="004241DC">
            <w:pPr>
              <w:spacing w:after="0" w:line="240" w:lineRule="auto"/>
              <w:jc w:val="both"/>
              <w:rPr>
                <w:rFonts w:ascii="Calibri" w:hAnsi="Calibri" w:cs="Calibri"/>
                <w:sz w:val="20"/>
                <w:szCs w:val="20"/>
              </w:rPr>
            </w:pPr>
            <w:r w:rsidRPr="00B03AF2">
              <w:rPr>
                <w:rFonts w:ascii="Calibri" w:hAnsi="Calibri" w:cs="Calibri"/>
                <w:sz w:val="20"/>
                <w:szCs w:val="20"/>
              </w:rPr>
              <w:t>7. Italia e mare: la centralità</w:t>
            </w:r>
            <w:r>
              <w:rPr>
                <w:rFonts w:ascii="Calibri" w:hAnsi="Calibri" w:cs="Calibri"/>
                <w:sz w:val="20"/>
                <w:szCs w:val="20"/>
              </w:rPr>
              <w:t xml:space="preserve"> del Mediterraneo – Italiano – </w:t>
            </w:r>
            <w:proofErr w:type="spellStart"/>
            <w:r>
              <w:rPr>
                <w:rFonts w:ascii="Calibri" w:hAnsi="Calibri" w:cs="Calibri"/>
                <w:sz w:val="20"/>
                <w:szCs w:val="20"/>
              </w:rPr>
              <w:t>Geos</w:t>
            </w:r>
            <w:r w:rsidRPr="00B03AF2">
              <w:rPr>
                <w:rFonts w:ascii="Calibri" w:hAnsi="Calibri" w:cs="Calibri"/>
                <w:sz w:val="20"/>
                <w:szCs w:val="20"/>
              </w:rPr>
              <w:t>toria</w:t>
            </w:r>
            <w:proofErr w:type="spellEnd"/>
            <w:r w:rsidRPr="00B03AF2">
              <w:rPr>
                <w:rFonts w:ascii="Calibri" w:hAnsi="Calibri" w:cs="Calibri"/>
                <w:sz w:val="20"/>
                <w:szCs w:val="20"/>
              </w:rPr>
              <w:t xml:space="preserve"> – Geopolitica</w:t>
            </w:r>
            <w:r>
              <w:rPr>
                <w:rFonts w:ascii="Calibri" w:hAnsi="Calibri" w:cs="Calibri"/>
                <w:sz w:val="20"/>
                <w:szCs w:val="20"/>
              </w:rPr>
              <w:t>.</w:t>
            </w:r>
          </w:p>
          <w:p w:rsidR="00673EA3" w:rsidRDefault="00673EA3" w:rsidP="004241DC">
            <w:pPr>
              <w:spacing w:after="0" w:line="240" w:lineRule="auto"/>
              <w:jc w:val="both"/>
              <w:rPr>
                <w:rFonts w:ascii="Calibri" w:hAnsi="Calibri" w:cs="Calibri"/>
                <w:bCs/>
                <w:sz w:val="20"/>
                <w:szCs w:val="20"/>
              </w:rPr>
            </w:pPr>
            <w:r w:rsidRPr="00B03AF2">
              <w:rPr>
                <w:rFonts w:ascii="Calibri" w:hAnsi="Calibri" w:cs="Calibri"/>
                <w:bCs/>
                <w:sz w:val="20"/>
                <w:szCs w:val="20"/>
              </w:rPr>
              <w:t>7.a. Intervento del Presidente Draghi al Forum “Verso sud”</w:t>
            </w:r>
            <w:r>
              <w:rPr>
                <w:rFonts w:ascii="Calibri" w:hAnsi="Calibri" w:cs="Calibri"/>
                <w:bCs/>
                <w:sz w:val="20"/>
                <w:szCs w:val="20"/>
              </w:rPr>
              <w:t>.</w:t>
            </w:r>
          </w:p>
          <w:p w:rsidR="00673EA3" w:rsidRPr="00B03AF2" w:rsidRDefault="00673EA3" w:rsidP="004241DC">
            <w:pPr>
              <w:spacing w:after="0" w:line="240" w:lineRule="auto"/>
              <w:jc w:val="both"/>
              <w:rPr>
                <w:rFonts w:ascii="Calibri" w:hAnsi="Calibri" w:cs="Calibri"/>
                <w:sz w:val="20"/>
                <w:szCs w:val="20"/>
              </w:rPr>
            </w:pPr>
            <w:r>
              <w:rPr>
                <w:rFonts w:ascii="Calibri" w:hAnsi="Calibri" w:cs="Calibri"/>
                <w:bCs/>
                <w:sz w:val="20"/>
                <w:szCs w:val="20"/>
              </w:rPr>
              <w:t>DEFINIZIONI 4.1, 5.1, 6.1: definizioni di fenomeni, concetti, disposizioni legati ai rispettivi punti.</w:t>
            </w: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t>Prodotti</w:t>
            </w:r>
          </w:p>
        </w:tc>
        <w:tc>
          <w:tcPr>
            <w:tcW w:w="3949" w:type="pct"/>
            <w:gridSpan w:val="2"/>
            <w:shd w:val="clear" w:color="auto" w:fill="FFFFFF"/>
          </w:tcPr>
          <w:p w:rsidR="00673EA3" w:rsidRPr="00CF49C0" w:rsidRDefault="00673EA3" w:rsidP="004241DC">
            <w:pPr>
              <w:pStyle w:val="Default"/>
              <w:rPr>
                <w:sz w:val="20"/>
                <w:szCs w:val="20"/>
              </w:rPr>
            </w:pPr>
            <w:r w:rsidRPr="00CF49C0">
              <w:rPr>
                <w:sz w:val="20"/>
                <w:szCs w:val="20"/>
              </w:rPr>
              <w:t>Progettare il percorso attraverso una mappa concettuale, un testo argomentativo</w:t>
            </w:r>
          </w:p>
          <w:p w:rsidR="00673EA3" w:rsidRPr="00CF49C0" w:rsidRDefault="00673EA3" w:rsidP="004241DC">
            <w:pPr>
              <w:pStyle w:val="Default"/>
              <w:jc w:val="both"/>
              <w:rPr>
                <w:sz w:val="20"/>
                <w:szCs w:val="20"/>
              </w:rPr>
            </w:pPr>
            <w:r w:rsidRPr="00CF49C0">
              <w:rPr>
                <w:sz w:val="20"/>
                <w:szCs w:val="20"/>
              </w:rPr>
              <w:t>Presentazione su supporto informatico del percorso svolto</w:t>
            </w:r>
          </w:p>
          <w:p w:rsidR="00673EA3" w:rsidRPr="00CF49C0" w:rsidRDefault="00673EA3" w:rsidP="004241DC">
            <w:pPr>
              <w:pStyle w:val="Corpodeltesto"/>
              <w:rPr>
                <w:rFonts w:ascii="Calibri" w:hAnsi="Calibri" w:cs="Calibri"/>
                <w:sz w:val="20"/>
              </w:rPr>
            </w:pP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lastRenderedPageBreak/>
              <w:t>Competenze mirate</w:t>
            </w:r>
          </w:p>
          <w:p w:rsidR="00673EA3" w:rsidRPr="009120BA" w:rsidRDefault="00673EA3" w:rsidP="004241DC">
            <w:pPr>
              <w:numPr>
                <w:ilvl w:val="0"/>
                <w:numId w:val="110"/>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Comuni/cittadinanza</w:t>
            </w:r>
          </w:p>
          <w:p w:rsidR="00673EA3" w:rsidRPr="009120BA" w:rsidRDefault="00673EA3" w:rsidP="004241DC">
            <w:pPr>
              <w:numPr>
                <w:ilvl w:val="0"/>
                <w:numId w:val="110"/>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professionali</w:t>
            </w:r>
          </w:p>
        </w:tc>
        <w:tc>
          <w:tcPr>
            <w:tcW w:w="3949" w:type="pct"/>
            <w:gridSpan w:val="2"/>
            <w:shd w:val="clear" w:color="auto" w:fill="FFFFFF"/>
          </w:tcPr>
          <w:p w:rsidR="00673EA3" w:rsidRPr="00CF49C0" w:rsidRDefault="00673EA3" w:rsidP="004241DC">
            <w:pPr>
              <w:pStyle w:val="Default"/>
              <w:jc w:val="both"/>
              <w:rPr>
                <w:b/>
                <w:bCs/>
                <w:sz w:val="20"/>
                <w:szCs w:val="20"/>
              </w:rPr>
            </w:pPr>
            <w:r w:rsidRPr="00CF49C0">
              <w:rPr>
                <w:b/>
                <w:bCs/>
                <w:sz w:val="20"/>
                <w:szCs w:val="20"/>
              </w:rPr>
              <w:t xml:space="preserve">Comunicazione nella madrelingua </w:t>
            </w:r>
          </w:p>
          <w:p w:rsidR="00673EA3" w:rsidRPr="00CF49C0" w:rsidRDefault="00673EA3" w:rsidP="004241DC">
            <w:pPr>
              <w:pStyle w:val="Default"/>
              <w:jc w:val="both"/>
              <w:rPr>
                <w:sz w:val="20"/>
                <w:szCs w:val="20"/>
              </w:rPr>
            </w:pPr>
            <w:r w:rsidRPr="00CF49C0">
              <w:rPr>
                <w:sz w:val="20"/>
                <w:szCs w:val="20"/>
              </w:rPr>
              <w:t xml:space="preserve">Utilizzare il patrimonio lessicale ed espressivo della lingua italiana secondo le esigenze comunicative nei vari contesti: sociali, culturali, scientifici, economici, tecnologici. </w:t>
            </w:r>
          </w:p>
          <w:p w:rsidR="00673EA3" w:rsidRPr="00CF49C0" w:rsidRDefault="00673EA3" w:rsidP="004241DC">
            <w:pPr>
              <w:pStyle w:val="Default"/>
              <w:jc w:val="both"/>
              <w:rPr>
                <w:b/>
                <w:bCs/>
                <w:sz w:val="20"/>
                <w:szCs w:val="20"/>
              </w:rPr>
            </w:pPr>
            <w:r w:rsidRPr="00CF49C0">
              <w:rPr>
                <w:b/>
                <w:bCs/>
                <w:sz w:val="20"/>
                <w:szCs w:val="20"/>
              </w:rPr>
              <w:t xml:space="preserve">Comunicazione nelle lingue straniere </w:t>
            </w:r>
          </w:p>
          <w:p w:rsidR="00673EA3" w:rsidRPr="00CF49C0" w:rsidRDefault="00673EA3" w:rsidP="004241DC">
            <w:pPr>
              <w:pStyle w:val="Default"/>
              <w:jc w:val="both"/>
              <w:rPr>
                <w:sz w:val="20"/>
                <w:szCs w:val="20"/>
              </w:rPr>
            </w:pPr>
            <w:r w:rsidRPr="00CF49C0">
              <w:rPr>
                <w:sz w:val="20"/>
                <w:szCs w:val="20"/>
              </w:rPr>
              <w:t xml:space="preserve">Padroneggiare una lingua straniera per scopi comunicativi, utilizzando anche i linguaggi settoriali previsti dai percorsi di studio per interagire in diversi ambiti e contesti di studio e di lavoro </w:t>
            </w:r>
          </w:p>
          <w:p w:rsidR="00673EA3" w:rsidRPr="00CF49C0" w:rsidRDefault="00673EA3" w:rsidP="004241DC">
            <w:pPr>
              <w:pStyle w:val="Default"/>
              <w:jc w:val="both"/>
              <w:rPr>
                <w:b/>
                <w:bCs/>
                <w:sz w:val="20"/>
                <w:szCs w:val="20"/>
              </w:rPr>
            </w:pPr>
            <w:r w:rsidRPr="00CF49C0">
              <w:rPr>
                <w:b/>
                <w:bCs/>
                <w:sz w:val="20"/>
                <w:szCs w:val="20"/>
              </w:rPr>
              <w:t xml:space="preserve">Competenze digitali </w:t>
            </w:r>
          </w:p>
          <w:p w:rsidR="00673EA3" w:rsidRPr="00CF49C0" w:rsidRDefault="00673EA3" w:rsidP="004241DC">
            <w:pPr>
              <w:pStyle w:val="Default"/>
              <w:jc w:val="both"/>
              <w:rPr>
                <w:sz w:val="20"/>
                <w:szCs w:val="20"/>
              </w:rPr>
            </w:pPr>
            <w:r w:rsidRPr="00CF49C0">
              <w:rPr>
                <w:sz w:val="20"/>
                <w:szCs w:val="20"/>
              </w:rPr>
              <w:t xml:space="preserve">Utilizzare e produrre strumenti di comunicazione visiva e multimediale, anche con riferimento alle strategie espressive e agli strumenti tecnici della comunicazione in rete </w:t>
            </w:r>
          </w:p>
          <w:p w:rsidR="00673EA3" w:rsidRPr="00CF49C0" w:rsidRDefault="00673EA3" w:rsidP="004241DC">
            <w:pPr>
              <w:pStyle w:val="Default"/>
              <w:jc w:val="both"/>
              <w:rPr>
                <w:sz w:val="20"/>
                <w:szCs w:val="20"/>
              </w:rPr>
            </w:pPr>
            <w:r w:rsidRPr="00CF49C0">
              <w:rPr>
                <w:sz w:val="20"/>
                <w:szCs w:val="20"/>
              </w:rPr>
              <w:t xml:space="preserve">Utilizzare le reti e gli strumenti informatici nelle attività di studio, ricerca e approfondimento disciplinare </w:t>
            </w:r>
          </w:p>
          <w:p w:rsidR="00673EA3" w:rsidRPr="00CF49C0" w:rsidRDefault="00673EA3" w:rsidP="004241DC">
            <w:pPr>
              <w:pStyle w:val="Default"/>
              <w:jc w:val="both"/>
              <w:rPr>
                <w:b/>
                <w:bCs/>
                <w:sz w:val="20"/>
                <w:szCs w:val="20"/>
              </w:rPr>
            </w:pPr>
            <w:r w:rsidRPr="00CF49C0">
              <w:rPr>
                <w:b/>
                <w:bCs/>
                <w:sz w:val="20"/>
                <w:szCs w:val="20"/>
              </w:rPr>
              <w:t xml:space="preserve">Competenze sociali e civiche </w:t>
            </w:r>
          </w:p>
          <w:p w:rsidR="00673EA3" w:rsidRPr="00CF49C0" w:rsidRDefault="00673EA3" w:rsidP="004241DC">
            <w:pPr>
              <w:pStyle w:val="Default"/>
              <w:jc w:val="both"/>
              <w:rPr>
                <w:sz w:val="20"/>
                <w:szCs w:val="20"/>
              </w:rPr>
            </w:pPr>
            <w:r w:rsidRPr="00CF49C0">
              <w:rPr>
                <w:sz w:val="20"/>
                <w:szCs w:val="20"/>
              </w:rPr>
              <w:t xml:space="preserve">Agire in riferimento ad un sistema di valori coerenti con i principi della Costituzione, in base ai quali essere in grado di valutare fatti e orientare i propri comportamenti personali, sociali e professionali; </w:t>
            </w:r>
          </w:p>
          <w:p w:rsidR="00673EA3" w:rsidRPr="00CF49C0" w:rsidRDefault="00673EA3" w:rsidP="004241DC">
            <w:pPr>
              <w:pStyle w:val="Default"/>
              <w:jc w:val="both"/>
              <w:rPr>
                <w:sz w:val="20"/>
                <w:szCs w:val="20"/>
              </w:rPr>
            </w:pPr>
            <w:r w:rsidRPr="00CF49C0">
              <w:rPr>
                <w:sz w:val="20"/>
                <w:szCs w:val="20"/>
              </w:rPr>
              <w:t xml:space="preserve">Utilizzare gli strumenti culturali e metodologici per porsi con atteggiamento razionale, critico e creativo nei confronti della realtà, dei suoi fenomeni e dei suoi problemi; </w:t>
            </w:r>
          </w:p>
          <w:p w:rsidR="00673EA3" w:rsidRPr="00CF49C0" w:rsidRDefault="00673EA3" w:rsidP="004241DC">
            <w:pPr>
              <w:pStyle w:val="Default"/>
              <w:jc w:val="both"/>
              <w:rPr>
                <w:sz w:val="20"/>
                <w:szCs w:val="20"/>
              </w:rPr>
            </w:pPr>
            <w:r w:rsidRPr="00CF49C0">
              <w:rPr>
                <w:sz w:val="20"/>
                <w:szCs w:val="20"/>
              </w:rPr>
              <w:t>Analizzare il valore, i limiti e i rischi delle varie soluzioni tecniche per la vita sociale e culturale con particolare riferimento alle q</w:t>
            </w:r>
            <w:r>
              <w:rPr>
                <w:sz w:val="20"/>
                <w:szCs w:val="20"/>
              </w:rPr>
              <w:t xml:space="preserve">uestioni </w:t>
            </w:r>
            <w:r w:rsidRPr="00CF49C0">
              <w:rPr>
                <w:sz w:val="20"/>
                <w:szCs w:val="20"/>
              </w:rPr>
              <w:t xml:space="preserve">dell’impatto ambientale, anche nell’ottica dell’apprendimento permanente </w:t>
            </w:r>
          </w:p>
          <w:p w:rsidR="00673EA3" w:rsidRPr="00CF49C0" w:rsidRDefault="00673EA3" w:rsidP="004241DC">
            <w:pPr>
              <w:pStyle w:val="Default"/>
              <w:jc w:val="both"/>
              <w:rPr>
                <w:b/>
                <w:bCs/>
                <w:sz w:val="20"/>
                <w:szCs w:val="20"/>
              </w:rPr>
            </w:pPr>
            <w:r w:rsidRPr="00CF49C0">
              <w:rPr>
                <w:b/>
                <w:bCs/>
                <w:sz w:val="20"/>
                <w:szCs w:val="20"/>
              </w:rPr>
              <w:t xml:space="preserve">Competenze di base in scienza e tecnologia </w:t>
            </w:r>
          </w:p>
          <w:p w:rsidR="00673EA3" w:rsidRPr="00CF49C0" w:rsidRDefault="00673EA3" w:rsidP="004241DC">
            <w:pPr>
              <w:pStyle w:val="Default"/>
              <w:jc w:val="both"/>
              <w:rPr>
                <w:bCs/>
                <w:sz w:val="20"/>
                <w:szCs w:val="20"/>
              </w:rPr>
            </w:pPr>
            <w:r w:rsidRPr="00CF49C0">
              <w:rPr>
                <w:bCs/>
                <w:sz w:val="20"/>
                <w:szCs w:val="20"/>
              </w:rPr>
              <w:t xml:space="preserve">Osservare, descrivere e analizzare fenomeni appartenenti alla realtà naturale e artificiale e riconoscere nelle sue varie forme il concetto di sistema e complessità </w:t>
            </w:r>
          </w:p>
          <w:p w:rsidR="00673EA3" w:rsidRPr="00CF49C0" w:rsidRDefault="00673EA3" w:rsidP="004241DC">
            <w:pPr>
              <w:pStyle w:val="Default"/>
              <w:jc w:val="both"/>
              <w:rPr>
                <w:bCs/>
                <w:sz w:val="20"/>
                <w:szCs w:val="20"/>
              </w:rPr>
            </w:pPr>
            <w:r w:rsidRPr="00CF49C0">
              <w:rPr>
                <w:bCs/>
                <w:sz w:val="20"/>
                <w:szCs w:val="20"/>
              </w:rPr>
              <w:t xml:space="preserve">Essere consapevole delle potenzialità e dei limiti delle tecnologie nel contesto culturale e sociale in cui vengono applicate </w:t>
            </w:r>
          </w:p>
          <w:p w:rsidR="00673EA3" w:rsidRPr="00CF49C0" w:rsidRDefault="00673EA3" w:rsidP="004241DC">
            <w:pPr>
              <w:pStyle w:val="Default"/>
              <w:jc w:val="both"/>
              <w:rPr>
                <w:sz w:val="20"/>
                <w:szCs w:val="20"/>
              </w:rPr>
            </w:pPr>
            <w:r w:rsidRPr="00CF49C0">
              <w:rPr>
                <w:bCs/>
                <w:sz w:val="20"/>
                <w:szCs w:val="20"/>
              </w:rPr>
              <w:t xml:space="preserve">Utilizzare i concetti e i modelli delle scienze sperimentali per investigare fenomeni sociali e naturali e per interpretare dati. </w:t>
            </w:r>
          </w:p>
          <w:p w:rsidR="00673EA3" w:rsidRPr="00CF49C0" w:rsidRDefault="00673EA3" w:rsidP="004241DC">
            <w:pPr>
              <w:spacing w:after="0" w:line="240" w:lineRule="auto"/>
              <w:jc w:val="both"/>
              <w:rPr>
                <w:rFonts w:ascii="Calibri" w:hAnsi="Calibri" w:cs="Calibri"/>
                <w:sz w:val="20"/>
                <w:szCs w:val="20"/>
              </w:rPr>
            </w:pPr>
          </w:p>
        </w:tc>
      </w:tr>
      <w:tr w:rsidR="00673EA3" w:rsidRPr="009120BA" w:rsidTr="00A62AD9">
        <w:trPr>
          <w:cantSplit/>
        </w:trPr>
        <w:tc>
          <w:tcPr>
            <w:tcW w:w="2500" w:type="pct"/>
            <w:gridSpan w:val="2"/>
            <w:shd w:val="clear" w:color="auto" w:fill="FFFFFF"/>
          </w:tcPr>
          <w:p w:rsidR="00673EA3" w:rsidRPr="00CC6FE9" w:rsidRDefault="00673EA3" w:rsidP="004241DC">
            <w:pPr>
              <w:pStyle w:val="Titolo2"/>
              <w:spacing w:before="0" w:line="240" w:lineRule="auto"/>
              <w:jc w:val="center"/>
              <w:rPr>
                <w:rFonts w:ascii="Arial Narrow" w:hAnsi="Arial Narrow" w:cs="Arial"/>
                <w:color w:val="auto"/>
                <w:sz w:val="18"/>
                <w:szCs w:val="18"/>
              </w:rPr>
            </w:pPr>
            <w:r w:rsidRPr="00CC6FE9">
              <w:rPr>
                <w:rFonts w:ascii="Arial Narrow" w:hAnsi="Arial Narrow" w:cs="Arial"/>
                <w:color w:val="auto"/>
                <w:sz w:val="18"/>
                <w:szCs w:val="18"/>
              </w:rPr>
              <w:t>Abilità</w:t>
            </w:r>
          </w:p>
        </w:tc>
        <w:tc>
          <w:tcPr>
            <w:tcW w:w="2500" w:type="pct"/>
            <w:shd w:val="clear" w:color="auto" w:fill="FFFFFF"/>
          </w:tcPr>
          <w:p w:rsidR="00CC6FE9" w:rsidRDefault="00CC6FE9" w:rsidP="004241DC">
            <w:pPr>
              <w:pStyle w:val="Titolo1"/>
              <w:spacing w:before="0" w:line="240" w:lineRule="auto"/>
              <w:jc w:val="center"/>
              <w:rPr>
                <w:rFonts w:ascii="Arial Narrow" w:hAnsi="Arial Narrow" w:cs="Arial"/>
                <w:color w:val="auto"/>
                <w:sz w:val="18"/>
                <w:szCs w:val="18"/>
              </w:rPr>
            </w:pPr>
          </w:p>
          <w:p w:rsidR="00673EA3" w:rsidRPr="00CC6FE9" w:rsidRDefault="00673EA3" w:rsidP="004241DC">
            <w:pPr>
              <w:pStyle w:val="Titolo1"/>
              <w:spacing w:before="0" w:line="240" w:lineRule="auto"/>
              <w:jc w:val="center"/>
              <w:rPr>
                <w:rFonts w:ascii="Arial Narrow" w:hAnsi="Arial Narrow" w:cs="Arial"/>
                <w:color w:val="auto"/>
                <w:sz w:val="18"/>
                <w:szCs w:val="18"/>
              </w:rPr>
            </w:pPr>
            <w:r w:rsidRPr="00CC6FE9">
              <w:rPr>
                <w:rFonts w:ascii="Arial Narrow" w:hAnsi="Arial Narrow" w:cs="Arial"/>
                <w:color w:val="auto"/>
                <w:sz w:val="18"/>
                <w:szCs w:val="18"/>
              </w:rPr>
              <w:t>Conoscenze</w:t>
            </w:r>
          </w:p>
        </w:tc>
      </w:tr>
      <w:tr w:rsidR="00673EA3" w:rsidRPr="001134DB" w:rsidTr="00A62AD9">
        <w:trPr>
          <w:cantSplit/>
        </w:trPr>
        <w:tc>
          <w:tcPr>
            <w:tcW w:w="2500" w:type="pct"/>
            <w:gridSpan w:val="2"/>
            <w:shd w:val="clear" w:color="auto" w:fill="FFFFFF"/>
          </w:tcPr>
          <w:p w:rsidR="00673EA3" w:rsidRPr="00B03AF2" w:rsidRDefault="00673EA3" w:rsidP="004241DC">
            <w:pPr>
              <w:pStyle w:val="Default"/>
              <w:rPr>
                <w:b/>
                <w:bCs/>
                <w:sz w:val="20"/>
                <w:szCs w:val="20"/>
              </w:rPr>
            </w:pPr>
            <w:r w:rsidRPr="00B03AF2">
              <w:rPr>
                <w:b/>
                <w:bCs/>
                <w:sz w:val="20"/>
                <w:szCs w:val="20"/>
              </w:rPr>
              <w:t xml:space="preserve">Comunicazione nella madrelingua </w:t>
            </w:r>
          </w:p>
          <w:p w:rsidR="00673EA3" w:rsidRPr="00B03AF2" w:rsidRDefault="00673EA3" w:rsidP="004241DC">
            <w:pPr>
              <w:pStyle w:val="Default"/>
              <w:rPr>
                <w:sz w:val="20"/>
                <w:szCs w:val="20"/>
              </w:rPr>
            </w:pPr>
            <w:r w:rsidRPr="00B03AF2">
              <w:rPr>
                <w:sz w:val="20"/>
                <w:szCs w:val="20"/>
              </w:rPr>
              <w:t xml:space="preserve">Comunicare con la terminologia tecnica specifica del settore di indirizzo </w:t>
            </w:r>
          </w:p>
          <w:p w:rsidR="00673EA3" w:rsidRPr="00B03AF2" w:rsidRDefault="00673EA3" w:rsidP="004241DC">
            <w:pPr>
              <w:pStyle w:val="Default"/>
              <w:rPr>
                <w:sz w:val="20"/>
                <w:szCs w:val="20"/>
              </w:rPr>
            </w:pPr>
            <w:r w:rsidRPr="00B03AF2">
              <w:rPr>
                <w:sz w:val="20"/>
                <w:szCs w:val="20"/>
              </w:rPr>
              <w:t xml:space="preserve">Gestire una relazione, un rapporto, una comunicazione in pubblico anche con supporti multimediali </w:t>
            </w:r>
          </w:p>
          <w:p w:rsidR="00673EA3" w:rsidRPr="00B03AF2" w:rsidRDefault="00673EA3" w:rsidP="004241DC">
            <w:pPr>
              <w:spacing w:after="0" w:line="240" w:lineRule="auto"/>
              <w:rPr>
                <w:rFonts w:ascii="Calibri" w:hAnsi="Calibri" w:cs="Calibri"/>
                <w:sz w:val="20"/>
                <w:szCs w:val="20"/>
              </w:rPr>
            </w:pPr>
          </w:p>
        </w:tc>
        <w:tc>
          <w:tcPr>
            <w:tcW w:w="2500" w:type="pct"/>
            <w:shd w:val="clear" w:color="auto" w:fill="FFFFFF"/>
          </w:tcPr>
          <w:p w:rsidR="00673EA3" w:rsidRPr="00B03AF2" w:rsidRDefault="00673EA3" w:rsidP="004241DC">
            <w:pPr>
              <w:pStyle w:val="Default"/>
              <w:rPr>
                <w:sz w:val="20"/>
                <w:szCs w:val="20"/>
              </w:rPr>
            </w:pPr>
          </w:p>
          <w:p w:rsidR="00673EA3" w:rsidRPr="00B03AF2" w:rsidRDefault="00673EA3" w:rsidP="004241DC">
            <w:pPr>
              <w:pStyle w:val="Default"/>
              <w:rPr>
                <w:sz w:val="20"/>
                <w:szCs w:val="20"/>
              </w:rPr>
            </w:pPr>
            <w:r w:rsidRPr="00B03AF2">
              <w:rPr>
                <w:sz w:val="20"/>
                <w:szCs w:val="20"/>
              </w:rPr>
              <w:t xml:space="preserve">Modalità e tecniche della comunicazione in pubblico con supporto di Software multimediali </w:t>
            </w:r>
          </w:p>
          <w:p w:rsidR="00673EA3" w:rsidRDefault="00673EA3" w:rsidP="004241DC">
            <w:pPr>
              <w:pStyle w:val="Default"/>
              <w:rPr>
                <w:sz w:val="20"/>
                <w:szCs w:val="20"/>
              </w:rPr>
            </w:pPr>
            <w:r w:rsidRPr="00B03AF2">
              <w:rPr>
                <w:sz w:val="20"/>
                <w:szCs w:val="20"/>
              </w:rPr>
              <w:t xml:space="preserve">Strumenti e metodi di documentazione per una corretta informazione tecnica </w:t>
            </w:r>
          </w:p>
          <w:p w:rsidR="00CC6FE9" w:rsidRPr="00B03AF2" w:rsidRDefault="00CC6FE9" w:rsidP="004241DC">
            <w:pPr>
              <w:pStyle w:val="Default"/>
              <w:rPr>
                <w:sz w:val="20"/>
                <w:szCs w:val="20"/>
              </w:rPr>
            </w:pPr>
          </w:p>
        </w:tc>
      </w:tr>
      <w:tr w:rsidR="00673EA3" w:rsidRPr="001134DB" w:rsidTr="00A62AD9">
        <w:trPr>
          <w:cantSplit/>
        </w:trPr>
        <w:tc>
          <w:tcPr>
            <w:tcW w:w="2500" w:type="pct"/>
            <w:gridSpan w:val="2"/>
            <w:shd w:val="clear" w:color="auto" w:fill="FFFFFF"/>
          </w:tcPr>
          <w:p w:rsidR="00673EA3" w:rsidRPr="00B03AF2" w:rsidRDefault="00673EA3" w:rsidP="004241DC">
            <w:pPr>
              <w:pStyle w:val="Default"/>
              <w:rPr>
                <w:b/>
                <w:bCs/>
                <w:sz w:val="20"/>
                <w:szCs w:val="20"/>
              </w:rPr>
            </w:pPr>
            <w:r w:rsidRPr="00B03AF2">
              <w:rPr>
                <w:b/>
                <w:bCs/>
                <w:sz w:val="20"/>
                <w:szCs w:val="20"/>
              </w:rPr>
              <w:t xml:space="preserve">Comunicazione nelle lingue straniere </w:t>
            </w:r>
          </w:p>
          <w:p w:rsidR="00673EA3" w:rsidRPr="00B03AF2" w:rsidRDefault="00673EA3" w:rsidP="004241DC">
            <w:pPr>
              <w:pStyle w:val="Default"/>
              <w:rPr>
                <w:sz w:val="20"/>
                <w:szCs w:val="20"/>
              </w:rPr>
            </w:pPr>
            <w:r w:rsidRPr="00B03AF2">
              <w:rPr>
                <w:sz w:val="20"/>
                <w:szCs w:val="20"/>
              </w:rPr>
              <w:t xml:space="preserve">Scrivere semplici e brevi relazioni, sintesi e commenti coerenti e coesi, su argomenti relativi al proprio settore di indirizzo con un certo grado di autonomia </w:t>
            </w:r>
          </w:p>
          <w:p w:rsidR="00673EA3" w:rsidRPr="00B03AF2" w:rsidRDefault="00673EA3" w:rsidP="004241DC">
            <w:pPr>
              <w:spacing w:after="0" w:line="240" w:lineRule="auto"/>
              <w:rPr>
                <w:rFonts w:ascii="Calibri" w:hAnsi="Calibri" w:cs="Calibri"/>
                <w:sz w:val="20"/>
                <w:szCs w:val="20"/>
              </w:rPr>
            </w:pPr>
          </w:p>
        </w:tc>
        <w:tc>
          <w:tcPr>
            <w:tcW w:w="2500" w:type="pct"/>
            <w:shd w:val="clear" w:color="auto" w:fill="FFFFFF"/>
          </w:tcPr>
          <w:p w:rsidR="00673EA3" w:rsidRPr="00B03AF2" w:rsidRDefault="00673EA3" w:rsidP="004241DC">
            <w:pPr>
              <w:pStyle w:val="Default"/>
              <w:rPr>
                <w:sz w:val="20"/>
                <w:szCs w:val="20"/>
              </w:rPr>
            </w:pPr>
          </w:p>
          <w:p w:rsidR="00673EA3" w:rsidRPr="00B03AF2" w:rsidRDefault="00673EA3" w:rsidP="004241DC">
            <w:pPr>
              <w:pStyle w:val="Default"/>
              <w:rPr>
                <w:sz w:val="20"/>
                <w:szCs w:val="20"/>
              </w:rPr>
            </w:pPr>
            <w:r w:rsidRPr="00B03AF2">
              <w:rPr>
                <w:sz w:val="20"/>
                <w:szCs w:val="20"/>
              </w:rPr>
              <w:t xml:space="preserve">Strutture morfosintattiche adeguate al contesto d’uso e che consentono coerenza e coesione al discorso </w:t>
            </w:r>
          </w:p>
          <w:p w:rsidR="00673EA3" w:rsidRPr="00B03AF2" w:rsidRDefault="00673EA3" w:rsidP="004241DC">
            <w:pPr>
              <w:spacing w:after="0" w:line="240" w:lineRule="auto"/>
              <w:rPr>
                <w:rFonts w:ascii="Calibri" w:hAnsi="Calibri" w:cs="Calibri"/>
                <w:sz w:val="20"/>
                <w:szCs w:val="20"/>
              </w:rPr>
            </w:pPr>
          </w:p>
        </w:tc>
      </w:tr>
      <w:tr w:rsidR="00673EA3" w:rsidRPr="001134DB" w:rsidTr="00A62AD9">
        <w:trPr>
          <w:cantSplit/>
        </w:trPr>
        <w:tc>
          <w:tcPr>
            <w:tcW w:w="2500" w:type="pct"/>
            <w:gridSpan w:val="2"/>
            <w:shd w:val="clear" w:color="auto" w:fill="FFFFFF"/>
          </w:tcPr>
          <w:p w:rsidR="00673EA3" w:rsidRPr="00B03AF2" w:rsidRDefault="00673EA3" w:rsidP="004241DC">
            <w:pPr>
              <w:pStyle w:val="Default"/>
              <w:rPr>
                <w:b/>
                <w:bCs/>
                <w:sz w:val="20"/>
                <w:szCs w:val="20"/>
              </w:rPr>
            </w:pPr>
            <w:r w:rsidRPr="00B03AF2">
              <w:rPr>
                <w:b/>
                <w:bCs/>
                <w:sz w:val="20"/>
                <w:szCs w:val="20"/>
              </w:rPr>
              <w:t>Competenze digitali</w:t>
            </w:r>
          </w:p>
          <w:p w:rsidR="00673EA3" w:rsidRPr="00B03AF2" w:rsidRDefault="00673EA3" w:rsidP="004241DC">
            <w:pPr>
              <w:pStyle w:val="Default"/>
              <w:rPr>
                <w:sz w:val="20"/>
                <w:szCs w:val="20"/>
              </w:rPr>
            </w:pPr>
            <w:r w:rsidRPr="00B03AF2">
              <w:rPr>
                <w:sz w:val="20"/>
                <w:szCs w:val="20"/>
              </w:rPr>
              <w:t xml:space="preserve">Raccogliere, organizzare e rappresentare dati/informazioni sia di tipo testuale che multimediale </w:t>
            </w:r>
          </w:p>
          <w:p w:rsidR="00673EA3" w:rsidRPr="00B03AF2" w:rsidRDefault="00673EA3" w:rsidP="004241DC">
            <w:pPr>
              <w:pStyle w:val="Default"/>
              <w:rPr>
                <w:sz w:val="20"/>
                <w:szCs w:val="20"/>
              </w:rPr>
            </w:pPr>
            <w:r w:rsidRPr="00B03AF2">
              <w:rPr>
                <w:sz w:val="20"/>
                <w:szCs w:val="20"/>
              </w:rPr>
              <w:t xml:space="preserve">Rappresentare la soluzione di un problema con diagrammi di flusso </w:t>
            </w:r>
          </w:p>
          <w:p w:rsidR="00673EA3" w:rsidRPr="00B03AF2" w:rsidRDefault="00673EA3" w:rsidP="004241DC">
            <w:pPr>
              <w:pStyle w:val="Default"/>
              <w:rPr>
                <w:sz w:val="20"/>
                <w:szCs w:val="20"/>
              </w:rPr>
            </w:pPr>
            <w:r w:rsidRPr="00B03AF2">
              <w:rPr>
                <w:sz w:val="20"/>
                <w:szCs w:val="20"/>
              </w:rPr>
              <w:t xml:space="preserve">Utilizzare la rete Internet per ricercare dati e fonti di tipo tecnico-scientifico in relazione alle proprie attività di studio </w:t>
            </w:r>
          </w:p>
          <w:p w:rsidR="00673EA3" w:rsidRPr="00B03AF2" w:rsidRDefault="00673EA3" w:rsidP="004241DC">
            <w:pPr>
              <w:pStyle w:val="Default"/>
              <w:rPr>
                <w:sz w:val="20"/>
                <w:szCs w:val="20"/>
              </w:rPr>
            </w:pPr>
            <w:r w:rsidRPr="00B03AF2">
              <w:rPr>
                <w:sz w:val="20"/>
                <w:szCs w:val="20"/>
              </w:rPr>
              <w:t xml:space="preserve">Utilizzare le rete per attività di comunicazione interpersonale e pubblicazioni </w:t>
            </w:r>
          </w:p>
          <w:p w:rsidR="00673EA3" w:rsidRPr="00B03AF2" w:rsidRDefault="00673EA3" w:rsidP="004241DC">
            <w:pPr>
              <w:pStyle w:val="Default"/>
              <w:rPr>
                <w:sz w:val="20"/>
                <w:szCs w:val="20"/>
              </w:rPr>
            </w:pPr>
            <w:r w:rsidRPr="00B03AF2">
              <w:rPr>
                <w:sz w:val="20"/>
                <w:szCs w:val="20"/>
              </w:rPr>
              <w:t xml:space="preserve">Utilizzare il foglio elettronico per attività tecnico-scientifiche, socio-economiche e organizzative </w:t>
            </w:r>
          </w:p>
        </w:tc>
        <w:tc>
          <w:tcPr>
            <w:tcW w:w="2500" w:type="pct"/>
            <w:shd w:val="clear" w:color="auto" w:fill="FFFFFF"/>
          </w:tcPr>
          <w:p w:rsidR="00673EA3" w:rsidRPr="00B03AF2" w:rsidRDefault="00673EA3" w:rsidP="004241DC">
            <w:pPr>
              <w:pStyle w:val="Default"/>
              <w:rPr>
                <w:sz w:val="20"/>
                <w:szCs w:val="20"/>
              </w:rPr>
            </w:pPr>
          </w:p>
          <w:p w:rsidR="00673EA3" w:rsidRPr="00B03AF2" w:rsidRDefault="00673EA3" w:rsidP="004241DC">
            <w:pPr>
              <w:pStyle w:val="Default"/>
              <w:rPr>
                <w:sz w:val="20"/>
                <w:szCs w:val="20"/>
              </w:rPr>
            </w:pPr>
            <w:r w:rsidRPr="00B03AF2">
              <w:rPr>
                <w:sz w:val="20"/>
                <w:szCs w:val="20"/>
              </w:rPr>
              <w:t xml:space="preserve">Gestire informazioni e grafici </w:t>
            </w:r>
          </w:p>
          <w:p w:rsidR="00673EA3" w:rsidRPr="00B03AF2" w:rsidRDefault="00673EA3" w:rsidP="004241DC">
            <w:pPr>
              <w:spacing w:after="0" w:line="240" w:lineRule="auto"/>
              <w:rPr>
                <w:rFonts w:ascii="Calibri" w:hAnsi="Calibri" w:cs="Calibri"/>
                <w:sz w:val="20"/>
                <w:szCs w:val="20"/>
              </w:rPr>
            </w:pPr>
          </w:p>
        </w:tc>
      </w:tr>
      <w:tr w:rsidR="00673EA3" w:rsidRPr="001134DB" w:rsidTr="00A62AD9">
        <w:trPr>
          <w:cantSplit/>
        </w:trPr>
        <w:tc>
          <w:tcPr>
            <w:tcW w:w="2500" w:type="pct"/>
            <w:gridSpan w:val="2"/>
            <w:shd w:val="clear" w:color="auto" w:fill="FFFFFF"/>
          </w:tcPr>
          <w:p w:rsidR="00673EA3" w:rsidRPr="000C6901" w:rsidRDefault="00673EA3" w:rsidP="004241DC">
            <w:pPr>
              <w:pStyle w:val="Default"/>
              <w:rPr>
                <w:b/>
                <w:bCs/>
                <w:sz w:val="20"/>
                <w:szCs w:val="20"/>
              </w:rPr>
            </w:pPr>
            <w:r w:rsidRPr="000C6901">
              <w:rPr>
                <w:b/>
                <w:bCs/>
                <w:sz w:val="20"/>
                <w:szCs w:val="20"/>
              </w:rPr>
              <w:lastRenderedPageBreak/>
              <w:t xml:space="preserve">Competenze sociali e civiche </w:t>
            </w:r>
          </w:p>
          <w:p w:rsidR="00673EA3" w:rsidRPr="000C6901" w:rsidRDefault="00673EA3" w:rsidP="004241DC">
            <w:pPr>
              <w:pStyle w:val="Default"/>
              <w:rPr>
                <w:sz w:val="20"/>
                <w:szCs w:val="20"/>
              </w:rPr>
            </w:pPr>
            <w:r w:rsidRPr="000C6901">
              <w:rPr>
                <w:sz w:val="20"/>
                <w:szCs w:val="20"/>
              </w:rPr>
              <w:t>Orientarsi nella normativa in termini generali con particolare riferimento al settore oggetto di studio. Riconoscere le caratteristiche essenziali del sistema socio-economico e culturale per orientarsi in u</w:t>
            </w:r>
            <w:r>
              <w:rPr>
                <w:sz w:val="20"/>
                <w:szCs w:val="20"/>
              </w:rPr>
              <w:t>n contesto complesso e dinamico</w:t>
            </w:r>
          </w:p>
          <w:p w:rsidR="00673EA3" w:rsidRPr="001134DB" w:rsidRDefault="00673EA3" w:rsidP="004241DC">
            <w:pPr>
              <w:pStyle w:val="Default"/>
              <w:rPr>
                <w:sz w:val="22"/>
                <w:szCs w:val="22"/>
              </w:rPr>
            </w:pPr>
          </w:p>
        </w:tc>
        <w:tc>
          <w:tcPr>
            <w:tcW w:w="2500" w:type="pct"/>
            <w:shd w:val="clear" w:color="auto" w:fill="FFFFFF"/>
          </w:tcPr>
          <w:p w:rsidR="00673EA3" w:rsidRDefault="00673EA3" w:rsidP="004241DC">
            <w:pPr>
              <w:pStyle w:val="Default"/>
              <w:rPr>
                <w:sz w:val="20"/>
                <w:szCs w:val="20"/>
              </w:rPr>
            </w:pPr>
          </w:p>
          <w:p w:rsidR="00673EA3" w:rsidRDefault="00673EA3" w:rsidP="004241DC">
            <w:pPr>
              <w:pStyle w:val="Default"/>
              <w:rPr>
                <w:sz w:val="20"/>
                <w:szCs w:val="20"/>
              </w:rPr>
            </w:pPr>
          </w:p>
          <w:p w:rsidR="00673EA3" w:rsidRPr="000C6901" w:rsidRDefault="00673EA3" w:rsidP="004241DC">
            <w:pPr>
              <w:pStyle w:val="Default"/>
              <w:rPr>
                <w:sz w:val="20"/>
                <w:szCs w:val="20"/>
              </w:rPr>
            </w:pPr>
            <w:r>
              <w:rPr>
                <w:sz w:val="20"/>
                <w:szCs w:val="20"/>
              </w:rPr>
              <w:t>Normativa in materia di patrimonio nazionale</w:t>
            </w:r>
          </w:p>
          <w:p w:rsidR="00673EA3" w:rsidRPr="001134DB" w:rsidRDefault="00673EA3" w:rsidP="004241DC">
            <w:pPr>
              <w:spacing w:after="0" w:line="240" w:lineRule="auto"/>
              <w:rPr>
                <w:rFonts w:ascii="Calibri" w:hAnsi="Calibri" w:cs="Calibri"/>
              </w:rPr>
            </w:pPr>
          </w:p>
        </w:tc>
      </w:tr>
      <w:tr w:rsidR="00673EA3" w:rsidRPr="001134DB" w:rsidTr="00A62AD9">
        <w:trPr>
          <w:cantSplit/>
        </w:trPr>
        <w:tc>
          <w:tcPr>
            <w:tcW w:w="2500" w:type="pct"/>
            <w:gridSpan w:val="2"/>
            <w:shd w:val="clear" w:color="auto" w:fill="FFFFFF"/>
          </w:tcPr>
          <w:p w:rsidR="00673EA3" w:rsidRPr="00CE795A" w:rsidRDefault="00673EA3" w:rsidP="004241DC">
            <w:pPr>
              <w:spacing w:after="0" w:line="240" w:lineRule="auto"/>
              <w:rPr>
                <w:rFonts w:ascii="Calibri" w:hAnsi="Calibri" w:cs="Calibri"/>
                <w:b/>
                <w:bCs/>
                <w:sz w:val="20"/>
                <w:szCs w:val="20"/>
              </w:rPr>
            </w:pPr>
            <w:r w:rsidRPr="00CE795A">
              <w:rPr>
                <w:rFonts w:ascii="Calibri" w:hAnsi="Calibri" w:cs="Calibri"/>
                <w:b/>
                <w:bCs/>
                <w:sz w:val="20"/>
                <w:szCs w:val="20"/>
              </w:rPr>
              <w:t>Competenze di base in scienza e tecnologia</w:t>
            </w:r>
          </w:p>
          <w:p w:rsidR="00673EA3" w:rsidRPr="00B03AF2" w:rsidRDefault="00673EA3" w:rsidP="004241DC">
            <w:pPr>
              <w:spacing w:after="0" w:line="240" w:lineRule="auto"/>
              <w:rPr>
                <w:rFonts w:ascii="Calibri" w:hAnsi="Calibri" w:cs="Calibri"/>
                <w:sz w:val="20"/>
                <w:szCs w:val="20"/>
              </w:rPr>
            </w:pPr>
            <w:r w:rsidRPr="00B03AF2">
              <w:rPr>
                <w:rFonts w:ascii="Calibri" w:hAnsi="Calibri" w:cs="Calibri"/>
                <w:sz w:val="20"/>
                <w:szCs w:val="20"/>
              </w:rPr>
              <w:t>Rilevare la presenza dei fenomeni chimici e fisici studiati nella vita quotidiana anche al fine di risolvere problemi e prevenire rischi</w:t>
            </w:r>
          </w:p>
        </w:tc>
        <w:tc>
          <w:tcPr>
            <w:tcW w:w="2500" w:type="pct"/>
            <w:shd w:val="clear" w:color="auto" w:fill="FFFFFF"/>
          </w:tcPr>
          <w:p w:rsidR="00673EA3" w:rsidRPr="00CE795A" w:rsidRDefault="00673EA3" w:rsidP="004241DC">
            <w:pPr>
              <w:autoSpaceDE w:val="0"/>
              <w:autoSpaceDN w:val="0"/>
              <w:adjustRightInd w:val="0"/>
              <w:spacing w:after="0" w:line="240" w:lineRule="auto"/>
              <w:rPr>
                <w:rFonts w:ascii="Calibri" w:hAnsi="Calibri" w:cs="Calibri"/>
                <w:sz w:val="20"/>
                <w:szCs w:val="20"/>
              </w:rPr>
            </w:pPr>
            <w:r w:rsidRPr="00CE795A">
              <w:rPr>
                <w:rFonts w:ascii="Calibri" w:hAnsi="Calibri" w:cs="Calibri"/>
                <w:sz w:val="20"/>
                <w:szCs w:val="20"/>
              </w:rPr>
              <w:t>Elementi di chimica: reazioni chimiche, sostanze e loro caratteristiche; trasformazioni chimiche e gli scambi energetici.</w:t>
            </w:r>
          </w:p>
          <w:p w:rsidR="00673EA3" w:rsidRPr="00B03AF2" w:rsidRDefault="00673EA3" w:rsidP="004241DC">
            <w:pPr>
              <w:autoSpaceDE w:val="0"/>
              <w:autoSpaceDN w:val="0"/>
              <w:adjustRightInd w:val="0"/>
              <w:spacing w:after="0" w:line="240" w:lineRule="auto"/>
              <w:rPr>
                <w:rFonts w:ascii="Calibri" w:hAnsi="Calibri" w:cs="Calibri"/>
                <w:sz w:val="20"/>
                <w:szCs w:val="20"/>
              </w:rPr>
            </w:pPr>
            <w:r w:rsidRPr="00B03AF2">
              <w:rPr>
                <w:rFonts w:ascii="Calibri" w:hAnsi="Calibri" w:cs="Calibri"/>
                <w:sz w:val="20"/>
                <w:szCs w:val="20"/>
              </w:rPr>
              <w:t>La biologia dei viventi, il sistema del corpo umano</w:t>
            </w:r>
          </w:p>
          <w:p w:rsidR="00673EA3" w:rsidRPr="00B03AF2" w:rsidRDefault="00673EA3" w:rsidP="004241DC">
            <w:pPr>
              <w:spacing w:after="0" w:line="240" w:lineRule="auto"/>
              <w:rPr>
                <w:rFonts w:ascii="Calibri" w:hAnsi="Calibri" w:cs="Calibri"/>
                <w:sz w:val="20"/>
                <w:szCs w:val="20"/>
              </w:rPr>
            </w:pPr>
            <w:r w:rsidRPr="00B03AF2">
              <w:rPr>
                <w:rFonts w:ascii="Calibri" w:hAnsi="Calibri" w:cs="Calibri"/>
                <w:sz w:val="20"/>
                <w:szCs w:val="20"/>
              </w:rPr>
              <w:t>Relazioni uomo/ambiente e loro effetti.</w:t>
            </w: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t>Utenti destinatari</w:t>
            </w:r>
          </w:p>
        </w:tc>
        <w:tc>
          <w:tcPr>
            <w:tcW w:w="3949" w:type="pct"/>
            <w:gridSpan w:val="2"/>
            <w:shd w:val="clear" w:color="auto" w:fill="FFFFFF"/>
          </w:tcPr>
          <w:p w:rsidR="00673EA3" w:rsidRPr="009F7AD1" w:rsidRDefault="00673EA3" w:rsidP="004241DC">
            <w:pPr>
              <w:spacing w:after="0" w:line="240" w:lineRule="auto"/>
              <w:rPr>
                <w:rFonts w:ascii="Calibri" w:hAnsi="Calibri" w:cs="Calibri"/>
                <w:sz w:val="20"/>
                <w:szCs w:val="20"/>
              </w:rPr>
            </w:pPr>
            <w:r w:rsidRPr="00CC6FE9">
              <w:rPr>
                <w:rFonts w:ascii="Calibri" w:hAnsi="Calibri" w:cs="Calibri"/>
                <w:sz w:val="20"/>
                <w:szCs w:val="20"/>
              </w:rPr>
              <w:t>Classi prime, 1^Q, seconde.</w:t>
            </w: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t>Prerequisiti</w:t>
            </w:r>
          </w:p>
        </w:tc>
        <w:tc>
          <w:tcPr>
            <w:tcW w:w="3949" w:type="pct"/>
            <w:gridSpan w:val="2"/>
            <w:shd w:val="clear" w:color="auto" w:fill="FFFFFF"/>
          </w:tcPr>
          <w:p w:rsidR="00673EA3" w:rsidRPr="00CE795A" w:rsidRDefault="00673EA3" w:rsidP="004241DC">
            <w:pPr>
              <w:pStyle w:val="Default"/>
              <w:rPr>
                <w:sz w:val="20"/>
                <w:szCs w:val="20"/>
              </w:rPr>
            </w:pPr>
            <w:r w:rsidRPr="009F7AD1">
              <w:rPr>
                <w:sz w:val="20"/>
                <w:szCs w:val="20"/>
              </w:rPr>
              <w:t>Fonti del diritto, normativa specifica di riferimento</w:t>
            </w: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t>Fase di applicazione</w:t>
            </w:r>
          </w:p>
        </w:tc>
        <w:tc>
          <w:tcPr>
            <w:tcW w:w="3949" w:type="pct"/>
            <w:gridSpan w:val="2"/>
            <w:shd w:val="clear" w:color="auto" w:fill="FFFFFF"/>
          </w:tcPr>
          <w:p w:rsidR="00673EA3" w:rsidRPr="00CE795A" w:rsidRDefault="00673EA3" w:rsidP="004241DC">
            <w:pPr>
              <w:pStyle w:val="Default"/>
              <w:rPr>
                <w:color w:val="auto"/>
                <w:sz w:val="20"/>
                <w:szCs w:val="20"/>
              </w:rPr>
            </w:pPr>
            <w:r w:rsidRPr="009F7AD1">
              <w:rPr>
                <w:color w:val="auto"/>
                <w:sz w:val="20"/>
                <w:szCs w:val="20"/>
              </w:rPr>
              <w:t>Ultima settimana di ottobre 2022 – fine gennaio 2023</w:t>
            </w: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t xml:space="preserve">Tempi </w:t>
            </w:r>
          </w:p>
        </w:tc>
        <w:tc>
          <w:tcPr>
            <w:tcW w:w="3949" w:type="pct"/>
            <w:gridSpan w:val="2"/>
            <w:shd w:val="clear" w:color="auto" w:fill="FFFFFF"/>
          </w:tcPr>
          <w:p w:rsidR="00673EA3" w:rsidRPr="009F7AD1" w:rsidRDefault="00673EA3" w:rsidP="004241DC">
            <w:pPr>
              <w:pStyle w:val="Default"/>
              <w:rPr>
                <w:sz w:val="20"/>
                <w:szCs w:val="20"/>
              </w:rPr>
            </w:pPr>
            <w:r>
              <w:rPr>
                <w:sz w:val="20"/>
                <w:szCs w:val="20"/>
              </w:rPr>
              <w:t>35</w:t>
            </w:r>
            <w:r w:rsidRPr="009F7AD1">
              <w:rPr>
                <w:sz w:val="20"/>
                <w:szCs w:val="20"/>
              </w:rPr>
              <w:t xml:space="preserve"> ore </w:t>
            </w:r>
          </w:p>
          <w:p w:rsidR="00673EA3" w:rsidRPr="009F7AD1" w:rsidRDefault="00673EA3" w:rsidP="004241DC">
            <w:pPr>
              <w:spacing w:after="0" w:line="240" w:lineRule="auto"/>
              <w:rPr>
                <w:rFonts w:ascii="Calibri" w:hAnsi="Calibri" w:cs="Calibri"/>
                <w:sz w:val="20"/>
                <w:szCs w:val="20"/>
              </w:rPr>
            </w:pPr>
            <w:r w:rsidRPr="009F7AD1">
              <w:rPr>
                <w:rFonts w:ascii="Calibri" w:hAnsi="Calibri" w:cs="Calibri"/>
                <w:sz w:val="20"/>
                <w:szCs w:val="20"/>
              </w:rPr>
              <w:t>2 ore in media a settimana</w:t>
            </w: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t>Esperienze attivate</w:t>
            </w:r>
          </w:p>
        </w:tc>
        <w:tc>
          <w:tcPr>
            <w:tcW w:w="3949" w:type="pct"/>
            <w:gridSpan w:val="2"/>
            <w:shd w:val="clear" w:color="auto" w:fill="FFFFFF"/>
          </w:tcPr>
          <w:p w:rsidR="00673EA3" w:rsidRPr="009F7AD1" w:rsidRDefault="00673EA3" w:rsidP="004241DC">
            <w:pPr>
              <w:pStyle w:val="Default"/>
              <w:rPr>
                <w:sz w:val="20"/>
                <w:szCs w:val="20"/>
              </w:rPr>
            </w:pPr>
            <w:r w:rsidRPr="009F7AD1">
              <w:rPr>
                <w:sz w:val="20"/>
                <w:szCs w:val="20"/>
              </w:rPr>
              <w:t>Strumenti e metodi di documentazione per una corretta informazione t</w:t>
            </w:r>
            <w:r>
              <w:rPr>
                <w:sz w:val="20"/>
                <w:szCs w:val="20"/>
              </w:rPr>
              <w:t>ecnica e scientifica</w:t>
            </w: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t>Metodologia</w:t>
            </w:r>
          </w:p>
        </w:tc>
        <w:tc>
          <w:tcPr>
            <w:tcW w:w="3949" w:type="pct"/>
            <w:gridSpan w:val="2"/>
            <w:shd w:val="clear" w:color="auto" w:fill="FFFFFF"/>
          </w:tcPr>
          <w:p w:rsidR="00673EA3" w:rsidRPr="009F7AD1" w:rsidRDefault="00673EA3" w:rsidP="004241DC">
            <w:pPr>
              <w:pStyle w:val="Default"/>
              <w:rPr>
                <w:sz w:val="20"/>
                <w:szCs w:val="20"/>
              </w:rPr>
            </w:pPr>
            <w:r w:rsidRPr="009F7AD1">
              <w:rPr>
                <w:sz w:val="20"/>
                <w:szCs w:val="20"/>
              </w:rPr>
              <w:t>Analisi e comprensioni di testo espositivo e argomentativo</w:t>
            </w:r>
          </w:p>
          <w:p w:rsidR="00673EA3" w:rsidRPr="009F7AD1" w:rsidRDefault="00673EA3" w:rsidP="004241DC">
            <w:pPr>
              <w:pStyle w:val="Default"/>
              <w:rPr>
                <w:sz w:val="20"/>
                <w:szCs w:val="20"/>
              </w:rPr>
            </w:pPr>
            <w:r w:rsidRPr="009F7AD1">
              <w:rPr>
                <w:sz w:val="20"/>
                <w:szCs w:val="20"/>
              </w:rPr>
              <w:t xml:space="preserve">Lavoro di gruppo e individuale in situazione reale e in situazione virtuale (mappe nel web) </w:t>
            </w:r>
          </w:p>
          <w:p w:rsidR="00673EA3" w:rsidRPr="009F7AD1" w:rsidRDefault="00673EA3" w:rsidP="004241DC">
            <w:pPr>
              <w:spacing w:after="0" w:line="240" w:lineRule="auto"/>
              <w:rPr>
                <w:rFonts w:ascii="Calibri" w:hAnsi="Calibri" w:cs="Calibri"/>
                <w:sz w:val="20"/>
                <w:szCs w:val="20"/>
              </w:rPr>
            </w:pPr>
            <w:r w:rsidRPr="009F7AD1">
              <w:rPr>
                <w:rFonts w:ascii="Calibri" w:hAnsi="Calibri" w:cs="Calibri"/>
                <w:sz w:val="20"/>
                <w:szCs w:val="20"/>
              </w:rPr>
              <w:t xml:space="preserve">Metodo per pianificare la ricerca (per es. metodo </w:t>
            </w:r>
            <w:proofErr w:type="spellStart"/>
            <w:r w:rsidRPr="009F7AD1">
              <w:rPr>
                <w:rFonts w:ascii="Calibri" w:hAnsi="Calibri" w:cs="Calibri"/>
                <w:sz w:val="20"/>
                <w:szCs w:val="20"/>
              </w:rPr>
              <w:t>Sewcom</w:t>
            </w:r>
            <w:proofErr w:type="spellEnd"/>
            <w:r w:rsidRPr="009F7AD1">
              <w:rPr>
                <w:rFonts w:ascii="Calibri" w:hAnsi="Calibri" w:cs="Calibri"/>
                <w:sz w:val="20"/>
                <w:szCs w:val="20"/>
              </w:rPr>
              <w:t xml:space="preserve"> </w:t>
            </w:r>
            <w:hyperlink r:id="rId13" w:history="1">
              <w:r w:rsidRPr="009F7AD1">
                <w:rPr>
                  <w:rStyle w:val="Collegamentoipertestuale"/>
                  <w:rFonts w:ascii="Calibri" w:hAnsi="Calibri" w:cs="Calibri"/>
                  <w:sz w:val="20"/>
                  <w:szCs w:val="20"/>
                </w:rPr>
                <w:t>http://www.edscuola.it/archivio/software/sewcom.html</w:t>
              </w:r>
            </w:hyperlink>
            <w:r w:rsidRPr="009F7AD1">
              <w:rPr>
                <w:rFonts w:ascii="Calibri" w:hAnsi="Calibri" w:cs="Calibri"/>
                <w:sz w:val="20"/>
                <w:szCs w:val="20"/>
              </w:rPr>
              <w:t xml:space="preserve">) </w:t>
            </w:r>
          </w:p>
          <w:p w:rsidR="00673EA3" w:rsidRDefault="00673EA3" w:rsidP="004241DC">
            <w:pPr>
              <w:pStyle w:val="Default"/>
              <w:rPr>
                <w:sz w:val="20"/>
                <w:szCs w:val="20"/>
              </w:rPr>
            </w:pPr>
            <w:r w:rsidRPr="009F7AD1">
              <w:rPr>
                <w:sz w:val="20"/>
                <w:szCs w:val="20"/>
              </w:rPr>
              <w:t>Ricerca in Internet</w:t>
            </w:r>
          </w:p>
          <w:p w:rsidR="00CE795A" w:rsidRPr="009F7AD1" w:rsidRDefault="00CE795A" w:rsidP="004241DC">
            <w:pPr>
              <w:pStyle w:val="Default"/>
              <w:rPr>
                <w:sz w:val="20"/>
                <w:szCs w:val="20"/>
              </w:rPr>
            </w:pP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t>Risorse umane</w:t>
            </w:r>
          </w:p>
          <w:p w:rsidR="00673EA3" w:rsidRPr="009120BA" w:rsidRDefault="00673EA3" w:rsidP="004241DC">
            <w:pPr>
              <w:numPr>
                <w:ilvl w:val="0"/>
                <w:numId w:val="111"/>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interne</w:t>
            </w:r>
          </w:p>
          <w:p w:rsidR="00673EA3" w:rsidRPr="009120BA" w:rsidRDefault="00673EA3" w:rsidP="004241DC">
            <w:pPr>
              <w:numPr>
                <w:ilvl w:val="0"/>
                <w:numId w:val="111"/>
              </w:numPr>
              <w:spacing w:after="0" w:line="240" w:lineRule="auto"/>
              <w:ind w:left="0"/>
              <w:rPr>
                <w:rFonts w:ascii="Arial Narrow" w:hAnsi="Arial Narrow" w:cs="Arial"/>
                <w:b/>
                <w:bCs/>
                <w:i/>
                <w:sz w:val="18"/>
                <w:szCs w:val="18"/>
              </w:rPr>
            </w:pPr>
            <w:r w:rsidRPr="009120BA">
              <w:rPr>
                <w:rFonts w:ascii="Arial Narrow" w:hAnsi="Arial Narrow" w:cs="Arial"/>
                <w:b/>
                <w:bCs/>
                <w:i/>
                <w:sz w:val="18"/>
                <w:szCs w:val="18"/>
              </w:rPr>
              <w:t>esterne</w:t>
            </w:r>
          </w:p>
        </w:tc>
        <w:tc>
          <w:tcPr>
            <w:tcW w:w="3949" w:type="pct"/>
            <w:gridSpan w:val="2"/>
            <w:shd w:val="clear" w:color="auto" w:fill="FFFFFF"/>
          </w:tcPr>
          <w:p w:rsidR="00673EA3" w:rsidRPr="009F7AD1" w:rsidRDefault="00673EA3" w:rsidP="004241DC">
            <w:pPr>
              <w:pStyle w:val="Default"/>
              <w:rPr>
                <w:sz w:val="20"/>
                <w:szCs w:val="20"/>
              </w:rPr>
            </w:pPr>
            <w:r w:rsidRPr="009F7AD1">
              <w:rPr>
                <w:sz w:val="20"/>
                <w:szCs w:val="20"/>
              </w:rPr>
              <w:t>Referenti</w:t>
            </w:r>
          </w:p>
          <w:p w:rsidR="00673EA3" w:rsidRPr="009F7AD1" w:rsidRDefault="00673EA3" w:rsidP="004241DC">
            <w:pPr>
              <w:pStyle w:val="Default"/>
              <w:rPr>
                <w:sz w:val="20"/>
                <w:szCs w:val="20"/>
              </w:rPr>
            </w:pPr>
            <w:r w:rsidRPr="009F7AD1">
              <w:rPr>
                <w:sz w:val="20"/>
                <w:szCs w:val="20"/>
              </w:rPr>
              <w:t xml:space="preserve">Docente di </w:t>
            </w:r>
            <w:r w:rsidRPr="009F7AD1">
              <w:rPr>
                <w:sz w:val="20"/>
                <w:szCs w:val="20"/>
                <w:u w:val="single"/>
              </w:rPr>
              <w:t>italiano</w:t>
            </w:r>
            <w:r w:rsidRPr="009F7AD1">
              <w:rPr>
                <w:sz w:val="20"/>
                <w:szCs w:val="20"/>
              </w:rPr>
              <w:t xml:space="preserve"> o di </w:t>
            </w:r>
            <w:r w:rsidRPr="009F7AD1">
              <w:rPr>
                <w:sz w:val="20"/>
                <w:szCs w:val="20"/>
                <w:u w:val="single"/>
              </w:rPr>
              <w:t>storia</w:t>
            </w:r>
            <w:r w:rsidRPr="009F7AD1">
              <w:rPr>
                <w:sz w:val="20"/>
                <w:szCs w:val="20"/>
              </w:rPr>
              <w:t xml:space="preserve"> con i docenti di </w:t>
            </w:r>
            <w:r w:rsidRPr="009F7AD1">
              <w:rPr>
                <w:sz w:val="20"/>
                <w:szCs w:val="20"/>
                <w:u w:val="single"/>
              </w:rPr>
              <w:t>scienze</w:t>
            </w:r>
            <w:r>
              <w:rPr>
                <w:sz w:val="20"/>
                <w:szCs w:val="20"/>
              </w:rPr>
              <w:t xml:space="preserve"> e di </w:t>
            </w:r>
            <w:r w:rsidRPr="00F746EB">
              <w:rPr>
                <w:sz w:val="20"/>
                <w:szCs w:val="20"/>
                <w:u w:val="single"/>
              </w:rPr>
              <w:t>fisica</w:t>
            </w:r>
            <w:r>
              <w:rPr>
                <w:sz w:val="20"/>
                <w:szCs w:val="20"/>
              </w:rPr>
              <w:t>: 2</w:t>
            </w:r>
            <w:r w:rsidRPr="009F7AD1">
              <w:rPr>
                <w:sz w:val="20"/>
                <w:szCs w:val="20"/>
              </w:rPr>
              <w:t xml:space="preserve"> ore - coordina sia la fase progettuale che quella esecutiva, fornisce il documento di consegna agli alunni; 6 ore - fornisce indicazioni sulla normativa; 9 ore - fornisce indicazioni per l’analisi dei testi espositivi o argomentativi e per la stesura della relazione scientifica, della mappa e del testo argomentativo (Tematiche: punti 4 - 5 - 6 – 7)</w:t>
            </w:r>
            <w:r>
              <w:rPr>
                <w:sz w:val="20"/>
                <w:szCs w:val="20"/>
              </w:rPr>
              <w:t xml:space="preserve">: 17 ore </w:t>
            </w:r>
            <w:r w:rsidRPr="009F7AD1">
              <w:rPr>
                <w:sz w:val="20"/>
                <w:szCs w:val="20"/>
              </w:rPr>
              <w:t xml:space="preserve">ed eventuale organizzazione del prodotto multimediale (con i </w:t>
            </w:r>
            <w:r>
              <w:rPr>
                <w:sz w:val="20"/>
                <w:szCs w:val="20"/>
              </w:rPr>
              <w:t>docenti di matematica</w:t>
            </w:r>
            <w:r w:rsidRPr="009F7AD1">
              <w:rPr>
                <w:sz w:val="20"/>
                <w:szCs w:val="20"/>
              </w:rPr>
              <w:t>).</w:t>
            </w:r>
          </w:p>
          <w:p w:rsidR="00673EA3" w:rsidRPr="009F7AD1" w:rsidRDefault="00673EA3" w:rsidP="004241DC">
            <w:pPr>
              <w:pStyle w:val="Default"/>
              <w:jc w:val="both"/>
              <w:rPr>
                <w:sz w:val="20"/>
                <w:szCs w:val="20"/>
              </w:rPr>
            </w:pPr>
            <w:r w:rsidRPr="009F7AD1">
              <w:rPr>
                <w:sz w:val="20"/>
                <w:szCs w:val="20"/>
              </w:rPr>
              <w:t>Collaboratori:</w:t>
            </w:r>
          </w:p>
          <w:p w:rsidR="00673EA3" w:rsidRDefault="00673EA3" w:rsidP="004241DC">
            <w:pPr>
              <w:spacing w:after="0" w:line="240" w:lineRule="auto"/>
              <w:jc w:val="both"/>
              <w:rPr>
                <w:rFonts w:ascii="Calibri" w:hAnsi="Calibri" w:cs="Calibri"/>
                <w:color w:val="000000"/>
                <w:sz w:val="20"/>
                <w:szCs w:val="20"/>
              </w:rPr>
            </w:pPr>
            <w:r w:rsidRPr="009F7AD1">
              <w:rPr>
                <w:rFonts w:ascii="Calibri" w:hAnsi="Calibri" w:cs="Calibri"/>
                <w:sz w:val="20"/>
                <w:szCs w:val="20"/>
              </w:rPr>
              <w:t xml:space="preserve">Docente di </w:t>
            </w:r>
            <w:r w:rsidRPr="009F7AD1">
              <w:rPr>
                <w:rFonts w:ascii="Calibri" w:hAnsi="Calibri" w:cs="Calibri"/>
                <w:sz w:val="20"/>
                <w:szCs w:val="20"/>
                <w:u w:val="single"/>
              </w:rPr>
              <w:t>scienze</w:t>
            </w:r>
            <w:r w:rsidRPr="009F7AD1">
              <w:rPr>
                <w:rFonts w:ascii="Calibri" w:hAnsi="Calibri" w:cs="Calibri"/>
                <w:sz w:val="20"/>
                <w:szCs w:val="20"/>
              </w:rPr>
              <w:t xml:space="preserve">, di </w:t>
            </w:r>
            <w:r w:rsidRPr="009F7AD1">
              <w:rPr>
                <w:rFonts w:ascii="Calibri" w:hAnsi="Calibri" w:cs="Calibri"/>
                <w:sz w:val="20"/>
                <w:szCs w:val="20"/>
                <w:u w:val="single"/>
              </w:rPr>
              <w:t>fisica</w:t>
            </w:r>
            <w:r w:rsidRPr="009F7AD1">
              <w:rPr>
                <w:rFonts w:ascii="Calibri" w:hAnsi="Calibri" w:cs="Calibri"/>
                <w:sz w:val="20"/>
                <w:szCs w:val="20"/>
              </w:rPr>
              <w:t xml:space="preserve">, di </w:t>
            </w:r>
            <w:r w:rsidRPr="009F7AD1">
              <w:rPr>
                <w:rFonts w:ascii="Calibri" w:hAnsi="Calibri" w:cs="Calibri"/>
                <w:sz w:val="20"/>
                <w:szCs w:val="20"/>
                <w:u w:val="single"/>
              </w:rPr>
              <w:t>matematica</w:t>
            </w:r>
            <w:r w:rsidRPr="009F7AD1">
              <w:rPr>
                <w:rFonts w:ascii="Calibri" w:hAnsi="Calibri" w:cs="Calibri"/>
                <w:sz w:val="20"/>
                <w:szCs w:val="20"/>
              </w:rPr>
              <w:t>: UDA pratica dell’argomentare –</w:t>
            </w:r>
            <w:r>
              <w:rPr>
                <w:rFonts w:ascii="Calibri" w:hAnsi="Calibri" w:cs="Calibri"/>
                <w:sz w:val="20"/>
                <w:szCs w:val="20"/>
              </w:rPr>
              <w:t xml:space="preserve"> </w:t>
            </w:r>
            <w:r w:rsidRPr="009F7AD1">
              <w:rPr>
                <w:rFonts w:ascii="Calibri" w:hAnsi="Calibri" w:cs="Calibri"/>
                <w:sz w:val="20"/>
                <w:szCs w:val="20"/>
              </w:rPr>
              <w:t>Il concetto di sostanza</w:t>
            </w:r>
            <w:r>
              <w:rPr>
                <w:rFonts w:ascii="Calibri" w:hAnsi="Calibri" w:cs="Calibri"/>
                <w:color w:val="000000"/>
                <w:sz w:val="20"/>
                <w:szCs w:val="20"/>
              </w:rPr>
              <w:t xml:space="preserve"> </w:t>
            </w:r>
            <w:r w:rsidRPr="009F7AD1">
              <w:rPr>
                <w:rFonts w:ascii="Calibri" w:hAnsi="Calibri" w:cs="Calibri"/>
                <w:sz w:val="20"/>
                <w:szCs w:val="20"/>
              </w:rPr>
              <w:t>18 ore</w:t>
            </w:r>
            <w:r>
              <w:rPr>
                <w:rFonts w:ascii="Calibri" w:hAnsi="Calibri" w:cs="Calibri"/>
                <w:sz w:val="20"/>
                <w:szCs w:val="20"/>
              </w:rPr>
              <w:t xml:space="preserve"> (7 ore di laboratorio) – </w:t>
            </w:r>
            <w:r w:rsidRPr="009F7AD1">
              <w:rPr>
                <w:rFonts w:ascii="Calibri" w:hAnsi="Calibri" w:cs="Calibri"/>
                <w:sz w:val="20"/>
                <w:szCs w:val="20"/>
              </w:rPr>
              <w:t xml:space="preserve">fornisce indicazioni </w:t>
            </w:r>
            <w:r w:rsidRPr="009F7AD1">
              <w:rPr>
                <w:rFonts w:ascii="Calibri" w:hAnsi="Calibri" w:cs="Calibri"/>
                <w:bCs/>
                <w:sz w:val="20"/>
                <w:szCs w:val="20"/>
              </w:rPr>
              <w:t>sull’osservazione, descrizione e analisi dei fenomeni appartenenti alla realtà naturale e artificiale</w:t>
            </w:r>
            <w:r>
              <w:rPr>
                <w:rFonts w:ascii="Calibri" w:hAnsi="Calibri" w:cs="Calibri"/>
                <w:sz w:val="20"/>
                <w:szCs w:val="20"/>
              </w:rPr>
              <w:t xml:space="preserve"> </w:t>
            </w:r>
            <w:r>
              <w:rPr>
                <w:rFonts w:ascii="Calibri" w:hAnsi="Calibri" w:cs="Calibri"/>
                <w:color w:val="000000"/>
                <w:sz w:val="20"/>
                <w:szCs w:val="20"/>
              </w:rPr>
              <w:t>(</w:t>
            </w:r>
            <w:r w:rsidRPr="009F7AD1">
              <w:rPr>
                <w:rFonts w:ascii="Calibri" w:hAnsi="Calibri" w:cs="Calibri"/>
                <w:color w:val="000000"/>
                <w:sz w:val="20"/>
                <w:szCs w:val="20"/>
              </w:rPr>
              <w:t>Tematiche: punti 1 – 2 – 3)</w:t>
            </w:r>
            <w:r>
              <w:rPr>
                <w:rFonts w:ascii="Calibri" w:hAnsi="Calibri" w:cs="Calibri"/>
                <w:color w:val="000000"/>
                <w:sz w:val="20"/>
                <w:szCs w:val="20"/>
              </w:rPr>
              <w:t>.</w:t>
            </w:r>
          </w:p>
          <w:p w:rsidR="00CE795A" w:rsidRPr="009F7AD1" w:rsidRDefault="00CE795A" w:rsidP="004241DC">
            <w:pPr>
              <w:spacing w:after="0" w:line="240" w:lineRule="auto"/>
              <w:jc w:val="both"/>
              <w:rPr>
                <w:rFonts w:ascii="Calibri" w:hAnsi="Calibri" w:cs="Calibri"/>
                <w:sz w:val="20"/>
                <w:szCs w:val="20"/>
              </w:rPr>
            </w:pP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t>Strumenti</w:t>
            </w:r>
          </w:p>
        </w:tc>
        <w:tc>
          <w:tcPr>
            <w:tcW w:w="3949" w:type="pct"/>
            <w:gridSpan w:val="2"/>
            <w:shd w:val="clear" w:color="auto" w:fill="FFFFFF"/>
          </w:tcPr>
          <w:p w:rsidR="00673EA3" w:rsidRPr="009F7AD1" w:rsidRDefault="00673EA3" w:rsidP="004241DC">
            <w:pPr>
              <w:pStyle w:val="Default"/>
              <w:rPr>
                <w:sz w:val="20"/>
                <w:szCs w:val="20"/>
              </w:rPr>
            </w:pPr>
            <w:r w:rsidRPr="009F7AD1">
              <w:rPr>
                <w:sz w:val="20"/>
                <w:szCs w:val="20"/>
              </w:rPr>
              <w:t xml:space="preserve">Manuali e report Internet </w:t>
            </w:r>
          </w:p>
          <w:p w:rsidR="00673EA3" w:rsidRPr="009F7AD1" w:rsidRDefault="00673EA3" w:rsidP="004241DC">
            <w:pPr>
              <w:pStyle w:val="Default"/>
              <w:rPr>
                <w:sz w:val="20"/>
                <w:szCs w:val="20"/>
              </w:rPr>
            </w:pPr>
            <w:r w:rsidRPr="009F7AD1">
              <w:rPr>
                <w:sz w:val="20"/>
                <w:szCs w:val="20"/>
              </w:rPr>
              <w:t>Programm</w:t>
            </w:r>
            <w:r>
              <w:rPr>
                <w:sz w:val="20"/>
                <w:szCs w:val="20"/>
              </w:rPr>
              <w:t>i gestione ed elaborazione dati</w:t>
            </w:r>
          </w:p>
          <w:p w:rsidR="00673EA3" w:rsidRDefault="00673EA3" w:rsidP="004241DC">
            <w:pPr>
              <w:pStyle w:val="Default"/>
              <w:rPr>
                <w:sz w:val="20"/>
                <w:szCs w:val="20"/>
              </w:rPr>
            </w:pPr>
            <w:r w:rsidRPr="009F7AD1">
              <w:rPr>
                <w:sz w:val="20"/>
                <w:szCs w:val="20"/>
              </w:rPr>
              <w:t xml:space="preserve">Programmi di presentazione </w:t>
            </w:r>
          </w:p>
          <w:p w:rsidR="00CE795A" w:rsidRPr="009F7AD1" w:rsidRDefault="00CE795A" w:rsidP="004241DC">
            <w:pPr>
              <w:pStyle w:val="Default"/>
              <w:rPr>
                <w:sz w:val="20"/>
                <w:szCs w:val="20"/>
              </w:rPr>
            </w:pPr>
          </w:p>
        </w:tc>
      </w:tr>
      <w:tr w:rsidR="00673EA3" w:rsidRPr="009120BA" w:rsidTr="00A62AD9">
        <w:trPr>
          <w:cantSplit/>
        </w:trPr>
        <w:tc>
          <w:tcPr>
            <w:tcW w:w="1051" w:type="pct"/>
            <w:shd w:val="clear" w:color="auto" w:fill="FFFFFF"/>
          </w:tcPr>
          <w:p w:rsidR="00673EA3" w:rsidRPr="009120BA" w:rsidRDefault="00673EA3" w:rsidP="004241DC">
            <w:pPr>
              <w:spacing w:after="0" w:line="240" w:lineRule="auto"/>
              <w:rPr>
                <w:rFonts w:ascii="Arial Narrow" w:hAnsi="Arial Narrow" w:cs="Arial"/>
                <w:b/>
                <w:bCs/>
                <w:i/>
                <w:sz w:val="18"/>
                <w:szCs w:val="18"/>
              </w:rPr>
            </w:pPr>
            <w:r w:rsidRPr="009120BA">
              <w:rPr>
                <w:rFonts w:ascii="Arial Narrow" w:hAnsi="Arial Narrow" w:cs="Arial"/>
                <w:b/>
                <w:bCs/>
                <w:i/>
                <w:sz w:val="18"/>
                <w:szCs w:val="18"/>
              </w:rPr>
              <w:t>Valutazione</w:t>
            </w:r>
          </w:p>
        </w:tc>
        <w:tc>
          <w:tcPr>
            <w:tcW w:w="3949" w:type="pct"/>
            <w:gridSpan w:val="2"/>
            <w:shd w:val="clear" w:color="auto" w:fill="FFFFFF"/>
          </w:tcPr>
          <w:p w:rsidR="00673EA3" w:rsidRPr="009F7AD1" w:rsidRDefault="00673EA3" w:rsidP="004241DC">
            <w:pPr>
              <w:pStyle w:val="Default"/>
              <w:rPr>
                <w:sz w:val="20"/>
                <w:szCs w:val="20"/>
              </w:rPr>
            </w:pPr>
            <w:r w:rsidRPr="009F7AD1">
              <w:rPr>
                <w:sz w:val="20"/>
                <w:szCs w:val="20"/>
              </w:rPr>
              <w:t xml:space="preserve">Valutazione del prodotto sulla base di criteri predefiniti (chiarezza, comprensibilità, pertinenza, attendibilità) </w:t>
            </w:r>
          </w:p>
          <w:p w:rsidR="00673EA3" w:rsidRPr="009F7AD1" w:rsidRDefault="00673EA3" w:rsidP="004241DC">
            <w:pPr>
              <w:pStyle w:val="Default"/>
              <w:rPr>
                <w:sz w:val="20"/>
                <w:szCs w:val="20"/>
              </w:rPr>
            </w:pPr>
            <w:r w:rsidRPr="009F7AD1">
              <w:rPr>
                <w:sz w:val="20"/>
                <w:szCs w:val="20"/>
              </w:rPr>
              <w:t xml:space="preserve">Valutazione del processo: competenze organizzative dei singoli e dei gruppi durante le diverse fasi di lavoro (schede di osservazione) </w:t>
            </w:r>
          </w:p>
          <w:p w:rsidR="00673EA3" w:rsidRPr="009F7AD1" w:rsidRDefault="00673EA3" w:rsidP="004241DC">
            <w:pPr>
              <w:pStyle w:val="Default"/>
              <w:rPr>
                <w:sz w:val="20"/>
                <w:szCs w:val="20"/>
              </w:rPr>
            </w:pPr>
            <w:r w:rsidRPr="009F7AD1">
              <w:rPr>
                <w:sz w:val="20"/>
                <w:szCs w:val="20"/>
              </w:rPr>
              <w:t xml:space="preserve">Competenze comunicative e decisionali all’interno del gruppo di lavoro </w:t>
            </w:r>
          </w:p>
          <w:p w:rsidR="00673EA3" w:rsidRPr="009F7AD1" w:rsidRDefault="00673EA3" w:rsidP="004241DC">
            <w:pPr>
              <w:pStyle w:val="Default"/>
              <w:rPr>
                <w:sz w:val="20"/>
                <w:szCs w:val="20"/>
              </w:rPr>
            </w:pPr>
            <w:r w:rsidRPr="009F7AD1">
              <w:rPr>
                <w:sz w:val="20"/>
                <w:szCs w:val="20"/>
              </w:rPr>
              <w:t xml:space="preserve">Capacità di utilizzo delle risorse informatiche a disposizione </w:t>
            </w:r>
          </w:p>
          <w:p w:rsidR="00673EA3" w:rsidRPr="009F7AD1" w:rsidRDefault="00673EA3" w:rsidP="004241DC">
            <w:pPr>
              <w:pStyle w:val="Default"/>
              <w:rPr>
                <w:sz w:val="20"/>
                <w:szCs w:val="20"/>
              </w:rPr>
            </w:pPr>
            <w:r w:rsidRPr="009F7AD1">
              <w:rPr>
                <w:sz w:val="20"/>
                <w:szCs w:val="20"/>
              </w:rPr>
              <w:t xml:space="preserve">Capacità di riflessione degli studenti nel formulare i report </w:t>
            </w:r>
          </w:p>
          <w:p w:rsidR="00673EA3" w:rsidRDefault="00673EA3" w:rsidP="004241DC">
            <w:pPr>
              <w:pStyle w:val="Default"/>
              <w:rPr>
                <w:sz w:val="20"/>
                <w:szCs w:val="20"/>
              </w:rPr>
            </w:pPr>
            <w:r w:rsidRPr="009F7AD1">
              <w:rPr>
                <w:sz w:val="20"/>
                <w:szCs w:val="20"/>
              </w:rPr>
              <w:t xml:space="preserve">La valutazione darà luogo a voti nelle singole discipline coinvolte e alla certificazione delle competenze intercettate </w:t>
            </w:r>
          </w:p>
          <w:p w:rsidR="00CE795A" w:rsidRPr="009F7AD1" w:rsidRDefault="00CE795A" w:rsidP="004241DC">
            <w:pPr>
              <w:pStyle w:val="Default"/>
              <w:rPr>
                <w:sz w:val="20"/>
                <w:szCs w:val="20"/>
              </w:rPr>
            </w:pPr>
          </w:p>
        </w:tc>
      </w:tr>
    </w:tbl>
    <w:p w:rsidR="00673EA3" w:rsidRPr="00355BD5" w:rsidRDefault="00673EA3" w:rsidP="004241DC">
      <w:pPr>
        <w:spacing w:before="120" w:after="120" w:line="240" w:lineRule="auto"/>
        <w:jc w:val="center"/>
        <w:rPr>
          <w:rFonts w:ascii="Arial Narrow" w:hAnsi="Arial Narrow"/>
          <w:sz w:val="32"/>
          <w:szCs w:val="32"/>
        </w:rPr>
      </w:pPr>
      <w:r w:rsidRPr="00355BD5">
        <w:rPr>
          <w:rFonts w:ascii="Arial Narrow" w:hAnsi="Arial Narrow"/>
          <w:b/>
          <w:sz w:val="32"/>
          <w:szCs w:val="32"/>
        </w:rPr>
        <w:t>LA CONSEGNA AGLI STUDENTI</w:t>
      </w:r>
    </w:p>
    <w:p w:rsidR="00673EA3" w:rsidRPr="00673EA3" w:rsidRDefault="00673EA3" w:rsidP="004241DC">
      <w:pPr>
        <w:spacing w:after="0" w:line="240" w:lineRule="auto"/>
        <w:jc w:val="both"/>
        <w:rPr>
          <w:rFonts w:ascii="Calibri" w:hAnsi="Calibri" w:cs="Calibri"/>
          <w:sz w:val="20"/>
          <w:szCs w:val="20"/>
        </w:rPr>
      </w:pPr>
      <w:r w:rsidRPr="009F7AD1">
        <w:rPr>
          <w:rFonts w:ascii="Calibri" w:hAnsi="Calibri" w:cs="Calibri"/>
          <w:sz w:val="20"/>
          <w:szCs w:val="20"/>
        </w:rPr>
        <w:lastRenderedPageBreak/>
        <w:t xml:space="preserve">Per “consegna” si intende </w:t>
      </w:r>
      <w:r w:rsidRPr="009F7AD1">
        <w:rPr>
          <w:rFonts w:ascii="Calibri" w:hAnsi="Calibri" w:cs="Calibri"/>
          <w:i/>
          <w:sz w:val="20"/>
          <w:szCs w:val="20"/>
        </w:rPr>
        <w:t>il documento che l’équipe dei docenti/formatori presenta agli studenti, sulla base del quale essi si attivano realizzando il prodotto nei tempi e nei modi definii, tenendo presente anche i criteri di valutazione</w:t>
      </w:r>
      <w:r w:rsidRPr="009F7AD1">
        <w:rPr>
          <w:rFonts w:ascii="Calibri" w:hAnsi="Calibri" w:cs="Calibri"/>
          <w:sz w:val="20"/>
          <w:szCs w:val="20"/>
        </w:rPr>
        <w:t>.</w:t>
      </w:r>
    </w:p>
    <w:p w:rsidR="00673EA3" w:rsidRPr="009F7AD1" w:rsidRDefault="00673EA3" w:rsidP="004241DC">
      <w:pPr>
        <w:spacing w:after="0" w:line="240" w:lineRule="auto"/>
        <w:ind w:left="1080" w:hanging="1080"/>
        <w:jc w:val="both"/>
        <w:rPr>
          <w:rFonts w:ascii="Calibri" w:hAnsi="Calibri" w:cs="Calibri"/>
          <w:sz w:val="20"/>
          <w:szCs w:val="20"/>
        </w:rPr>
      </w:pPr>
      <w:r w:rsidRPr="009F7AD1">
        <w:rPr>
          <w:rFonts w:ascii="Calibri" w:hAnsi="Calibri" w:cs="Calibri"/>
          <w:b/>
          <w:sz w:val="20"/>
          <w:szCs w:val="20"/>
        </w:rPr>
        <w:t>1^ nota</w:t>
      </w:r>
      <w:r w:rsidRPr="009F7AD1">
        <w:rPr>
          <w:rFonts w:ascii="Calibri" w:hAnsi="Calibri" w:cs="Calibri"/>
          <w:sz w:val="20"/>
          <w:szCs w:val="20"/>
        </w:rPr>
        <w:t xml:space="preserve">: </w:t>
      </w:r>
      <w:r w:rsidRPr="009F7AD1">
        <w:rPr>
          <w:rFonts w:ascii="Calibri" w:hAnsi="Calibri" w:cs="Calibri"/>
          <w:sz w:val="20"/>
          <w:szCs w:val="20"/>
        </w:rPr>
        <w:tab/>
        <w:t>il linguaggio deve essere accessibile, comprensibile, semplice e concreto.</w:t>
      </w:r>
    </w:p>
    <w:p w:rsidR="00673EA3" w:rsidRPr="009F7AD1" w:rsidRDefault="00673EA3" w:rsidP="004241DC">
      <w:pPr>
        <w:spacing w:after="0" w:line="240" w:lineRule="auto"/>
        <w:ind w:left="1080" w:hanging="1080"/>
        <w:jc w:val="both"/>
        <w:rPr>
          <w:rFonts w:ascii="Calibri" w:hAnsi="Calibri" w:cs="Calibri"/>
          <w:sz w:val="20"/>
          <w:szCs w:val="20"/>
        </w:rPr>
      </w:pPr>
      <w:r w:rsidRPr="009F7AD1">
        <w:rPr>
          <w:rFonts w:ascii="Calibri" w:hAnsi="Calibri" w:cs="Calibri"/>
          <w:b/>
          <w:sz w:val="20"/>
          <w:szCs w:val="20"/>
        </w:rPr>
        <w:t>2^ nota</w:t>
      </w:r>
      <w:r w:rsidRPr="009F7AD1">
        <w:rPr>
          <w:rFonts w:ascii="Calibri" w:hAnsi="Calibri" w:cs="Calibri"/>
          <w:sz w:val="20"/>
          <w:szCs w:val="20"/>
        </w:rPr>
        <w:t xml:space="preserve">: </w:t>
      </w:r>
      <w:r w:rsidRPr="009F7AD1">
        <w:rPr>
          <w:rFonts w:ascii="Calibri" w:hAnsi="Calibri" w:cs="Calibri"/>
          <w:sz w:val="20"/>
          <w:szCs w:val="20"/>
        </w:rPr>
        <w:tab/>
        <w:t>l’</w:t>
      </w:r>
      <w:proofErr w:type="spellStart"/>
      <w:r w:rsidRPr="009F7AD1">
        <w:rPr>
          <w:rFonts w:ascii="Calibri" w:hAnsi="Calibri" w:cs="Calibri"/>
          <w:sz w:val="20"/>
          <w:szCs w:val="20"/>
        </w:rPr>
        <w:t>Uda</w:t>
      </w:r>
      <w:proofErr w:type="spellEnd"/>
      <w:r w:rsidRPr="009F7AD1">
        <w:rPr>
          <w:rFonts w:ascii="Calibri" w:hAnsi="Calibri" w:cs="Calibri"/>
          <w:sz w:val="20"/>
          <w:szCs w:val="20"/>
        </w:rPr>
        <w:t xml:space="preserve"> prevede dei compiti/problema che per certi versi sono “oltre misura” ovvero richiedono agli studenti competenze e loro articolazioni (conoscenze, abilità, capacità) che ancora non possiedono, ma che possono acquisire autonomamente. Ciò in forza della potenzialità del metodo </w:t>
      </w:r>
      <w:proofErr w:type="spellStart"/>
      <w:r w:rsidRPr="009F7AD1">
        <w:rPr>
          <w:rFonts w:ascii="Calibri" w:hAnsi="Calibri" w:cs="Calibri"/>
          <w:sz w:val="20"/>
          <w:szCs w:val="20"/>
        </w:rPr>
        <w:t>laboratoriale</w:t>
      </w:r>
      <w:proofErr w:type="spellEnd"/>
      <w:r w:rsidRPr="009F7AD1">
        <w:rPr>
          <w:rFonts w:ascii="Calibri" w:hAnsi="Calibri" w:cs="Calibri"/>
          <w:sz w:val="20"/>
          <w:szCs w:val="20"/>
        </w:rPr>
        <w:t xml:space="preserve"> che porta alla scoperta ed alla conquista personale del sapere. </w:t>
      </w:r>
    </w:p>
    <w:p w:rsidR="00673EA3" w:rsidRPr="009C72D4" w:rsidRDefault="00673EA3" w:rsidP="004241DC">
      <w:pPr>
        <w:spacing w:after="120" w:line="240" w:lineRule="auto"/>
        <w:ind w:left="1077" w:hanging="1077"/>
        <w:jc w:val="both"/>
        <w:rPr>
          <w:rFonts w:ascii="Calibri" w:hAnsi="Calibri" w:cs="Calibri"/>
          <w:sz w:val="20"/>
          <w:szCs w:val="20"/>
        </w:rPr>
      </w:pPr>
      <w:r w:rsidRPr="009F7AD1">
        <w:rPr>
          <w:rFonts w:ascii="Calibri" w:hAnsi="Calibri" w:cs="Calibri"/>
          <w:b/>
          <w:sz w:val="20"/>
          <w:szCs w:val="20"/>
        </w:rPr>
        <w:t>3^ nota</w:t>
      </w:r>
      <w:r w:rsidRPr="009F7AD1">
        <w:rPr>
          <w:rFonts w:ascii="Calibri" w:hAnsi="Calibri" w:cs="Calibri"/>
          <w:sz w:val="20"/>
          <w:szCs w:val="20"/>
        </w:rPr>
        <w:t xml:space="preserve">: </w:t>
      </w:r>
      <w:r w:rsidRPr="009F7AD1">
        <w:rPr>
          <w:rFonts w:ascii="Calibri" w:hAnsi="Calibri" w:cs="Calibri"/>
          <w:sz w:val="20"/>
          <w:szCs w:val="20"/>
        </w:rPr>
        <w:tab/>
        <w:t>l’</w:t>
      </w:r>
      <w:proofErr w:type="spellStart"/>
      <w:r w:rsidRPr="009F7AD1">
        <w:rPr>
          <w:rFonts w:ascii="Calibri" w:hAnsi="Calibri" w:cs="Calibri"/>
          <w:sz w:val="20"/>
          <w:szCs w:val="20"/>
        </w:rPr>
        <w:t>Uda</w:t>
      </w:r>
      <w:proofErr w:type="spellEnd"/>
      <w:r w:rsidRPr="009F7AD1">
        <w:rPr>
          <w:rFonts w:ascii="Calibri" w:hAnsi="Calibri" w:cs="Calibri"/>
          <w:sz w:val="20"/>
          <w:szCs w:val="20"/>
        </w:rPr>
        <w:t xml:space="preserve"> mette in moto processi di apprendimento che non debbono solo rifluire nel “prodotto”, ma fornire spunti ed agganci per una ripresa dei contenuti attraverso la riflessione, l’esposizione, il consolidamento di quanto appreso.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854"/>
      </w:tblGrid>
      <w:tr w:rsidR="00673EA3" w:rsidRPr="00D67B5C" w:rsidTr="00A62AD9">
        <w:trPr>
          <w:trHeight w:val="539"/>
        </w:trPr>
        <w:tc>
          <w:tcPr>
            <w:tcW w:w="5000" w:type="pct"/>
            <w:shd w:val="clear" w:color="auto" w:fill="FFFFFF"/>
            <w:vAlign w:val="center"/>
          </w:tcPr>
          <w:p w:rsidR="00673EA3" w:rsidRPr="00AF5D68" w:rsidRDefault="00673EA3" w:rsidP="004241DC">
            <w:pPr>
              <w:spacing w:after="0" w:line="240" w:lineRule="auto"/>
              <w:jc w:val="center"/>
              <w:rPr>
                <w:rFonts w:ascii="Arial Narrow" w:hAnsi="Arial Narrow"/>
                <w:b/>
                <w:sz w:val="18"/>
                <w:szCs w:val="18"/>
              </w:rPr>
            </w:pPr>
            <w:r w:rsidRPr="00D67B5C">
              <w:rPr>
                <w:rFonts w:ascii="Arial Narrow" w:hAnsi="Arial Narrow"/>
                <w:b/>
                <w:sz w:val="18"/>
                <w:szCs w:val="18"/>
              </w:rPr>
              <w:t>CONSEGNA AGLI STUDENTI</w:t>
            </w:r>
          </w:p>
        </w:tc>
      </w:tr>
      <w:tr w:rsidR="00673EA3" w:rsidRPr="00D67B5C" w:rsidTr="00A62AD9">
        <w:tc>
          <w:tcPr>
            <w:tcW w:w="5000" w:type="pct"/>
            <w:shd w:val="clear" w:color="auto" w:fill="FFFFFF"/>
          </w:tcPr>
          <w:p w:rsidR="00673EA3" w:rsidRPr="00673EA3" w:rsidRDefault="00673EA3" w:rsidP="004241DC">
            <w:pPr>
              <w:spacing w:after="0" w:line="240" w:lineRule="auto"/>
              <w:rPr>
                <w:rFonts w:ascii="Calibri" w:hAnsi="Calibri" w:cs="Calibri"/>
                <w:b/>
                <w:sz w:val="20"/>
                <w:szCs w:val="20"/>
              </w:rPr>
            </w:pPr>
            <w:r w:rsidRPr="00673EA3">
              <w:rPr>
                <w:rFonts w:ascii="Calibri" w:hAnsi="Calibri" w:cs="Calibri"/>
                <w:b/>
                <w:sz w:val="20"/>
                <w:szCs w:val="20"/>
              </w:rPr>
              <w:t xml:space="preserve">Titolo </w:t>
            </w:r>
            <w:proofErr w:type="spellStart"/>
            <w:r w:rsidRPr="00673EA3">
              <w:rPr>
                <w:rFonts w:ascii="Calibri" w:hAnsi="Calibri" w:cs="Calibri"/>
                <w:b/>
                <w:sz w:val="20"/>
                <w:szCs w:val="20"/>
              </w:rPr>
              <w:t>UdA</w:t>
            </w:r>
            <w:proofErr w:type="spellEnd"/>
          </w:p>
          <w:p w:rsidR="00673EA3" w:rsidRPr="009F7AD1" w:rsidRDefault="00673EA3" w:rsidP="004241DC">
            <w:pPr>
              <w:spacing w:after="0" w:line="240" w:lineRule="auto"/>
              <w:rPr>
                <w:rFonts w:ascii="Calibri" w:hAnsi="Calibri" w:cs="Calibri"/>
                <w:sz w:val="20"/>
                <w:szCs w:val="20"/>
              </w:rPr>
            </w:pPr>
            <w:r w:rsidRPr="009F7AD1">
              <w:rPr>
                <w:rFonts w:ascii="Calibri" w:hAnsi="Calibri" w:cs="Calibri"/>
                <w:sz w:val="20"/>
                <w:szCs w:val="20"/>
              </w:rPr>
              <w:t xml:space="preserve">CHE COSA SUCCEDE SE …? </w:t>
            </w:r>
            <w:r w:rsidR="00CC6FE9">
              <w:rPr>
                <w:rFonts w:ascii="Calibri" w:hAnsi="Calibri" w:cs="Calibri"/>
                <w:sz w:val="20"/>
                <w:szCs w:val="20"/>
              </w:rPr>
              <w:t>L’acqua si trasforma in energia</w:t>
            </w:r>
          </w:p>
          <w:p w:rsidR="00673EA3" w:rsidRPr="009F7AD1" w:rsidRDefault="00673EA3" w:rsidP="004241DC">
            <w:pPr>
              <w:spacing w:after="0" w:line="240" w:lineRule="auto"/>
              <w:rPr>
                <w:rFonts w:ascii="Calibri" w:hAnsi="Calibri" w:cs="Calibri"/>
                <w:b/>
                <w:sz w:val="20"/>
                <w:szCs w:val="20"/>
              </w:rPr>
            </w:pPr>
          </w:p>
          <w:p w:rsidR="00673EA3" w:rsidRPr="009F7AD1" w:rsidRDefault="00673EA3" w:rsidP="004241DC">
            <w:pPr>
              <w:spacing w:after="0" w:line="240" w:lineRule="auto"/>
              <w:rPr>
                <w:rFonts w:ascii="Calibri" w:hAnsi="Calibri" w:cs="Calibri"/>
                <w:b/>
                <w:sz w:val="20"/>
                <w:szCs w:val="20"/>
              </w:rPr>
            </w:pPr>
            <w:r w:rsidRPr="009F7AD1">
              <w:rPr>
                <w:rFonts w:ascii="Calibri" w:hAnsi="Calibri" w:cs="Calibri"/>
                <w:b/>
                <w:sz w:val="20"/>
                <w:szCs w:val="20"/>
              </w:rPr>
              <w:t>Cosa si chiede di fare</w:t>
            </w:r>
          </w:p>
          <w:p w:rsidR="00673EA3" w:rsidRPr="009F7AD1" w:rsidRDefault="00673EA3" w:rsidP="004241DC">
            <w:pPr>
              <w:pStyle w:val="Default"/>
              <w:jc w:val="both"/>
              <w:rPr>
                <w:sz w:val="20"/>
                <w:szCs w:val="20"/>
              </w:rPr>
            </w:pPr>
            <w:r w:rsidRPr="009F7AD1">
              <w:rPr>
                <w:sz w:val="20"/>
                <w:szCs w:val="20"/>
              </w:rPr>
              <w:t>Dovrete produrre una mappa concettuale, un testo argomentativo da trasferire eventualmente in un prodotto multimediale nei quali siano segnalati i punti più salienti affrontati</w:t>
            </w:r>
          </w:p>
          <w:p w:rsidR="00673EA3" w:rsidRPr="009F7AD1" w:rsidRDefault="00673EA3" w:rsidP="004241DC">
            <w:pPr>
              <w:spacing w:after="0" w:line="240" w:lineRule="auto"/>
              <w:rPr>
                <w:rFonts w:ascii="Calibri" w:hAnsi="Calibri" w:cs="Calibri"/>
                <w:b/>
                <w:sz w:val="20"/>
                <w:szCs w:val="20"/>
              </w:rPr>
            </w:pPr>
          </w:p>
          <w:p w:rsidR="00673EA3" w:rsidRPr="009F7AD1" w:rsidRDefault="00673EA3" w:rsidP="004241DC">
            <w:pPr>
              <w:spacing w:after="0" w:line="240" w:lineRule="auto"/>
              <w:rPr>
                <w:rFonts w:ascii="Calibri" w:hAnsi="Calibri" w:cs="Calibri"/>
                <w:b/>
                <w:sz w:val="20"/>
                <w:szCs w:val="20"/>
              </w:rPr>
            </w:pPr>
            <w:r w:rsidRPr="009F7AD1">
              <w:rPr>
                <w:rFonts w:ascii="Calibri" w:hAnsi="Calibri" w:cs="Calibri"/>
                <w:b/>
                <w:sz w:val="20"/>
                <w:szCs w:val="20"/>
              </w:rPr>
              <w:t>In che modo (singoli, gruppi .. )</w:t>
            </w:r>
          </w:p>
          <w:p w:rsidR="00673EA3" w:rsidRPr="009F7AD1" w:rsidRDefault="00673EA3" w:rsidP="004241DC">
            <w:pPr>
              <w:pStyle w:val="Default"/>
              <w:rPr>
                <w:sz w:val="20"/>
                <w:szCs w:val="20"/>
              </w:rPr>
            </w:pPr>
            <w:r w:rsidRPr="009F7AD1">
              <w:rPr>
                <w:sz w:val="20"/>
                <w:szCs w:val="20"/>
              </w:rPr>
              <w:t xml:space="preserve">Il lavoro sarà a gruppi per l’elaborazione, la comprensione dei dati e la produzione multimediale </w:t>
            </w:r>
          </w:p>
          <w:p w:rsidR="00673EA3" w:rsidRPr="009F7AD1" w:rsidRDefault="00673EA3" w:rsidP="004241DC">
            <w:pPr>
              <w:spacing w:after="0" w:line="240" w:lineRule="auto"/>
              <w:rPr>
                <w:rFonts w:ascii="Calibri" w:hAnsi="Calibri" w:cs="Calibri"/>
                <w:b/>
                <w:sz w:val="20"/>
                <w:szCs w:val="20"/>
              </w:rPr>
            </w:pPr>
          </w:p>
          <w:p w:rsidR="00673EA3" w:rsidRPr="009F7AD1" w:rsidRDefault="00673EA3" w:rsidP="004241DC">
            <w:pPr>
              <w:spacing w:after="0" w:line="240" w:lineRule="auto"/>
              <w:rPr>
                <w:rFonts w:ascii="Calibri" w:hAnsi="Calibri" w:cs="Calibri"/>
                <w:b/>
                <w:sz w:val="20"/>
                <w:szCs w:val="20"/>
              </w:rPr>
            </w:pPr>
            <w:r w:rsidRPr="009F7AD1">
              <w:rPr>
                <w:rFonts w:ascii="Calibri" w:hAnsi="Calibri" w:cs="Calibri"/>
                <w:b/>
                <w:sz w:val="20"/>
                <w:szCs w:val="20"/>
              </w:rPr>
              <w:t>Quali prodotti</w:t>
            </w:r>
          </w:p>
          <w:p w:rsidR="00673EA3" w:rsidRPr="009F7AD1" w:rsidRDefault="00673EA3" w:rsidP="004241DC">
            <w:pPr>
              <w:spacing w:after="0" w:line="240" w:lineRule="auto"/>
              <w:rPr>
                <w:rFonts w:ascii="Calibri" w:hAnsi="Calibri" w:cs="Calibri"/>
                <w:b/>
                <w:sz w:val="20"/>
                <w:szCs w:val="20"/>
              </w:rPr>
            </w:pPr>
            <w:r w:rsidRPr="009F7AD1">
              <w:rPr>
                <w:rFonts w:ascii="Calibri" w:hAnsi="Calibri" w:cs="Calibri"/>
                <w:sz w:val="20"/>
                <w:szCs w:val="20"/>
              </w:rPr>
              <w:t>mappa concettuale, un testo argomentativo da trasferire eventualmente in un prodotto multimediale</w:t>
            </w:r>
          </w:p>
          <w:p w:rsidR="00673EA3" w:rsidRPr="009F7AD1" w:rsidRDefault="00673EA3" w:rsidP="004241DC">
            <w:pPr>
              <w:spacing w:after="0" w:line="240" w:lineRule="auto"/>
              <w:rPr>
                <w:rFonts w:ascii="Calibri" w:hAnsi="Calibri" w:cs="Calibri"/>
                <w:b/>
                <w:sz w:val="20"/>
                <w:szCs w:val="20"/>
              </w:rPr>
            </w:pPr>
          </w:p>
          <w:p w:rsidR="00673EA3" w:rsidRPr="009F7AD1" w:rsidRDefault="00673EA3" w:rsidP="004241DC">
            <w:pPr>
              <w:spacing w:after="0" w:line="240" w:lineRule="auto"/>
              <w:rPr>
                <w:rFonts w:ascii="Calibri" w:hAnsi="Calibri" w:cs="Calibri"/>
                <w:b/>
                <w:sz w:val="20"/>
                <w:szCs w:val="20"/>
              </w:rPr>
            </w:pPr>
            <w:r w:rsidRPr="009F7AD1">
              <w:rPr>
                <w:rFonts w:ascii="Calibri" w:hAnsi="Calibri" w:cs="Calibri"/>
                <w:b/>
                <w:sz w:val="20"/>
                <w:szCs w:val="20"/>
              </w:rPr>
              <w:t>Che senso ha (a cosa serve, per quali apprendimenti)</w:t>
            </w:r>
          </w:p>
          <w:p w:rsidR="00673EA3" w:rsidRPr="009F7AD1" w:rsidRDefault="00673EA3" w:rsidP="004241DC">
            <w:pPr>
              <w:pStyle w:val="Default"/>
              <w:rPr>
                <w:sz w:val="20"/>
                <w:szCs w:val="20"/>
              </w:rPr>
            </w:pPr>
            <w:r w:rsidRPr="009F7AD1">
              <w:rPr>
                <w:sz w:val="20"/>
                <w:szCs w:val="20"/>
              </w:rPr>
              <w:t>Ha lo scopo di fare un bilancio, parziale, del periodo storico che stiamo affrontando</w:t>
            </w:r>
          </w:p>
          <w:p w:rsidR="00673EA3" w:rsidRPr="009F7AD1" w:rsidRDefault="00673EA3" w:rsidP="004241DC">
            <w:pPr>
              <w:spacing w:after="0" w:line="240" w:lineRule="auto"/>
              <w:rPr>
                <w:rFonts w:ascii="Calibri" w:hAnsi="Calibri" w:cs="Calibri"/>
                <w:b/>
                <w:sz w:val="20"/>
                <w:szCs w:val="20"/>
              </w:rPr>
            </w:pPr>
          </w:p>
          <w:p w:rsidR="00673EA3" w:rsidRPr="00673EA3" w:rsidRDefault="00673EA3" w:rsidP="004241DC">
            <w:pPr>
              <w:spacing w:after="0" w:line="240" w:lineRule="auto"/>
              <w:rPr>
                <w:rFonts w:ascii="Calibri" w:hAnsi="Calibri" w:cs="Calibri"/>
                <w:b/>
                <w:sz w:val="20"/>
                <w:szCs w:val="20"/>
              </w:rPr>
            </w:pPr>
            <w:r w:rsidRPr="00673EA3">
              <w:rPr>
                <w:rFonts w:ascii="Calibri" w:hAnsi="Calibri" w:cs="Calibri"/>
                <w:b/>
                <w:sz w:val="20"/>
                <w:szCs w:val="20"/>
              </w:rPr>
              <w:t>Tempi</w:t>
            </w:r>
          </w:p>
          <w:p w:rsidR="00673EA3" w:rsidRPr="009F7AD1" w:rsidRDefault="00673EA3" w:rsidP="004241DC">
            <w:pPr>
              <w:pStyle w:val="Default"/>
              <w:rPr>
                <w:sz w:val="20"/>
                <w:szCs w:val="20"/>
              </w:rPr>
            </w:pPr>
            <w:r>
              <w:rPr>
                <w:sz w:val="20"/>
                <w:szCs w:val="20"/>
              </w:rPr>
              <w:t>35</w:t>
            </w:r>
            <w:r w:rsidRPr="009F7AD1">
              <w:rPr>
                <w:sz w:val="20"/>
                <w:szCs w:val="20"/>
              </w:rPr>
              <w:t xml:space="preserve"> or</w:t>
            </w:r>
            <w:r>
              <w:rPr>
                <w:sz w:val="20"/>
                <w:szCs w:val="20"/>
              </w:rPr>
              <w:t>e (ottobre 2022– gennaio 2023</w:t>
            </w:r>
            <w:r w:rsidRPr="009F7AD1">
              <w:rPr>
                <w:sz w:val="20"/>
                <w:szCs w:val="20"/>
              </w:rPr>
              <w:t>)</w:t>
            </w:r>
          </w:p>
          <w:p w:rsidR="00673EA3" w:rsidRPr="009F7AD1" w:rsidRDefault="00673EA3" w:rsidP="004241DC">
            <w:pPr>
              <w:spacing w:after="0" w:line="240" w:lineRule="auto"/>
              <w:rPr>
                <w:rFonts w:ascii="Calibri" w:hAnsi="Calibri" w:cs="Calibri"/>
                <w:b/>
                <w:sz w:val="20"/>
                <w:szCs w:val="20"/>
              </w:rPr>
            </w:pPr>
          </w:p>
          <w:p w:rsidR="00673EA3" w:rsidRPr="009F7AD1" w:rsidRDefault="00673EA3" w:rsidP="004241DC">
            <w:pPr>
              <w:spacing w:after="0" w:line="240" w:lineRule="auto"/>
              <w:rPr>
                <w:rFonts w:ascii="Calibri" w:hAnsi="Calibri" w:cs="Calibri"/>
                <w:b/>
                <w:sz w:val="20"/>
                <w:szCs w:val="20"/>
              </w:rPr>
            </w:pPr>
            <w:r w:rsidRPr="009F7AD1">
              <w:rPr>
                <w:rFonts w:ascii="Calibri" w:hAnsi="Calibri" w:cs="Calibri"/>
                <w:b/>
                <w:sz w:val="20"/>
                <w:szCs w:val="20"/>
              </w:rPr>
              <w:t>Risorse (strumenti, consulenze, opportunità …)</w:t>
            </w:r>
          </w:p>
          <w:p w:rsidR="00673EA3" w:rsidRPr="00673EA3" w:rsidRDefault="00673EA3" w:rsidP="004241DC">
            <w:pPr>
              <w:pStyle w:val="Default"/>
              <w:rPr>
                <w:sz w:val="20"/>
                <w:szCs w:val="20"/>
              </w:rPr>
            </w:pPr>
            <w:r w:rsidRPr="009F7AD1">
              <w:rPr>
                <w:sz w:val="20"/>
                <w:szCs w:val="20"/>
              </w:rPr>
              <w:t xml:space="preserve">Si utilizzerà internet e testi espositivi, manuali in uso e i sistemi multimediali di scrittura e montaggio immagini </w:t>
            </w:r>
          </w:p>
          <w:p w:rsidR="00673EA3" w:rsidRPr="009F7AD1" w:rsidRDefault="00673EA3" w:rsidP="004241DC">
            <w:pPr>
              <w:spacing w:after="0" w:line="240" w:lineRule="auto"/>
              <w:rPr>
                <w:rFonts w:ascii="Calibri" w:hAnsi="Calibri" w:cs="Calibri"/>
                <w:b/>
                <w:sz w:val="20"/>
                <w:szCs w:val="20"/>
              </w:rPr>
            </w:pPr>
            <w:r w:rsidRPr="009F7AD1">
              <w:rPr>
                <w:rFonts w:ascii="Calibri" w:hAnsi="Calibri" w:cs="Calibri"/>
                <w:b/>
                <w:sz w:val="20"/>
                <w:szCs w:val="20"/>
              </w:rPr>
              <w:t>Criteri di valutazione</w:t>
            </w:r>
          </w:p>
          <w:p w:rsidR="00673EA3" w:rsidRPr="009F7AD1" w:rsidRDefault="00673EA3" w:rsidP="004241DC">
            <w:pPr>
              <w:pStyle w:val="Default"/>
              <w:jc w:val="both"/>
              <w:rPr>
                <w:sz w:val="20"/>
                <w:szCs w:val="20"/>
              </w:rPr>
            </w:pPr>
            <w:r w:rsidRPr="009F7AD1">
              <w:rPr>
                <w:sz w:val="20"/>
                <w:szCs w:val="20"/>
              </w:rPr>
              <w:t xml:space="preserve">Il lavoro verrà valutato sui seguenti elementi: </w:t>
            </w:r>
          </w:p>
          <w:p w:rsidR="00673EA3" w:rsidRPr="009F7AD1" w:rsidRDefault="00673EA3" w:rsidP="004241DC">
            <w:pPr>
              <w:pStyle w:val="Default"/>
              <w:jc w:val="both"/>
              <w:rPr>
                <w:sz w:val="20"/>
                <w:szCs w:val="20"/>
              </w:rPr>
            </w:pPr>
            <w:r w:rsidRPr="009F7AD1">
              <w:rPr>
                <w:sz w:val="20"/>
                <w:szCs w:val="20"/>
              </w:rPr>
              <w:t xml:space="preserve">Valutazione del prodotto sulla base di criteri predefiniti (chiarezza, comprensibilità, pertinenza, attendibilità) </w:t>
            </w:r>
          </w:p>
          <w:p w:rsidR="00673EA3" w:rsidRPr="009F7AD1" w:rsidRDefault="00673EA3" w:rsidP="004241DC">
            <w:pPr>
              <w:pStyle w:val="Default"/>
              <w:jc w:val="both"/>
              <w:rPr>
                <w:sz w:val="20"/>
                <w:szCs w:val="20"/>
              </w:rPr>
            </w:pPr>
            <w:r w:rsidRPr="009F7AD1">
              <w:rPr>
                <w:sz w:val="20"/>
                <w:szCs w:val="20"/>
              </w:rPr>
              <w:t xml:space="preserve">Valutazione del processo: capacità di organizzazione dei gruppi durante le diverse fasi di lavoro (schede di osservazione) </w:t>
            </w:r>
          </w:p>
          <w:p w:rsidR="00673EA3" w:rsidRPr="009F7AD1" w:rsidRDefault="00673EA3" w:rsidP="004241DC">
            <w:pPr>
              <w:pStyle w:val="Default"/>
              <w:jc w:val="both"/>
              <w:rPr>
                <w:sz w:val="20"/>
                <w:szCs w:val="20"/>
              </w:rPr>
            </w:pPr>
            <w:r w:rsidRPr="009F7AD1">
              <w:rPr>
                <w:sz w:val="20"/>
                <w:szCs w:val="20"/>
              </w:rPr>
              <w:t xml:space="preserve">Capacità di comunicare con efficacia e di prendere decisioni all’interno del gruppo di lavoro </w:t>
            </w:r>
          </w:p>
          <w:p w:rsidR="00673EA3" w:rsidRPr="009F7AD1" w:rsidRDefault="00673EA3" w:rsidP="004241DC">
            <w:pPr>
              <w:pStyle w:val="Default"/>
              <w:jc w:val="both"/>
              <w:rPr>
                <w:sz w:val="20"/>
                <w:szCs w:val="20"/>
              </w:rPr>
            </w:pPr>
            <w:r w:rsidRPr="009F7AD1">
              <w:rPr>
                <w:sz w:val="20"/>
                <w:szCs w:val="20"/>
              </w:rPr>
              <w:t xml:space="preserve">Capacità di utilizzo delle risorse informatiche a disposizione </w:t>
            </w:r>
          </w:p>
          <w:p w:rsidR="00673EA3" w:rsidRPr="009F7AD1" w:rsidRDefault="00673EA3" w:rsidP="004241DC">
            <w:pPr>
              <w:pStyle w:val="Default"/>
              <w:jc w:val="both"/>
              <w:rPr>
                <w:sz w:val="20"/>
                <w:szCs w:val="20"/>
              </w:rPr>
            </w:pPr>
            <w:r w:rsidRPr="009F7AD1">
              <w:rPr>
                <w:sz w:val="20"/>
                <w:szCs w:val="20"/>
              </w:rPr>
              <w:t xml:space="preserve">Capacità di riflessione sui problemi posti </w:t>
            </w:r>
          </w:p>
          <w:p w:rsidR="00673EA3" w:rsidRDefault="00673EA3" w:rsidP="004241DC">
            <w:pPr>
              <w:pStyle w:val="Default"/>
              <w:jc w:val="both"/>
              <w:rPr>
                <w:sz w:val="20"/>
                <w:szCs w:val="20"/>
              </w:rPr>
            </w:pPr>
            <w:r w:rsidRPr="009F7AD1">
              <w:rPr>
                <w:sz w:val="20"/>
                <w:szCs w:val="20"/>
              </w:rPr>
              <w:t>La valutazione darà luogo a voti nelle singole discipline coinvolte e alla certificazione delle competenze intercettate</w:t>
            </w:r>
          </w:p>
          <w:p w:rsidR="00673EA3" w:rsidRDefault="00673EA3" w:rsidP="004241DC">
            <w:pPr>
              <w:pStyle w:val="Default"/>
              <w:jc w:val="both"/>
              <w:rPr>
                <w:sz w:val="20"/>
                <w:szCs w:val="20"/>
              </w:rPr>
            </w:pPr>
          </w:p>
          <w:p w:rsidR="00673EA3" w:rsidRPr="00673EA3" w:rsidRDefault="00673EA3" w:rsidP="004241DC">
            <w:pPr>
              <w:pStyle w:val="Default"/>
              <w:jc w:val="both"/>
              <w:rPr>
                <w:sz w:val="20"/>
                <w:szCs w:val="20"/>
              </w:rPr>
            </w:pPr>
            <w:r w:rsidRPr="00673EA3">
              <w:rPr>
                <w:b/>
                <w:sz w:val="20"/>
                <w:szCs w:val="20"/>
              </w:rPr>
              <w:t xml:space="preserve">Valore della </w:t>
            </w:r>
            <w:proofErr w:type="spellStart"/>
            <w:r w:rsidRPr="00673EA3">
              <w:rPr>
                <w:b/>
                <w:sz w:val="20"/>
                <w:szCs w:val="20"/>
              </w:rPr>
              <w:t>UdA</w:t>
            </w:r>
            <w:proofErr w:type="spellEnd"/>
            <w:r w:rsidRPr="00673EA3">
              <w:rPr>
                <w:b/>
                <w:sz w:val="20"/>
                <w:szCs w:val="20"/>
              </w:rPr>
              <w:t xml:space="preserve"> in termini di valutazione della competenza mirata (da indicare): è una componente.</w:t>
            </w:r>
          </w:p>
          <w:p w:rsidR="00673EA3" w:rsidRPr="009F7AD1" w:rsidRDefault="00673EA3" w:rsidP="004241DC">
            <w:pPr>
              <w:spacing w:after="0" w:line="240" w:lineRule="auto"/>
              <w:rPr>
                <w:rFonts w:ascii="Calibri" w:hAnsi="Calibri" w:cs="Calibri"/>
                <w:sz w:val="20"/>
                <w:szCs w:val="20"/>
              </w:rPr>
            </w:pPr>
            <w:r w:rsidRPr="009F7AD1">
              <w:rPr>
                <w:rFonts w:ascii="Calibri" w:hAnsi="Calibri" w:cs="Calibri"/>
                <w:b/>
                <w:sz w:val="20"/>
                <w:szCs w:val="20"/>
              </w:rPr>
              <w:t xml:space="preserve">Peso della </w:t>
            </w:r>
            <w:proofErr w:type="spellStart"/>
            <w:r w:rsidRPr="009F7AD1">
              <w:rPr>
                <w:rFonts w:ascii="Calibri" w:hAnsi="Calibri" w:cs="Calibri"/>
                <w:b/>
                <w:sz w:val="20"/>
                <w:szCs w:val="20"/>
              </w:rPr>
              <w:t>Uda</w:t>
            </w:r>
            <w:proofErr w:type="spellEnd"/>
            <w:r w:rsidRPr="009F7AD1">
              <w:rPr>
                <w:rFonts w:ascii="Calibri" w:hAnsi="Calibri" w:cs="Calibri"/>
                <w:b/>
                <w:sz w:val="20"/>
                <w:szCs w:val="20"/>
              </w:rPr>
              <w:t xml:space="preserve"> in termini di voti in riferimento agli assi culturali ed alle discipline</w:t>
            </w:r>
          </w:p>
          <w:p w:rsidR="00673EA3" w:rsidRPr="009F7AD1" w:rsidRDefault="00673EA3" w:rsidP="004241DC">
            <w:pPr>
              <w:pStyle w:val="Default"/>
              <w:rPr>
                <w:sz w:val="20"/>
                <w:szCs w:val="20"/>
              </w:rPr>
            </w:pPr>
            <w:r w:rsidRPr="009F7AD1">
              <w:rPr>
                <w:sz w:val="20"/>
                <w:szCs w:val="20"/>
              </w:rPr>
              <w:t xml:space="preserve">Ciascun docente ricaverà elementi di valutazione dall’UDA ed esprimerà voti nella propria disciplina, come se l’UDA fosse un compito in classe o un’interrogazione </w:t>
            </w:r>
          </w:p>
        </w:tc>
      </w:tr>
    </w:tbl>
    <w:p w:rsidR="00673EA3" w:rsidRPr="00080F2E" w:rsidRDefault="00673EA3" w:rsidP="004241DC">
      <w:pPr>
        <w:pStyle w:val="Titolo5"/>
        <w:spacing w:before="120" w:after="120"/>
        <w:jc w:val="center"/>
        <w:rPr>
          <w:rFonts w:ascii="Arial Narrow" w:hAnsi="Arial Narrow" w:cs="Arial"/>
          <w:i w:val="0"/>
          <w:sz w:val="24"/>
          <w:szCs w:val="24"/>
        </w:rPr>
      </w:pPr>
      <w:r w:rsidRPr="00080F2E">
        <w:rPr>
          <w:rFonts w:ascii="Arial Narrow" w:hAnsi="Arial Narrow" w:cs="Arial"/>
          <w:i w:val="0"/>
          <w:sz w:val="24"/>
          <w:szCs w:val="24"/>
        </w:rPr>
        <w:t xml:space="preserve">PIANO </w:t>
      </w:r>
      <w:proofErr w:type="spellStart"/>
      <w:r w:rsidRPr="00080F2E">
        <w:rPr>
          <w:rFonts w:ascii="Arial Narrow" w:hAnsi="Arial Narrow" w:cs="Arial"/>
          <w:i w:val="0"/>
          <w:sz w:val="24"/>
          <w:szCs w:val="24"/>
        </w:rPr>
        <w:t>DI</w:t>
      </w:r>
      <w:proofErr w:type="spellEnd"/>
      <w:r w:rsidRPr="00080F2E">
        <w:rPr>
          <w:rFonts w:ascii="Arial Narrow" w:hAnsi="Arial Narrow" w:cs="Arial"/>
          <w:i w:val="0"/>
          <w:sz w:val="24"/>
          <w:szCs w:val="24"/>
        </w:rPr>
        <w:t xml:space="preserve"> LAVORO UDA</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62"/>
      </w:tblGrid>
      <w:tr w:rsidR="00673EA3" w:rsidRPr="00D67B5C" w:rsidTr="00A62AD9">
        <w:trPr>
          <w:trHeight w:val="366"/>
        </w:trPr>
        <w:tc>
          <w:tcPr>
            <w:tcW w:w="5000" w:type="pct"/>
            <w:tcBorders>
              <w:top w:val="single" w:sz="4" w:space="0" w:color="auto"/>
              <w:left w:val="single" w:sz="4" w:space="0" w:color="auto"/>
              <w:bottom w:val="single" w:sz="4" w:space="0" w:color="auto"/>
              <w:right w:val="single" w:sz="4" w:space="0" w:color="auto"/>
            </w:tcBorders>
          </w:tcPr>
          <w:p w:rsidR="00673EA3" w:rsidRPr="00673EA3" w:rsidRDefault="00673EA3" w:rsidP="004241DC">
            <w:pPr>
              <w:spacing w:after="0" w:line="240" w:lineRule="auto"/>
              <w:rPr>
                <w:rFonts w:ascii="Arial Narrow" w:hAnsi="Arial Narrow" w:cs="Arial"/>
                <w:sz w:val="18"/>
                <w:szCs w:val="18"/>
              </w:rPr>
            </w:pPr>
            <w:r w:rsidRPr="00673EA3">
              <w:rPr>
                <w:rFonts w:ascii="Arial Narrow" w:hAnsi="Arial Narrow" w:cs="Arial"/>
                <w:sz w:val="18"/>
                <w:szCs w:val="18"/>
              </w:rPr>
              <w:t xml:space="preserve">UNITÀ </w:t>
            </w:r>
            <w:proofErr w:type="spellStart"/>
            <w:r w:rsidRPr="00673EA3">
              <w:rPr>
                <w:rFonts w:ascii="Arial Narrow" w:hAnsi="Arial Narrow" w:cs="Arial"/>
                <w:sz w:val="18"/>
                <w:szCs w:val="18"/>
              </w:rPr>
              <w:t>DI</w:t>
            </w:r>
            <w:proofErr w:type="spellEnd"/>
            <w:r w:rsidRPr="00673EA3">
              <w:rPr>
                <w:rFonts w:ascii="Arial Narrow" w:hAnsi="Arial Narrow" w:cs="Arial"/>
                <w:sz w:val="18"/>
                <w:szCs w:val="18"/>
              </w:rPr>
              <w:t xml:space="preserve"> APPRENDIMENTO:</w:t>
            </w:r>
          </w:p>
        </w:tc>
      </w:tr>
      <w:tr w:rsidR="00673EA3" w:rsidRPr="00D67B5C" w:rsidTr="00A62AD9">
        <w:trPr>
          <w:trHeight w:val="366"/>
        </w:trPr>
        <w:tc>
          <w:tcPr>
            <w:tcW w:w="5000" w:type="pct"/>
            <w:tcBorders>
              <w:top w:val="single" w:sz="4" w:space="0" w:color="auto"/>
              <w:left w:val="single" w:sz="4" w:space="0" w:color="auto"/>
              <w:bottom w:val="single" w:sz="4" w:space="0" w:color="auto"/>
              <w:right w:val="single" w:sz="4" w:space="0" w:color="auto"/>
            </w:tcBorders>
          </w:tcPr>
          <w:p w:rsidR="00673EA3" w:rsidRPr="00673EA3" w:rsidRDefault="00673EA3" w:rsidP="004241DC">
            <w:pPr>
              <w:spacing w:after="0" w:line="240" w:lineRule="auto"/>
              <w:rPr>
                <w:rFonts w:ascii="Calibri" w:hAnsi="Calibri" w:cs="Calibri"/>
                <w:sz w:val="20"/>
                <w:szCs w:val="20"/>
              </w:rPr>
            </w:pPr>
            <w:r w:rsidRPr="00673EA3">
              <w:rPr>
                <w:rFonts w:ascii="Calibri" w:hAnsi="Calibri" w:cs="Calibri"/>
                <w:sz w:val="20"/>
                <w:szCs w:val="20"/>
              </w:rPr>
              <w:t>Coordinatori:</w:t>
            </w:r>
          </w:p>
          <w:p w:rsidR="00673EA3" w:rsidRPr="00F746EB" w:rsidRDefault="00673EA3" w:rsidP="004241DC">
            <w:pPr>
              <w:spacing w:after="0" w:line="240" w:lineRule="auto"/>
              <w:rPr>
                <w:rFonts w:ascii="Calibri" w:hAnsi="Calibri" w:cs="Calibri"/>
                <w:sz w:val="20"/>
                <w:szCs w:val="20"/>
              </w:rPr>
            </w:pPr>
            <w:r w:rsidRPr="00F746EB">
              <w:rPr>
                <w:rFonts w:ascii="Calibri" w:hAnsi="Calibri" w:cs="Calibri"/>
                <w:sz w:val="20"/>
                <w:szCs w:val="20"/>
              </w:rPr>
              <w:t>Docenti di: italiano, storia</w:t>
            </w:r>
          </w:p>
        </w:tc>
      </w:tr>
      <w:tr w:rsidR="00673EA3" w:rsidRPr="00D67B5C" w:rsidTr="00A62AD9">
        <w:trPr>
          <w:trHeight w:val="366"/>
        </w:trPr>
        <w:tc>
          <w:tcPr>
            <w:tcW w:w="5000" w:type="pct"/>
            <w:tcBorders>
              <w:top w:val="single" w:sz="4" w:space="0" w:color="auto"/>
              <w:left w:val="single" w:sz="4" w:space="0" w:color="auto"/>
              <w:bottom w:val="single" w:sz="4" w:space="0" w:color="auto"/>
              <w:right w:val="single" w:sz="4" w:space="0" w:color="auto"/>
            </w:tcBorders>
          </w:tcPr>
          <w:p w:rsidR="00673EA3" w:rsidRPr="00673EA3" w:rsidRDefault="00673EA3" w:rsidP="004241DC">
            <w:pPr>
              <w:spacing w:after="0" w:line="240" w:lineRule="auto"/>
              <w:rPr>
                <w:rFonts w:ascii="Calibri" w:hAnsi="Calibri" w:cs="Calibri"/>
                <w:sz w:val="20"/>
                <w:szCs w:val="20"/>
              </w:rPr>
            </w:pPr>
            <w:r w:rsidRPr="00673EA3">
              <w:rPr>
                <w:rFonts w:ascii="Calibri" w:hAnsi="Calibri" w:cs="Calibri"/>
                <w:sz w:val="20"/>
                <w:szCs w:val="20"/>
              </w:rPr>
              <w:t>Collaboratori :</w:t>
            </w:r>
          </w:p>
          <w:p w:rsidR="00673EA3" w:rsidRPr="00673EA3" w:rsidRDefault="00673EA3" w:rsidP="004241DC">
            <w:pPr>
              <w:spacing w:after="0" w:line="240" w:lineRule="auto"/>
              <w:rPr>
                <w:rFonts w:ascii="Calibri" w:hAnsi="Calibri" w:cs="Calibri"/>
                <w:sz w:val="20"/>
                <w:szCs w:val="20"/>
              </w:rPr>
            </w:pPr>
            <w:r w:rsidRPr="00F746EB">
              <w:rPr>
                <w:rFonts w:ascii="Calibri" w:hAnsi="Calibri" w:cs="Calibri"/>
                <w:sz w:val="20"/>
                <w:szCs w:val="20"/>
              </w:rPr>
              <w:t>Docenti di: scienze, matematica, fisica</w:t>
            </w:r>
          </w:p>
        </w:tc>
      </w:tr>
    </w:tbl>
    <w:p w:rsidR="004241DC" w:rsidRDefault="004241DC" w:rsidP="004241DC">
      <w:pPr>
        <w:spacing w:before="120" w:after="120" w:line="240" w:lineRule="auto"/>
        <w:jc w:val="center"/>
        <w:rPr>
          <w:rFonts w:ascii="Arial Narrow" w:hAnsi="Arial Narrow" w:cs="Arial"/>
          <w:i/>
          <w:sz w:val="18"/>
          <w:szCs w:val="18"/>
        </w:rPr>
      </w:pPr>
    </w:p>
    <w:p w:rsidR="00673EA3" w:rsidRDefault="00673EA3" w:rsidP="004241DC">
      <w:pPr>
        <w:spacing w:before="120" w:after="120" w:line="240" w:lineRule="auto"/>
        <w:jc w:val="center"/>
        <w:rPr>
          <w:rFonts w:ascii="Arial Narrow" w:hAnsi="Arial Narrow" w:cs="Arial"/>
          <w:b/>
          <w:sz w:val="18"/>
          <w:szCs w:val="18"/>
        </w:rPr>
      </w:pPr>
      <w:r w:rsidRPr="008E459B">
        <w:rPr>
          <w:rFonts w:ascii="Arial Narrow" w:hAnsi="Arial Narrow" w:cs="Arial"/>
          <w:i/>
          <w:sz w:val="18"/>
          <w:szCs w:val="18"/>
        </w:rPr>
        <w:t xml:space="preserve">PIANO </w:t>
      </w:r>
      <w:proofErr w:type="spellStart"/>
      <w:r w:rsidRPr="008E459B">
        <w:rPr>
          <w:rFonts w:ascii="Arial Narrow" w:hAnsi="Arial Narrow" w:cs="Arial"/>
          <w:i/>
          <w:sz w:val="18"/>
          <w:szCs w:val="18"/>
        </w:rPr>
        <w:t>DI</w:t>
      </w:r>
      <w:proofErr w:type="spellEnd"/>
      <w:r w:rsidRPr="008E459B">
        <w:rPr>
          <w:rFonts w:ascii="Arial Narrow" w:hAnsi="Arial Narrow" w:cs="Arial"/>
          <w:i/>
          <w:sz w:val="18"/>
          <w:szCs w:val="18"/>
        </w:rPr>
        <w:t xml:space="preserve"> LAVORO UDA</w:t>
      </w:r>
    </w:p>
    <w:p w:rsidR="00673EA3" w:rsidRDefault="00673EA3" w:rsidP="004241DC">
      <w:pPr>
        <w:spacing w:after="120" w:line="240" w:lineRule="auto"/>
        <w:jc w:val="center"/>
        <w:rPr>
          <w:rFonts w:ascii="Arial Narrow" w:hAnsi="Arial Narrow" w:cs="Arial"/>
          <w:b/>
          <w:sz w:val="18"/>
          <w:szCs w:val="18"/>
        </w:rPr>
      </w:pPr>
      <w:r w:rsidRPr="008E459B">
        <w:rPr>
          <w:rFonts w:ascii="Arial Narrow" w:hAnsi="Arial Narrow" w:cs="Arial"/>
          <w:b/>
          <w:sz w:val="18"/>
          <w:szCs w:val="18"/>
        </w:rPr>
        <w:lastRenderedPageBreak/>
        <w:t xml:space="preserve">SPECIFICAZIONE DELLE FASI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1024"/>
        <w:gridCol w:w="2305"/>
        <w:gridCol w:w="1418"/>
        <w:gridCol w:w="1559"/>
        <w:gridCol w:w="851"/>
        <w:gridCol w:w="2621"/>
      </w:tblGrid>
      <w:tr w:rsidR="00080F2E" w:rsidRPr="008E459B" w:rsidTr="00080F2E">
        <w:trPr>
          <w:trHeight w:val="380"/>
        </w:trPr>
        <w:tc>
          <w:tcPr>
            <w:tcW w:w="524" w:type="pct"/>
            <w:shd w:val="clear" w:color="auto" w:fill="FFFFFF"/>
          </w:tcPr>
          <w:p w:rsidR="00673EA3" w:rsidRPr="008E459B" w:rsidRDefault="00673EA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Fasi</w:t>
            </w:r>
          </w:p>
        </w:tc>
        <w:tc>
          <w:tcPr>
            <w:tcW w:w="1179" w:type="pct"/>
            <w:shd w:val="clear" w:color="auto" w:fill="FFFFFF"/>
          </w:tcPr>
          <w:p w:rsidR="00673EA3" w:rsidRPr="008E459B" w:rsidRDefault="00673EA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 xml:space="preserve">Attività </w:t>
            </w:r>
          </w:p>
        </w:tc>
        <w:tc>
          <w:tcPr>
            <w:tcW w:w="725" w:type="pct"/>
            <w:shd w:val="clear" w:color="auto" w:fill="FFFFFF"/>
          </w:tcPr>
          <w:p w:rsidR="00673EA3" w:rsidRPr="008E459B" w:rsidRDefault="00673EA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 xml:space="preserve">Strumenti </w:t>
            </w:r>
          </w:p>
        </w:tc>
        <w:tc>
          <w:tcPr>
            <w:tcW w:w="797" w:type="pct"/>
            <w:shd w:val="clear" w:color="auto" w:fill="FFFFFF"/>
          </w:tcPr>
          <w:p w:rsidR="00673EA3" w:rsidRPr="008E459B" w:rsidRDefault="00673EA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 xml:space="preserve">Esiti </w:t>
            </w:r>
          </w:p>
        </w:tc>
        <w:tc>
          <w:tcPr>
            <w:tcW w:w="435" w:type="pct"/>
            <w:shd w:val="clear" w:color="auto" w:fill="FFFFFF"/>
          </w:tcPr>
          <w:p w:rsidR="00673EA3" w:rsidRPr="008E459B" w:rsidRDefault="00673EA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Tempi</w:t>
            </w:r>
          </w:p>
        </w:tc>
        <w:tc>
          <w:tcPr>
            <w:tcW w:w="1340" w:type="pct"/>
            <w:shd w:val="clear" w:color="auto" w:fill="FFFFFF"/>
          </w:tcPr>
          <w:p w:rsidR="00673EA3" w:rsidRPr="008E459B" w:rsidRDefault="00673EA3" w:rsidP="004241DC">
            <w:pPr>
              <w:spacing w:after="0" w:line="240" w:lineRule="auto"/>
              <w:jc w:val="center"/>
              <w:rPr>
                <w:rFonts w:ascii="Arial Narrow" w:hAnsi="Arial Narrow" w:cs="Arial"/>
                <w:b/>
                <w:sz w:val="18"/>
                <w:szCs w:val="18"/>
              </w:rPr>
            </w:pPr>
            <w:r w:rsidRPr="008E459B">
              <w:rPr>
                <w:rFonts w:ascii="Arial Narrow" w:hAnsi="Arial Narrow" w:cs="Arial"/>
                <w:b/>
                <w:sz w:val="18"/>
                <w:szCs w:val="18"/>
              </w:rPr>
              <w:t xml:space="preserve">Valutazione </w:t>
            </w:r>
          </w:p>
        </w:tc>
      </w:tr>
      <w:tr w:rsidR="00080F2E" w:rsidRPr="00694A46" w:rsidTr="00080F2E">
        <w:trPr>
          <w:trHeight w:val="380"/>
        </w:trPr>
        <w:tc>
          <w:tcPr>
            <w:tcW w:w="524" w:type="pct"/>
            <w:shd w:val="clear" w:color="auto" w:fill="FFFFFF"/>
          </w:tcPr>
          <w:p w:rsidR="00673EA3" w:rsidRPr="00CC6FE9" w:rsidRDefault="00673EA3" w:rsidP="004241DC">
            <w:pPr>
              <w:spacing w:after="0" w:line="240" w:lineRule="auto"/>
              <w:jc w:val="center"/>
              <w:rPr>
                <w:rFonts w:ascii="Calibri" w:hAnsi="Calibri" w:cs="Calibri"/>
                <w:b/>
                <w:sz w:val="20"/>
                <w:szCs w:val="20"/>
              </w:rPr>
            </w:pPr>
            <w:r w:rsidRPr="00CC6FE9">
              <w:rPr>
                <w:rFonts w:ascii="Calibri" w:hAnsi="Calibri" w:cs="Calibri"/>
                <w:b/>
                <w:sz w:val="20"/>
                <w:szCs w:val="20"/>
              </w:rPr>
              <w:t>1</w:t>
            </w:r>
          </w:p>
          <w:p w:rsidR="00673EA3" w:rsidRPr="00F746EB" w:rsidRDefault="00673EA3" w:rsidP="004241DC">
            <w:pPr>
              <w:spacing w:after="0" w:line="240" w:lineRule="auto"/>
              <w:jc w:val="center"/>
              <w:rPr>
                <w:rFonts w:ascii="Calibri" w:hAnsi="Calibri" w:cs="Calibri"/>
                <w:sz w:val="20"/>
                <w:szCs w:val="20"/>
              </w:rPr>
            </w:pPr>
            <w:r>
              <w:rPr>
                <w:rFonts w:ascii="Calibri" w:hAnsi="Calibri" w:cs="Calibri"/>
                <w:sz w:val="20"/>
                <w:szCs w:val="20"/>
              </w:rPr>
              <w:t>o</w:t>
            </w:r>
            <w:r w:rsidRPr="00F746EB">
              <w:rPr>
                <w:rFonts w:ascii="Calibri" w:hAnsi="Calibri" w:cs="Calibri"/>
                <w:sz w:val="20"/>
                <w:szCs w:val="20"/>
              </w:rPr>
              <w:t>ttobre</w:t>
            </w:r>
          </w:p>
          <w:p w:rsidR="00673EA3" w:rsidRPr="00F746EB" w:rsidRDefault="00673EA3" w:rsidP="004241DC">
            <w:pPr>
              <w:spacing w:after="0" w:line="240" w:lineRule="auto"/>
              <w:jc w:val="center"/>
              <w:rPr>
                <w:rFonts w:ascii="Calibri" w:hAnsi="Calibri" w:cs="Calibri"/>
                <w:sz w:val="20"/>
                <w:szCs w:val="20"/>
              </w:rPr>
            </w:pPr>
            <w:r w:rsidRPr="00F746EB">
              <w:rPr>
                <w:rFonts w:ascii="Calibri" w:hAnsi="Calibri" w:cs="Calibri"/>
                <w:sz w:val="20"/>
                <w:szCs w:val="20"/>
              </w:rPr>
              <w:t xml:space="preserve">1 </w:t>
            </w:r>
            <w:proofErr w:type="spellStart"/>
            <w:r w:rsidRPr="00F746EB">
              <w:rPr>
                <w:rFonts w:ascii="Calibri" w:hAnsi="Calibri" w:cs="Calibri"/>
                <w:sz w:val="20"/>
                <w:szCs w:val="20"/>
              </w:rPr>
              <w:t>sett</w:t>
            </w:r>
            <w:proofErr w:type="spellEnd"/>
          </w:p>
        </w:tc>
        <w:tc>
          <w:tcPr>
            <w:tcW w:w="1179" w:type="pct"/>
            <w:shd w:val="clear" w:color="auto" w:fill="FFFFFF"/>
          </w:tcPr>
          <w:p w:rsidR="00673EA3" w:rsidRPr="00694A46" w:rsidRDefault="00673EA3" w:rsidP="004241DC">
            <w:pPr>
              <w:pStyle w:val="Default"/>
              <w:jc w:val="center"/>
              <w:rPr>
                <w:sz w:val="20"/>
                <w:szCs w:val="20"/>
              </w:rPr>
            </w:pPr>
            <w:r w:rsidRPr="00694A46">
              <w:rPr>
                <w:sz w:val="20"/>
                <w:szCs w:val="20"/>
              </w:rPr>
              <w:t>PRESENTAZIONE UDA</w:t>
            </w:r>
          </w:p>
          <w:p w:rsidR="00673EA3" w:rsidRPr="00694A46" w:rsidRDefault="00673EA3" w:rsidP="004241DC">
            <w:pPr>
              <w:spacing w:after="0" w:line="240" w:lineRule="auto"/>
              <w:jc w:val="center"/>
              <w:rPr>
                <w:rFonts w:ascii="Calibri" w:hAnsi="Calibri" w:cs="Calibri"/>
                <w:sz w:val="20"/>
                <w:szCs w:val="20"/>
              </w:rPr>
            </w:pPr>
          </w:p>
        </w:tc>
        <w:tc>
          <w:tcPr>
            <w:tcW w:w="725" w:type="pct"/>
            <w:shd w:val="clear" w:color="auto" w:fill="FFFFFF"/>
          </w:tcPr>
          <w:p w:rsidR="00673EA3" w:rsidRPr="00694A46" w:rsidRDefault="00673EA3" w:rsidP="004241DC">
            <w:pPr>
              <w:pStyle w:val="Default"/>
              <w:jc w:val="center"/>
              <w:rPr>
                <w:sz w:val="20"/>
                <w:szCs w:val="20"/>
              </w:rPr>
            </w:pPr>
            <w:r w:rsidRPr="00694A46">
              <w:rPr>
                <w:sz w:val="20"/>
                <w:szCs w:val="20"/>
              </w:rPr>
              <w:t>Spiegazione frontale</w:t>
            </w:r>
          </w:p>
        </w:tc>
        <w:tc>
          <w:tcPr>
            <w:tcW w:w="797" w:type="pct"/>
            <w:shd w:val="clear" w:color="auto" w:fill="FFFFFF"/>
          </w:tcPr>
          <w:p w:rsidR="00673EA3" w:rsidRPr="00694A46" w:rsidRDefault="00673EA3" w:rsidP="004241DC">
            <w:pPr>
              <w:pStyle w:val="Default"/>
              <w:jc w:val="center"/>
              <w:rPr>
                <w:sz w:val="20"/>
                <w:szCs w:val="20"/>
              </w:rPr>
            </w:pPr>
            <w:r w:rsidRPr="00694A46">
              <w:rPr>
                <w:sz w:val="20"/>
                <w:szCs w:val="20"/>
              </w:rPr>
              <w:t>Comprensione compiti assegnati</w:t>
            </w:r>
          </w:p>
        </w:tc>
        <w:tc>
          <w:tcPr>
            <w:tcW w:w="435" w:type="pct"/>
            <w:shd w:val="clear" w:color="auto" w:fill="FFFFFF"/>
          </w:tcPr>
          <w:p w:rsidR="00673EA3" w:rsidRPr="00694A46" w:rsidRDefault="00673EA3" w:rsidP="004241DC">
            <w:pPr>
              <w:pStyle w:val="Default"/>
              <w:jc w:val="center"/>
              <w:rPr>
                <w:sz w:val="20"/>
                <w:szCs w:val="20"/>
              </w:rPr>
            </w:pPr>
            <w:r w:rsidRPr="00694A46">
              <w:rPr>
                <w:sz w:val="20"/>
                <w:szCs w:val="20"/>
              </w:rPr>
              <w:t>2 ore</w:t>
            </w:r>
          </w:p>
          <w:p w:rsidR="00673EA3" w:rsidRPr="00694A46" w:rsidRDefault="00673EA3" w:rsidP="004241DC">
            <w:pPr>
              <w:spacing w:after="0" w:line="240" w:lineRule="auto"/>
              <w:jc w:val="center"/>
              <w:rPr>
                <w:rFonts w:ascii="Calibri" w:hAnsi="Calibri" w:cs="Calibri"/>
                <w:sz w:val="20"/>
                <w:szCs w:val="20"/>
              </w:rPr>
            </w:pPr>
          </w:p>
        </w:tc>
        <w:tc>
          <w:tcPr>
            <w:tcW w:w="1340" w:type="pct"/>
            <w:shd w:val="clear" w:color="auto" w:fill="FFFFFF"/>
          </w:tcPr>
          <w:p w:rsidR="00673EA3" w:rsidRPr="00694A46" w:rsidRDefault="00673EA3" w:rsidP="004241DC">
            <w:pPr>
              <w:spacing w:after="0" w:line="240" w:lineRule="auto"/>
              <w:jc w:val="center"/>
              <w:rPr>
                <w:rFonts w:ascii="Calibri" w:hAnsi="Calibri" w:cs="Calibri"/>
                <w:sz w:val="20"/>
                <w:szCs w:val="20"/>
              </w:rPr>
            </w:pPr>
            <w:r w:rsidRPr="00694A46">
              <w:rPr>
                <w:rFonts w:ascii="Calibri" w:hAnsi="Calibri" w:cs="Calibri"/>
                <w:sz w:val="20"/>
                <w:szCs w:val="20"/>
              </w:rPr>
              <w:t>Valutazione</w:t>
            </w:r>
          </w:p>
        </w:tc>
      </w:tr>
      <w:tr w:rsidR="00080F2E" w:rsidRPr="00694A46" w:rsidTr="00080F2E">
        <w:trPr>
          <w:trHeight w:val="380"/>
        </w:trPr>
        <w:tc>
          <w:tcPr>
            <w:tcW w:w="524" w:type="pct"/>
            <w:shd w:val="clear" w:color="auto" w:fill="FFFFFF"/>
          </w:tcPr>
          <w:p w:rsidR="00673EA3" w:rsidRPr="00CC6FE9" w:rsidRDefault="00673EA3" w:rsidP="004241DC">
            <w:pPr>
              <w:spacing w:after="0" w:line="240" w:lineRule="auto"/>
              <w:jc w:val="center"/>
              <w:rPr>
                <w:rFonts w:ascii="Calibri" w:hAnsi="Calibri" w:cs="Calibri"/>
                <w:b/>
                <w:sz w:val="20"/>
                <w:szCs w:val="20"/>
              </w:rPr>
            </w:pPr>
            <w:r w:rsidRPr="00CC6FE9">
              <w:rPr>
                <w:rFonts w:ascii="Calibri" w:hAnsi="Calibri" w:cs="Calibri"/>
                <w:b/>
                <w:sz w:val="20"/>
                <w:szCs w:val="20"/>
              </w:rPr>
              <w:t>2</w:t>
            </w:r>
          </w:p>
          <w:p w:rsidR="00673EA3" w:rsidRPr="00F746EB" w:rsidRDefault="00673EA3" w:rsidP="004241DC">
            <w:pPr>
              <w:spacing w:after="0" w:line="240" w:lineRule="auto"/>
              <w:jc w:val="center"/>
              <w:rPr>
                <w:rFonts w:ascii="Calibri" w:hAnsi="Calibri" w:cs="Calibri"/>
                <w:sz w:val="20"/>
                <w:szCs w:val="20"/>
              </w:rPr>
            </w:pPr>
            <w:r w:rsidRPr="00F746EB">
              <w:rPr>
                <w:rFonts w:ascii="Calibri" w:hAnsi="Calibri" w:cs="Calibri"/>
                <w:sz w:val="20"/>
                <w:szCs w:val="20"/>
              </w:rPr>
              <w:t>novembre</w:t>
            </w:r>
          </w:p>
          <w:p w:rsidR="00673EA3" w:rsidRPr="00F746EB" w:rsidRDefault="00673EA3" w:rsidP="004241DC">
            <w:pPr>
              <w:spacing w:after="0" w:line="240" w:lineRule="auto"/>
              <w:jc w:val="center"/>
              <w:rPr>
                <w:rFonts w:ascii="Calibri" w:hAnsi="Calibri" w:cs="Calibri"/>
                <w:sz w:val="20"/>
                <w:szCs w:val="20"/>
              </w:rPr>
            </w:pPr>
            <w:r w:rsidRPr="00F746EB">
              <w:rPr>
                <w:rFonts w:ascii="Calibri" w:hAnsi="Calibri" w:cs="Calibri"/>
                <w:sz w:val="20"/>
                <w:szCs w:val="20"/>
              </w:rPr>
              <w:t xml:space="preserve">3 </w:t>
            </w:r>
            <w:proofErr w:type="spellStart"/>
            <w:r w:rsidRPr="00F746EB">
              <w:rPr>
                <w:rFonts w:ascii="Calibri" w:hAnsi="Calibri" w:cs="Calibri"/>
                <w:sz w:val="20"/>
                <w:szCs w:val="20"/>
              </w:rPr>
              <w:t>sett</w:t>
            </w:r>
            <w:proofErr w:type="spellEnd"/>
          </w:p>
        </w:tc>
        <w:tc>
          <w:tcPr>
            <w:tcW w:w="1179" w:type="pct"/>
            <w:shd w:val="clear" w:color="auto" w:fill="FFFFFF"/>
          </w:tcPr>
          <w:p w:rsidR="00673EA3" w:rsidRPr="00694A46" w:rsidRDefault="00673EA3" w:rsidP="004241DC">
            <w:pPr>
              <w:pStyle w:val="Default"/>
              <w:rPr>
                <w:sz w:val="20"/>
                <w:szCs w:val="20"/>
              </w:rPr>
            </w:pPr>
            <w:r w:rsidRPr="00694A46">
              <w:rPr>
                <w:sz w:val="20"/>
                <w:szCs w:val="20"/>
              </w:rPr>
              <w:t>ORGANIZZAZIONE: divisione dei gruppi assegnazione dei compiti individuazione delle fonti  (testi espositivi o argomentativi)</w:t>
            </w:r>
          </w:p>
          <w:p w:rsidR="00673EA3" w:rsidRPr="00694A46" w:rsidRDefault="00673EA3" w:rsidP="004241DC">
            <w:pPr>
              <w:pStyle w:val="Default"/>
              <w:rPr>
                <w:sz w:val="20"/>
                <w:szCs w:val="20"/>
              </w:rPr>
            </w:pPr>
            <w:r w:rsidRPr="00694A46">
              <w:rPr>
                <w:sz w:val="20"/>
                <w:szCs w:val="20"/>
              </w:rPr>
              <w:t xml:space="preserve">Analisi dati definizione dei tempi </w:t>
            </w:r>
          </w:p>
        </w:tc>
        <w:tc>
          <w:tcPr>
            <w:tcW w:w="725" w:type="pct"/>
            <w:shd w:val="clear" w:color="auto" w:fill="FFFFFF"/>
          </w:tcPr>
          <w:p w:rsidR="00673EA3" w:rsidRPr="00694A46" w:rsidRDefault="00673EA3" w:rsidP="004241DC">
            <w:pPr>
              <w:pStyle w:val="Default"/>
              <w:rPr>
                <w:sz w:val="20"/>
                <w:szCs w:val="20"/>
              </w:rPr>
            </w:pPr>
            <w:r w:rsidRPr="00694A46">
              <w:rPr>
                <w:sz w:val="20"/>
                <w:szCs w:val="20"/>
              </w:rPr>
              <w:t xml:space="preserve">Internet </w:t>
            </w:r>
          </w:p>
          <w:p w:rsidR="00673EA3" w:rsidRPr="00694A46" w:rsidRDefault="00673EA3" w:rsidP="004241DC">
            <w:pPr>
              <w:spacing w:after="0" w:line="240" w:lineRule="auto"/>
              <w:rPr>
                <w:rFonts w:ascii="Calibri" w:hAnsi="Calibri" w:cs="Calibri"/>
                <w:sz w:val="20"/>
                <w:szCs w:val="20"/>
              </w:rPr>
            </w:pPr>
          </w:p>
        </w:tc>
        <w:tc>
          <w:tcPr>
            <w:tcW w:w="797" w:type="pct"/>
            <w:shd w:val="clear" w:color="auto" w:fill="FFFFFF"/>
          </w:tcPr>
          <w:p w:rsidR="00673EA3" w:rsidRPr="00694A46" w:rsidRDefault="00673EA3" w:rsidP="004241DC">
            <w:pPr>
              <w:pStyle w:val="Default"/>
              <w:rPr>
                <w:sz w:val="20"/>
                <w:szCs w:val="20"/>
              </w:rPr>
            </w:pPr>
            <w:r w:rsidRPr="00694A46">
              <w:rPr>
                <w:sz w:val="20"/>
                <w:szCs w:val="20"/>
              </w:rPr>
              <w:t xml:space="preserve">Formazione gruppi </w:t>
            </w:r>
          </w:p>
          <w:p w:rsidR="00673EA3" w:rsidRPr="00694A46" w:rsidRDefault="00673EA3" w:rsidP="004241DC">
            <w:pPr>
              <w:pStyle w:val="Default"/>
              <w:rPr>
                <w:sz w:val="20"/>
                <w:szCs w:val="20"/>
              </w:rPr>
            </w:pPr>
            <w:r w:rsidRPr="00694A46">
              <w:rPr>
                <w:sz w:val="20"/>
                <w:szCs w:val="20"/>
              </w:rPr>
              <w:t xml:space="preserve">Analisi dati </w:t>
            </w:r>
          </w:p>
          <w:p w:rsidR="00673EA3" w:rsidRPr="00694A46" w:rsidRDefault="00673EA3" w:rsidP="004241DC">
            <w:pPr>
              <w:spacing w:after="0" w:line="240" w:lineRule="auto"/>
              <w:rPr>
                <w:rFonts w:ascii="Calibri" w:hAnsi="Calibri" w:cs="Calibri"/>
                <w:sz w:val="20"/>
                <w:szCs w:val="20"/>
              </w:rPr>
            </w:pPr>
          </w:p>
        </w:tc>
        <w:tc>
          <w:tcPr>
            <w:tcW w:w="435" w:type="pct"/>
            <w:shd w:val="clear" w:color="auto" w:fill="FFFFFF"/>
          </w:tcPr>
          <w:p w:rsidR="00673EA3" w:rsidRPr="00694A46" w:rsidRDefault="00673EA3" w:rsidP="004241DC">
            <w:pPr>
              <w:pStyle w:val="Default"/>
              <w:jc w:val="center"/>
              <w:rPr>
                <w:sz w:val="20"/>
                <w:szCs w:val="20"/>
              </w:rPr>
            </w:pPr>
            <w:r w:rsidRPr="00694A46">
              <w:rPr>
                <w:sz w:val="20"/>
                <w:szCs w:val="20"/>
              </w:rPr>
              <w:t>6 ore</w:t>
            </w:r>
          </w:p>
          <w:p w:rsidR="00673EA3" w:rsidRPr="00694A46" w:rsidRDefault="00673EA3" w:rsidP="004241DC">
            <w:pPr>
              <w:spacing w:after="0" w:line="240" w:lineRule="auto"/>
              <w:jc w:val="center"/>
              <w:rPr>
                <w:rFonts w:ascii="Calibri" w:hAnsi="Calibri" w:cs="Calibri"/>
                <w:sz w:val="20"/>
                <w:szCs w:val="20"/>
              </w:rPr>
            </w:pPr>
          </w:p>
        </w:tc>
        <w:tc>
          <w:tcPr>
            <w:tcW w:w="1340" w:type="pct"/>
            <w:shd w:val="clear" w:color="auto" w:fill="FFFFFF"/>
          </w:tcPr>
          <w:p w:rsidR="00673EA3" w:rsidRPr="00694A46" w:rsidRDefault="00673EA3" w:rsidP="004241DC">
            <w:pPr>
              <w:pStyle w:val="Default"/>
              <w:rPr>
                <w:sz w:val="20"/>
                <w:szCs w:val="20"/>
              </w:rPr>
            </w:pPr>
            <w:r w:rsidRPr="00694A46">
              <w:rPr>
                <w:sz w:val="20"/>
                <w:szCs w:val="20"/>
              </w:rPr>
              <w:t xml:space="preserve">Capacità di utilizzo delle risorse </w:t>
            </w:r>
            <w:r>
              <w:rPr>
                <w:sz w:val="20"/>
                <w:szCs w:val="20"/>
              </w:rPr>
              <w:t>in</w:t>
            </w:r>
            <w:r w:rsidRPr="00694A46">
              <w:rPr>
                <w:sz w:val="20"/>
                <w:szCs w:val="20"/>
              </w:rPr>
              <w:t xml:space="preserve">formative e </w:t>
            </w:r>
            <w:r>
              <w:rPr>
                <w:sz w:val="20"/>
                <w:szCs w:val="20"/>
              </w:rPr>
              <w:t>informatiche</w:t>
            </w:r>
            <w:r w:rsidRPr="00694A46">
              <w:rPr>
                <w:sz w:val="20"/>
                <w:szCs w:val="20"/>
              </w:rPr>
              <w:t xml:space="preserve"> a disposizione:</w:t>
            </w:r>
          </w:p>
          <w:p w:rsidR="00673EA3" w:rsidRPr="00694A46" w:rsidRDefault="00673EA3" w:rsidP="004241DC">
            <w:pPr>
              <w:spacing w:after="0" w:line="240" w:lineRule="auto"/>
              <w:rPr>
                <w:rFonts w:ascii="Calibri" w:hAnsi="Calibri" w:cs="Calibri"/>
                <w:sz w:val="20"/>
                <w:szCs w:val="20"/>
              </w:rPr>
            </w:pPr>
            <w:r w:rsidRPr="00694A46">
              <w:rPr>
                <w:rFonts w:ascii="Calibri" w:hAnsi="Calibri" w:cs="Calibri"/>
                <w:sz w:val="20"/>
                <w:szCs w:val="20"/>
              </w:rPr>
              <w:t>valutazione</w:t>
            </w:r>
          </w:p>
        </w:tc>
      </w:tr>
      <w:tr w:rsidR="00080F2E" w:rsidRPr="00694A46" w:rsidTr="00080F2E">
        <w:trPr>
          <w:trHeight w:val="405"/>
        </w:trPr>
        <w:tc>
          <w:tcPr>
            <w:tcW w:w="524" w:type="pct"/>
            <w:shd w:val="clear" w:color="auto" w:fill="FFFFFF"/>
          </w:tcPr>
          <w:p w:rsidR="00673EA3" w:rsidRPr="00673EA3" w:rsidRDefault="00673EA3" w:rsidP="00673EA3">
            <w:pPr>
              <w:spacing w:after="0" w:line="240" w:lineRule="auto"/>
              <w:jc w:val="center"/>
              <w:rPr>
                <w:rFonts w:ascii="Calibri" w:hAnsi="Calibri" w:cs="Calibri"/>
                <w:b/>
                <w:sz w:val="20"/>
                <w:szCs w:val="20"/>
              </w:rPr>
            </w:pPr>
            <w:r w:rsidRPr="00673EA3">
              <w:rPr>
                <w:rFonts w:ascii="Calibri" w:hAnsi="Calibri" w:cs="Calibri"/>
                <w:b/>
                <w:sz w:val="20"/>
                <w:szCs w:val="20"/>
              </w:rPr>
              <w:t>3</w:t>
            </w:r>
          </w:p>
          <w:p w:rsidR="00673EA3" w:rsidRDefault="00673EA3" w:rsidP="00673EA3">
            <w:pPr>
              <w:spacing w:after="0" w:line="240" w:lineRule="auto"/>
              <w:jc w:val="center"/>
              <w:rPr>
                <w:rFonts w:ascii="Calibri" w:hAnsi="Calibri" w:cs="Calibri"/>
                <w:sz w:val="20"/>
                <w:szCs w:val="20"/>
              </w:rPr>
            </w:pPr>
            <w:r>
              <w:rPr>
                <w:rFonts w:ascii="Calibri" w:hAnsi="Calibri" w:cs="Calibri"/>
                <w:sz w:val="20"/>
                <w:szCs w:val="20"/>
              </w:rPr>
              <w:t>novembre</w:t>
            </w:r>
          </w:p>
          <w:p w:rsidR="00673EA3" w:rsidRDefault="00673EA3" w:rsidP="00673EA3">
            <w:pPr>
              <w:spacing w:after="0" w:line="240" w:lineRule="auto"/>
              <w:jc w:val="center"/>
              <w:rPr>
                <w:rFonts w:ascii="Calibri" w:hAnsi="Calibri" w:cs="Calibri"/>
                <w:sz w:val="20"/>
                <w:szCs w:val="20"/>
              </w:rPr>
            </w:pPr>
            <w:r>
              <w:rPr>
                <w:rFonts w:ascii="Calibri" w:hAnsi="Calibri" w:cs="Calibri"/>
                <w:sz w:val="20"/>
                <w:szCs w:val="20"/>
              </w:rPr>
              <w:t xml:space="preserve">1 </w:t>
            </w:r>
            <w:proofErr w:type="spellStart"/>
            <w:r>
              <w:rPr>
                <w:rFonts w:ascii="Calibri" w:hAnsi="Calibri" w:cs="Calibri"/>
                <w:sz w:val="20"/>
                <w:szCs w:val="20"/>
              </w:rPr>
              <w:t>sett</w:t>
            </w:r>
            <w:proofErr w:type="spellEnd"/>
          </w:p>
          <w:p w:rsidR="00673EA3" w:rsidRDefault="00673EA3" w:rsidP="00673EA3">
            <w:pPr>
              <w:spacing w:after="0" w:line="240" w:lineRule="auto"/>
              <w:jc w:val="center"/>
              <w:rPr>
                <w:rFonts w:ascii="Calibri" w:hAnsi="Calibri" w:cs="Calibri"/>
                <w:sz w:val="20"/>
                <w:szCs w:val="20"/>
              </w:rPr>
            </w:pPr>
          </w:p>
          <w:p w:rsidR="00CC6FE9" w:rsidRDefault="00CC6FE9" w:rsidP="00673EA3">
            <w:pPr>
              <w:spacing w:after="0" w:line="240" w:lineRule="auto"/>
              <w:jc w:val="center"/>
              <w:rPr>
                <w:rFonts w:ascii="Calibri" w:hAnsi="Calibri" w:cs="Calibri"/>
                <w:sz w:val="20"/>
                <w:szCs w:val="20"/>
              </w:rPr>
            </w:pPr>
          </w:p>
          <w:p w:rsidR="00673EA3" w:rsidRPr="00F746EB" w:rsidRDefault="00673EA3" w:rsidP="00673EA3">
            <w:pPr>
              <w:spacing w:after="0" w:line="240" w:lineRule="auto"/>
              <w:jc w:val="center"/>
              <w:rPr>
                <w:rFonts w:ascii="Calibri" w:hAnsi="Calibri" w:cs="Calibri"/>
                <w:sz w:val="20"/>
                <w:szCs w:val="20"/>
              </w:rPr>
            </w:pPr>
            <w:r w:rsidRPr="00F746EB">
              <w:rPr>
                <w:rFonts w:ascii="Calibri" w:hAnsi="Calibri" w:cs="Calibri"/>
                <w:sz w:val="20"/>
                <w:szCs w:val="20"/>
              </w:rPr>
              <w:t>dicembre</w:t>
            </w:r>
          </w:p>
          <w:p w:rsidR="00673EA3" w:rsidRPr="00F746EB" w:rsidRDefault="00673EA3" w:rsidP="00673EA3">
            <w:pPr>
              <w:spacing w:after="0" w:line="240" w:lineRule="auto"/>
              <w:jc w:val="center"/>
              <w:rPr>
                <w:rFonts w:ascii="Calibri" w:hAnsi="Calibri" w:cs="Calibri"/>
                <w:sz w:val="20"/>
                <w:szCs w:val="20"/>
              </w:rPr>
            </w:pPr>
            <w:r w:rsidRPr="00F746EB">
              <w:rPr>
                <w:rFonts w:ascii="Calibri" w:hAnsi="Calibri" w:cs="Calibri"/>
                <w:sz w:val="20"/>
                <w:szCs w:val="20"/>
              </w:rPr>
              <w:t xml:space="preserve">2 </w:t>
            </w:r>
            <w:proofErr w:type="spellStart"/>
            <w:r w:rsidRPr="00F746EB">
              <w:rPr>
                <w:rFonts w:ascii="Calibri" w:hAnsi="Calibri" w:cs="Calibri"/>
                <w:sz w:val="20"/>
                <w:szCs w:val="20"/>
              </w:rPr>
              <w:t>sett</w:t>
            </w:r>
            <w:proofErr w:type="spellEnd"/>
          </w:p>
          <w:p w:rsidR="00673EA3" w:rsidRPr="00F746EB" w:rsidRDefault="00673EA3" w:rsidP="00673EA3">
            <w:pPr>
              <w:spacing w:after="0" w:line="240" w:lineRule="auto"/>
              <w:jc w:val="center"/>
              <w:rPr>
                <w:rFonts w:ascii="Calibri" w:hAnsi="Calibri" w:cs="Calibri"/>
                <w:sz w:val="20"/>
                <w:szCs w:val="20"/>
              </w:rPr>
            </w:pPr>
          </w:p>
          <w:p w:rsidR="00673EA3" w:rsidRPr="00F746EB" w:rsidRDefault="00673EA3" w:rsidP="00673EA3">
            <w:pPr>
              <w:spacing w:after="0" w:line="240" w:lineRule="auto"/>
              <w:jc w:val="center"/>
              <w:rPr>
                <w:rFonts w:ascii="Calibri" w:hAnsi="Calibri" w:cs="Calibri"/>
                <w:sz w:val="20"/>
                <w:szCs w:val="20"/>
              </w:rPr>
            </w:pPr>
            <w:r w:rsidRPr="00F746EB">
              <w:rPr>
                <w:rFonts w:ascii="Calibri" w:hAnsi="Calibri" w:cs="Calibri"/>
                <w:sz w:val="20"/>
                <w:szCs w:val="20"/>
              </w:rPr>
              <w:t>gennaio</w:t>
            </w:r>
          </w:p>
          <w:p w:rsidR="00673EA3" w:rsidRPr="00F746EB" w:rsidRDefault="00673EA3" w:rsidP="00673EA3">
            <w:pPr>
              <w:spacing w:after="0" w:line="240" w:lineRule="auto"/>
              <w:jc w:val="center"/>
              <w:rPr>
                <w:rFonts w:ascii="Calibri" w:hAnsi="Calibri" w:cs="Calibri"/>
                <w:sz w:val="20"/>
                <w:szCs w:val="20"/>
              </w:rPr>
            </w:pPr>
            <w:r>
              <w:rPr>
                <w:rFonts w:ascii="Calibri" w:hAnsi="Calibri" w:cs="Calibri"/>
                <w:sz w:val="20"/>
                <w:szCs w:val="20"/>
              </w:rPr>
              <w:t>1</w:t>
            </w:r>
            <w:r w:rsidRPr="00F746EB">
              <w:rPr>
                <w:rFonts w:ascii="Calibri" w:hAnsi="Calibri" w:cs="Calibri"/>
                <w:sz w:val="20"/>
                <w:szCs w:val="20"/>
              </w:rPr>
              <w:t xml:space="preserve"> </w:t>
            </w:r>
            <w:proofErr w:type="spellStart"/>
            <w:r w:rsidRPr="00F746EB">
              <w:rPr>
                <w:rFonts w:ascii="Calibri" w:hAnsi="Calibri" w:cs="Calibri"/>
                <w:sz w:val="20"/>
                <w:szCs w:val="20"/>
              </w:rPr>
              <w:t>sett</w:t>
            </w:r>
            <w:proofErr w:type="spellEnd"/>
          </w:p>
        </w:tc>
        <w:tc>
          <w:tcPr>
            <w:tcW w:w="1179" w:type="pct"/>
            <w:shd w:val="clear" w:color="auto" w:fill="FFFFFF"/>
          </w:tcPr>
          <w:p w:rsidR="00673EA3" w:rsidRDefault="00673EA3" w:rsidP="00A62AD9">
            <w:pPr>
              <w:pStyle w:val="Default"/>
              <w:rPr>
                <w:sz w:val="20"/>
                <w:szCs w:val="20"/>
              </w:rPr>
            </w:pPr>
          </w:p>
          <w:p w:rsidR="00673EA3" w:rsidRPr="00694A46" w:rsidRDefault="00673EA3" w:rsidP="00673EA3">
            <w:pPr>
              <w:pStyle w:val="Default"/>
              <w:rPr>
                <w:sz w:val="20"/>
                <w:szCs w:val="20"/>
              </w:rPr>
            </w:pPr>
            <w:r w:rsidRPr="00694A46">
              <w:rPr>
                <w:sz w:val="20"/>
                <w:szCs w:val="20"/>
              </w:rPr>
              <w:t xml:space="preserve">REALIZZAZIONE intervento  Raccolta, analisi e selezione dati </w:t>
            </w:r>
          </w:p>
          <w:p w:rsidR="00673EA3" w:rsidRDefault="00673EA3" w:rsidP="00A62AD9">
            <w:pPr>
              <w:pStyle w:val="Default"/>
              <w:rPr>
                <w:sz w:val="20"/>
                <w:szCs w:val="20"/>
              </w:rPr>
            </w:pPr>
          </w:p>
          <w:p w:rsidR="00673EA3" w:rsidRPr="00CC6FE9" w:rsidRDefault="00673EA3" w:rsidP="00CC6FE9">
            <w:pPr>
              <w:pStyle w:val="Default"/>
              <w:rPr>
                <w:sz w:val="20"/>
                <w:szCs w:val="20"/>
              </w:rPr>
            </w:pPr>
            <w:r>
              <w:rPr>
                <w:sz w:val="20"/>
                <w:szCs w:val="20"/>
              </w:rPr>
              <w:t xml:space="preserve">Costruzione mappa, testo o </w:t>
            </w:r>
            <w:r w:rsidRPr="00694A46">
              <w:rPr>
                <w:sz w:val="20"/>
                <w:szCs w:val="20"/>
              </w:rPr>
              <w:t>prodotto multimediale</w:t>
            </w:r>
          </w:p>
        </w:tc>
        <w:tc>
          <w:tcPr>
            <w:tcW w:w="725" w:type="pct"/>
            <w:shd w:val="clear" w:color="auto" w:fill="FFFFFF"/>
          </w:tcPr>
          <w:p w:rsidR="00673EA3" w:rsidRPr="00694A46" w:rsidRDefault="00673EA3" w:rsidP="00A62AD9">
            <w:pPr>
              <w:pStyle w:val="Default"/>
              <w:rPr>
                <w:sz w:val="20"/>
                <w:szCs w:val="20"/>
              </w:rPr>
            </w:pPr>
            <w:r>
              <w:rPr>
                <w:sz w:val="20"/>
                <w:szCs w:val="20"/>
              </w:rPr>
              <w:t>dati</w:t>
            </w:r>
          </w:p>
          <w:p w:rsidR="00673EA3" w:rsidRPr="00694A46" w:rsidRDefault="00673EA3" w:rsidP="00A62AD9">
            <w:pPr>
              <w:rPr>
                <w:rFonts w:ascii="Calibri" w:hAnsi="Calibri" w:cs="Calibri"/>
                <w:sz w:val="20"/>
                <w:szCs w:val="20"/>
              </w:rPr>
            </w:pPr>
          </w:p>
        </w:tc>
        <w:tc>
          <w:tcPr>
            <w:tcW w:w="797" w:type="pct"/>
            <w:shd w:val="clear" w:color="auto" w:fill="FFFFFF"/>
          </w:tcPr>
          <w:p w:rsidR="00673EA3" w:rsidRDefault="00673EA3" w:rsidP="00A62AD9">
            <w:pPr>
              <w:pStyle w:val="Default"/>
              <w:rPr>
                <w:sz w:val="20"/>
                <w:szCs w:val="20"/>
              </w:rPr>
            </w:pPr>
          </w:p>
          <w:p w:rsidR="00673EA3" w:rsidRDefault="00673EA3" w:rsidP="00A62AD9">
            <w:pPr>
              <w:pStyle w:val="Default"/>
              <w:rPr>
                <w:sz w:val="20"/>
                <w:szCs w:val="20"/>
              </w:rPr>
            </w:pPr>
          </w:p>
          <w:p w:rsidR="00673EA3" w:rsidRPr="00694A46" w:rsidRDefault="00673EA3" w:rsidP="00A62AD9">
            <w:pPr>
              <w:pStyle w:val="Default"/>
              <w:rPr>
                <w:sz w:val="20"/>
                <w:szCs w:val="20"/>
              </w:rPr>
            </w:pPr>
            <w:r w:rsidRPr="00694A46">
              <w:rPr>
                <w:sz w:val="20"/>
                <w:szCs w:val="20"/>
              </w:rPr>
              <w:t xml:space="preserve">Analisi dati </w:t>
            </w:r>
          </w:p>
          <w:p w:rsidR="00673EA3" w:rsidRPr="00694A46" w:rsidRDefault="00673EA3" w:rsidP="00A62AD9">
            <w:pPr>
              <w:pStyle w:val="Default"/>
              <w:rPr>
                <w:sz w:val="20"/>
                <w:szCs w:val="20"/>
              </w:rPr>
            </w:pPr>
            <w:r w:rsidRPr="00694A46">
              <w:rPr>
                <w:sz w:val="20"/>
                <w:szCs w:val="20"/>
              </w:rPr>
              <w:t>Rielaborazione dati</w:t>
            </w:r>
          </w:p>
          <w:p w:rsidR="00673EA3" w:rsidRPr="00694A46" w:rsidRDefault="00673EA3" w:rsidP="00A62AD9">
            <w:pPr>
              <w:pStyle w:val="Default"/>
              <w:rPr>
                <w:sz w:val="20"/>
                <w:szCs w:val="20"/>
              </w:rPr>
            </w:pPr>
          </w:p>
        </w:tc>
        <w:tc>
          <w:tcPr>
            <w:tcW w:w="435" w:type="pct"/>
            <w:shd w:val="clear" w:color="auto" w:fill="FFFFFF"/>
          </w:tcPr>
          <w:p w:rsidR="00CC6FE9" w:rsidRDefault="00CC6FE9" w:rsidP="00A62AD9">
            <w:pPr>
              <w:pStyle w:val="Default"/>
              <w:jc w:val="center"/>
              <w:rPr>
                <w:sz w:val="20"/>
                <w:szCs w:val="20"/>
              </w:rPr>
            </w:pPr>
          </w:p>
          <w:p w:rsidR="00673EA3" w:rsidRPr="00694A46" w:rsidRDefault="00673EA3" w:rsidP="00A62AD9">
            <w:pPr>
              <w:pStyle w:val="Default"/>
              <w:jc w:val="center"/>
              <w:rPr>
                <w:sz w:val="20"/>
                <w:szCs w:val="20"/>
              </w:rPr>
            </w:pPr>
            <w:r>
              <w:rPr>
                <w:sz w:val="20"/>
                <w:szCs w:val="20"/>
              </w:rPr>
              <w:t>2</w:t>
            </w:r>
            <w:r w:rsidRPr="00694A46">
              <w:rPr>
                <w:sz w:val="20"/>
                <w:szCs w:val="20"/>
              </w:rPr>
              <w:t xml:space="preserve"> ore</w:t>
            </w:r>
          </w:p>
          <w:p w:rsidR="00673EA3" w:rsidRDefault="00673EA3" w:rsidP="00673EA3">
            <w:pPr>
              <w:rPr>
                <w:rFonts w:ascii="Calibri" w:hAnsi="Calibri" w:cs="Calibri"/>
                <w:sz w:val="20"/>
                <w:szCs w:val="20"/>
              </w:rPr>
            </w:pPr>
          </w:p>
          <w:p w:rsidR="00CC6FE9" w:rsidRDefault="00CC6FE9" w:rsidP="00673EA3">
            <w:pPr>
              <w:rPr>
                <w:rFonts w:ascii="Calibri" w:hAnsi="Calibri" w:cs="Calibri"/>
                <w:sz w:val="20"/>
                <w:szCs w:val="20"/>
              </w:rPr>
            </w:pPr>
          </w:p>
          <w:p w:rsidR="00673EA3" w:rsidRDefault="00673EA3" w:rsidP="00673EA3">
            <w:pPr>
              <w:jc w:val="center"/>
              <w:rPr>
                <w:rFonts w:ascii="Calibri" w:hAnsi="Calibri" w:cs="Calibri"/>
                <w:sz w:val="20"/>
                <w:szCs w:val="20"/>
              </w:rPr>
            </w:pPr>
            <w:r>
              <w:rPr>
                <w:rFonts w:ascii="Calibri" w:hAnsi="Calibri" w:cs="Calibri"/>
                <w:sz w:val="20"/>
                <w:szCs w:val="20"/>
              </w:rPr>
              <w:t>4 ore</w:t>
            </w:r>
          </w:p>
          <w:p w:rsidR="00673EA3" w:rsidRPr="00694A46" w:rsidRDefault="00673EA3" w:rsidP="00A62AD9">
            <w:pPr>
              <w:jc w:val="center"/>
              <w:rPr>
                <w:rFonts w:ascii="Calibri" w:hAnsi="Calibri" w:cs="Calibri"/>
                <w:sz w:val="20"/>
                <w:szCs w:val="20"/>
              </w:rPr>
            </w:pPr>
            <w:r>
              <w:rPr>
                <w:rFonts w:ascii="Calibri" w:hAnsi="Calibri" w:cs="Calibri"/>
                <w:sz w:val="20"/>
                <w:szCs w:val="20"/>
              </w:rPr>
              <w:t>2 ore</w:t>
            </w:r>
          </w:p>
        </w:tc>
        <w:tc>
          <w:tcPr>
            <w:tcW w:w="1340" w:type="pct"/>
            <w:shd w:val="clear" w:color="auto" w:fill="FFFFFF"/>
          </w:tcPr>
          <w:p w:rsidR="00673EA3" w:rsidRDefault="00673EA3" w:rsidP="00A62AD9">
            <w:pPr>
              <w:pStyle w:val="Default"/>
              <w:rPr>
                <w:sz w:val="20"/>
                <w:szCs w:val="20"/>
              </w:rPr>
            </w:pPr>
          </w:p>
          <w:p w:rsidR="00673EA3" w:rsidRPr="00694A46" w:rsidRDefault="00673EA3" w:rsidP="00A62AD9">
            <w:pPr>
              <w:pStyle w:val="Default"/>
              <w:rPr>
                <w:sz w:val="20"/>
                <w:szCs w:val="20"/>
              </w:rPr>
            </w:pPr>
            <w:r w:rsidRPr="00694A46">
              <w:rPr>
                <w:sz w:val="20"/>
                <w:szCs w:val="20"/>
              </w:rPr>
              <w:t xml:space="preserve">Valutazione del processo (puntualità, collaborazione, soluzione di problemi, ecc.) </w:t>
            </w:r>
          </w:p>
          <w:p w:rsidR="00673EA3" w:rsidRPr="00694A46" w:rsidRDefault="00673EA3" w:rsidP="00A62AD9">
            <w:pPr>
              <w:rPr>
                <w:rFonts w:ascii="Calibri" w:hAnsi="Calibri" w:cs="Calibri"/>
                <w:sz w:val="20"/>
                <w:szCs w:val="20"/>
              </w:rPr>
            </w:pPr>
          </w:p>
        </w:tc>
      </w:tr>
      <w:tr w:rsidR="00080F2E" w:rsidRPr="00694A46" w:rsidTr="00080F2E">
        <w:trPr>
          <w:trHeight w:val="380"/>
        </w:trPr>
        <w:tc>
          <w:tcPr>
            <w:tcW w:w="524" w:type="pct"/>
            <w:shd w:val="clear" w:color="auto" w:fill="FFFFFF"/>
          </w:tcPr>
          <w:p w:rsidR="00673EA3" w:rsidRPr="00CC6FE9" w:rsidRDefault="00673EA3" w:rsidP="00CC6FE9">
            <w:pPr>
              <w:spacing w:after="0" w:line="240" w:lineRule="auto"/>
              <w:jc w:val="center"/>
              <w:rPr>
                <w:rFonts w:ascii="Calibri" w:hAnsi="Calibri" w:cs="Calibri"/>
                <w:b/>
                <w:sz w:val="20"/>
                <w:szCs w:val="20"/>
              </w:rPr>
            </w:pPr>
            <w:r w:rsidRPr="00CC6FE9">
              <w:rPr>
                <w:rFonts w:ascii="Calibri" w:hAnsi="Calibri" w:cs="Calibri"/>
                <w:b/>
                <w:sz w:val="20"/>
                <w:szCs w:val="20"/>
              </w:rPr>
              <w:t>4</w:t>
            </w:r>
          </w:p>
          <w:p w:rsidR="00673EA3" w:rsidRPr="00F746EB" w:rsidRDefault="00673EA3" w:rsidP="00CC6FE9">
            <w:pPr>
              <w:spacing w:after="0" w:line="240" w:lineRule="auto"/>
              <w:jc w:val="center"/>
              <w:rPr>
                <w:rFonts w:ascii="Calibri" w:hAnsi="Calibri" w:cs="Calibri"/>
                <w:sz w:val="20"/>
                <w:szCs w:val="20"/>
              </w:rPr>
            </w:pPr>
            <w:r w:rsidRPr="00F746EB">
              <w:rPr>
                <w:rFonts w:ascii="Calibri" w:hAnsi="Calibri" w:cs="Calibri"/>
                <w:sz w:val="20"/>
                <w:szCs w:val="20"/>
              </w:rPr>
              <w:t>gennaio</w:t>
            </w:r>
          </w:p>
          <w:p w:rsidR="00673EA3" w:rsidRPr="00F746EB" w:rsidRDefault="00673EA3" w:rsidP="00CC6FE9">
            <w:pPr>
              <w:spacing w:after="0" w:line="240" w:lineRule="auto"/>
              <w:jc w:val="center"/>
              <w:rPr>
                <w:rFonts w:ascii="Calibri" w:hAnsi="Calibri" w:cs="Calibri"/>
                <w:sz w:val="20"/>
                <w:szCs w:val="20"/>
              </w:rPr>
            </w:pPr>
            <w:r w:rsidRPr="00F746EB">
              <w:rPr>
                <w:rFonts w:ascii="Calibri" w:hAnsi="Calibri" w:cs="Calibri"/>
                <w:sz w:val="20"/>
                <w:szCs w:val="20"/>
              </w:rPr>
              <w:t xml:space="preserve">1 </w:t>
            </w:r>
            <w:proofErr w:type="spellStart"/>
            <w:r w:rsidRPr="00F746EB">
              <w:rPr>
                <w:rFonts w:ascii="Calibri" w:hAnsi="Calibri" w:cs="Calibri"/>
                <w:sz w:val="20"/>
                <w:szCs w:val="20"/>
              </w:rPr>
              <w:t>sett</w:t>
            </w:r>
            <w:proofErr w:type="spellEnd"/>
          </w:p>
          <w:p w:rsidR="00673EA3" w:rsidRPr="00F746EB" w:rsidRDefault="00673EA3" w:rsidP="00A62AD9">
            <w:pPr>
              <w:jc w:val="center"/>
              <w:rPr>
                <w:rFonts w:ascii="Calibri" w:hAnsi="Calibri" w:cs="Calibri"/>
                <w:sz w:val="20"/>
                <w:szCs w:val="20"/>
              </w:rPr>
            </w:pPr>
          </w:p>
        </w:tc>
        <w:tc>
          <w:tcPr>
            <w:tcW w:w="1179" w:type="pct"/>
            <w:shd w:val="clear" w:color="auto" w:fill="FFFFFF"/>
          </w:tcPr>
          <w:p w:rsidR="00673EA3" w:rsidRPr="00694A46" w:rsidRDefault="00673EA3" w:rsidP="00A62AD9">
            <w:pPr>
              <w:pStyle w:val="Default"/>
              <w:rPr>
                <w:sz w:val="20"/>
                <w:szCs w:val="20"/>
              </w:rPr>
            </w:pPr>
            <w:r w:rsidRPr="00694A46">
              <w:rPr>
                <w:sz w:val="20"/>
                <w:szCs w:val="20"/>
              </w:rPr>
              <w:t xml:space="preserve">VERIFICA Validazione da parte dei referenti </w:t>
            </w:r>
          </w:p>
        </w:tc>
        <w:tc>
          <w:tcPr>
            <w:tcW w:w="725" w:type="pct"/>
            <w:shd w:val="clear" w:color="auto" w:fill="FFFFFF"/>
          </w:tcPr>
          <w:p w:rsidR="00673EA3" w:rsidRPr="00694A46" w:rsidRDefault="00673EA3" w:rsidP="00A62AD9">
            <w:pPr>
              <w:rPr>
                <w:rFonts w:ascii="Calibri" w:hAnsi="Calibri" w:cs="Calibri"/>
                <w:sz w:val="20"/>
                <w:szCs w:val="20"/>
              </w:rPr>
            </w:pPr>
          </w:p>
        </w:tc>
        <w:tc>
          <w:tcPr>
            <w:tcW w:w="797" w:type="pct"/>
            <w:shd w:val="clear" w:color="auto" w:fill="FFFFFF"/>
          </w:tcPr>
          <w:p w:rsidR="00673EA3" w:rsidRPr="00694A46" w:rsidRDefault="00673EA3" w:rsidP="00A62AD9">
            <w:pPr>
              <w:pStyle w:val="Default"/>
              <w:rPr>
                <w:sz w:val="20"/>
                <w:szCs w:val="20"/>
              </w:rPr>
            </w:pPr>
          </w:p>
        </w:tc>
        <w:tc>
          <w:tcPr>
            <w:tcW w:w="435" w:type="pct"/>
            <w:shd w:val="clear" w:color="auto" w:fill="FFFFFF"/>
          </w:tcPr>
          <w:p w:rsidR="00673EA3" w:rsidRPr="00694A46" w:rsidRDefault="00673EA3" w:rsidP="00A62AD9">
            <w:pPr>
              <w:pStyle w:val="Default"/>
              <w:jc w:val="center"/>
              <w:rPr>
                <w:sz w:val="20"/>
                <w:szCs w:val="20"/>
              </w:rPr>
            </w:pPr>
            <w:r>
              <w:rPr>
                <w:sz w:val="20"/>
                <w:szCs w:val="20"/>
              </w:rPr>
              <w:t>1 ora</w:t>
            </w:r>
          </w:p>
        </w:tc>
        <w:tc>
          <w:tcPr>
            <w:tcW w:w="1340" w:type="pct"/>
            <w:shd w:val="clear" w:color="auto" w:fill="FFFFFF"/>
          </w:tcPr>
          <w:p w:rsidR="00673EA3" w:rsidRDefault="00673EA3" w:rsidP="00A62AD9">
            <w:pPr>
              <w:pStyle w:val="Default"/>
              <w:rPr>
                <w:sz w:val="20"/>
                <w:szCs w:val="20"/>
              </w:rPr>
            </w:pPr>
            <w:r w:rsidRPr="00694A46">
              <w:rPr>
                <w:sz w:val="20"/>
                <w:szCs w:val="20"/>
              </w:rPr>
              <w:t>Valuta</w:t>
            </w:r>
            <w:r>
              <w:rPr>
                <w:sz w:val="20"/>
                <w:szCs w:val="20"/>
              </w:rPr>
              <w:t>zione di processo e di prodotto</w:t>
            </w:r>
          </w:p>
          <w:p w:rsidR="00673EA3" w:rsidRPr="00694A46" w:rsidRDefault="00673EA3" w:rsidP="00A62AD9">
            <w:pPr>
              <w:pStyle w:val="Default"/>
              <w:rPr>
                <w:sz w:val="20"/>
                <w:szCs w:val="20"/>
              </w:rPr>
            </w:pPr>
          </w:p>
        </w:tc>
      </w:tr>
      <w:tr w:rsidR="00080F2E" w:rsidRPr="00694A46" w:rsidTr="00080F2E">
        <w:trPr>
          <w:trHeight w:val="380"/>
        </w:trPr>
        <w:tc>
          <w:tcPr>
            <w:tcW w:w="524" w:type="pct"/>
            <w:shd w:val="clear" w:color="auto" w:fill="FFFFFF"/>
          </w:tcPr>
          <w:p w:rsidR="00673EA3" w:rsidRPr="00CC6FE9" w:rsidRDefault="00673EA3" w:rsidP="00CC6FE9">
            <w:pPr>
              <w:spacing w:after="0" w:line="240" w:lineRule="auto"/>
              <w:jc w:val="center"/>
              <w:rPr>
                <w:rFonts w:ascii="Calibri" w:hAnsi="Calibri" w:cs="Calibri"/>
                <w:b/>
                <w:sz w:val="20"/>
                <w:szCs w:val="20"/>
              </w:rPr>
            </w:pPr>
            <w:r w:rsidRPr="00CC6FE9">
              <w:rPr>
                <w:rFonts w:ascii="Calibri" w:hAnsi="Calibri" w:cs="Calibri"/>
                <w:b/>
                <w:sz w:val="20"/>
                <w:szCs w:val="20"/>
              </w:rPr>
              <w:t>5</w:t>
            </w:r>
          </w:p>
          <w:p w:rsidR="00673EA3" w:rsidRPr="00F746EB" w:rsidRDefault="00673EA3" w:rsidP="00CC6FE9">
            <w:pPr>
              <w:spacing w:after="0" w:line="240" w:lineRule="auto"/>
              <w:jc w:val="center"/>
              <w:rPr>
                <w:rFonts w:ascii="Calibri" w:hAnsi="Calibri" w:cs="Calibri"/>
                <w:sz w:val="20"/>
                <w:szCs w:val="20"/>
              </w:rPr>
            </w:pPr>
            <w:r w:rsidRPr="00F746EB">
              <w:rPr>
                <w:rFonts w:ascii="Calibri" w:hAnsi="Calibri" w:cs="Calibri"/>
                <w:sz w:val="20"/>
                <w:szCs w:val="20"/>
              </w:rPr>
              <w:t>gennaio</w:t>
            </w:r>
          </w:p>
        </w:tc>
        <w:tc>
          <w:tcPr>
            <w:tcW w:w="1179" w:type="pct"/>
            <w:shd w:val="clear" w:color="auto" w:fill="FFFFFF"/>
          </w:tcPr>
          <w:p w:rsidR="00673EA3" w:rsidRPr="00694A46" w:rsidRDefault="00673EA3" w:rsidP="00A62AD9">
            <w:pPr>
              <w:pStyle w:val="Default"/>
              <w:rPr>
                <w:sz w:val="20"/>
                <w:szCs w:val="20"/>
              </w:rPr>
            </w:pPr>
            <w:r w:rsidRPr="00694A46">
              <w:rPr>
                <w:sz w:val="20"/>
                <w:szCs w:val="20"/>
              </w:rPr>
              <w:t xml:space="preserve">VALUTAZIONE Docenti interni </w:t>
            </w:r>
          </w:p>
          <w:p w:rsidR="00673EA3" w:rsidRPr="00694A46" w:rsidRDefault="00673EA3" w:rsidP="00A62AD9">
            <w:pPr>
              <w:pStyle w:val="Default"/>
              <w:rPr>
                <w:sz w:val="20"/>
                <w:szCs w:val="20"/>
              </w:rPr>
            </w:pPr>
          </w:p>
        </w:tc>
        <w:tc>
          <w:tcPr>
            <w:tcW w:w="725" w:type="pct"/>
            <w:shd w:val="clear" w:color="auto" w:fill="FFFFFF"/>
          </w:tcPr>
          <w:p w:rsidR="00673EA3" w:rsidRPr="00694A46" w:rsidRDefault="00673EA3" w:rsidP="00A62AD9">
            <w:pPr>
              <w:rPr>
                <w:rFonts w:ascii="Calibri" w:hAnsi="Calibri" w:cs="Calibri"/>
                <w:sz w:val="20"/>
                <w:szCs w:val="20"/>
              </w:rPr>
            </w:pPr>
          </w:p>
        </w:tc>
        <w:tc>
          <w:tcPr>
            <w:tcW w:w="797" w:type="pct"/>
            <w:shd w:val="clear" w:color="auto" w:fill="FFFFFF"/>
          </w:tcPr>
          <w:p w:rsidR="00673EA3" w:rsidRPr="00694A46" w:rsidRDefault="00673EA3" w:rsidP="00A62AD9">
            <w:pPr>
              <w:pStyle w:val="Default"/>
              <w:rPr>
                <w:sz w:val="20"/>
                <w:szCs w:val="20"/>
              </w:rPr>
            </w:pPr>
            <w:r w:rsidRPr="00694A46">
              <w:rPr>
                <w:sz w:val="20"/>
                <w:szCs w:val="20"/>
              </w:rPr>
              <w:t xml:space="preserve">Valutazione condivisa dagli insegnanti coinvolti </w:t>
            </w:r>
          </w:p>
          <w:p w:rsidR="00673EA3" w:rsidRDefault="00673EA3" w:rsidP="00A62AD9">
            <w:pPr>
              <w:rPr>
                <w:rFonts w:ascii="Calibri" w:hAnsi="Calibri" w:cs="Calibri"/>
                <w:sz w:val="20"/>
                <w:szCs w:val="20"/>
              </w:rPr>
            </w:pPr>
          </w:p>
        </w:tc>
        <w:tc>
          <w:tcPr>
            <w:tcW w:w="435" w:type="pct"/>
            <w:shd w:val="clear" w:color="auto" w:fill="FFFFFF"/>
          </w:tcPr>
          <w:p w:rsidR="00673EA3" w:rsidRDefault="00673EA3" w:rsidP="00A62AD9">
            <w:pPr>
              <w:pStyle w:val="Default"/>
              <w:jc w:val="center"/>
              <w:rPr>
                <w:sz w:val="20"/>
                <w:szCs w:val="20"/>
              </w:rPr>
            </w:pPr>
            <w:r>
              <w:rPr>
                <w:sz w:val="20"/>
                <w:szCs w:val="20"/>
              </w:rPr>
              <w:t>2 ore</w:t>
            </w:r>
          </w:p>
        </w:tc>
        <w:tc>
          <w:tcPr>
            <w:tcW w:w="1340" w:type="pct"/>
            <w:shd w:val="clear" w:color="auto" w:fill="FFFFFF"/>
          </w:tcPr>
          <w:p w:rsidR="00673EA3" w:rsidRPr="00694A46" w:rsidRDefault="00673EA3" w:rsidP="00A62AD9">
            <w:pPr>
              <w:pStyle w:val="Default"/>
              <w:rPr>
                <w:sz w:val="20"/>
                <w:szCs w:val="20"/>
              </w:rPr>
            </w:pPr>
            <w:r w:rsidRPr="00694A46">
              <w:rPr>
                <w:sz w:val="20"/>
                <w:szCs w:val="20"/>
              </w:rPr>
              <w:t>Valutazione del processo e del prodotto sulla base di criteri predefiniti (chiarezza, comprensibilità, pertinenza, attendibilità) Valutazione nelle singole discipline</w:t>
            </w:r>
          </w:p>
        </w:tc>
      </w:tr>
    </w:tbl>
    <w:p w:rsidR="00673EA3" w:rsidRDefault="00673EA3" w:rsidP="00CE795A">
      <w:pPr>
        <w:spacing w:before="120" w:after="0" w:line="240" w:lineRule="auto"/>
        <w:jc w:val="center"/>
        <w:rPr>
          <w:rFonts w:ascii="Arial Narrow" w:hAnsi="Arial Narrow" w:cs="Arial"/>
          <w:b/>
          <w:sz w:val="18"/>
          <w:szCs w:val="18"/>
        </w:rPr>
      </w:pPr>
      <w:r w:rsidRPr="008E459B">
        <w:rPr>
          <w:rFonts w:ascii="Arial Narrow" w:hAnsi="Arial Narrow" w:cs="Arial"/>
          <w:i/>
          <w:sz w:val="18"/>
          <w:szCs w:val="18"/>
        </w:rPr>
        <w:t xml:space="preserve">PIANO </w:t>
      </w:r>
      <w:proofErr w:type="spellStart"/>
      <w:r w:rsidRPr="008E459B">
        <w:rPr>
          <w:rFonts w:ascii="Arial Narrow" w:hAnsi="Arial Narrow" w:cs="Arial"/>
          <w:i/>
          <w:sz w:val="18"/>
          <w:szCs w:val="18"/>
        </w:rPr>
        <w:t>DI</w:t>
      </w:r>
      <w:proofErr w:type="spellEnd"/>
      <w:r w:rsidRPr="008E459B">
        <w:rPr>
          <w:rFonts w:ascii="Arial Narrow" w:hAnsi="Arial Narrow" w:cs="Arial"/>
          <w:i/>
          <w:sz w:val="18"/>
          <w:szCs w:val="18"/>
        </w:rPr>
        <w:t xml:space="preserve"> LAVORO UDA</w:t>
      </w:r>
    </w:p>
    <w:p w:rsidR="00673EA3" w:rsidRDefault="00673EA3" w:rsidP="00CE795A">
      <w:pPr>
        <w:spacing w:after="120" w:line="240" w:lineRule="auto"/>
        <w:jc w:val="center"/>
        <w:rPr>
          <w:rFonts w:ascii="Arial Narrow" w:hAnsi="Arial Narrow" w:cs="Arial"/>
          <w:b/>
          <w:sz w:val="18"/>
          <w:szCs w:val="18"/>
        </w:rPr>
      </w:pPr>
      <w:r w:rsidRPr="008E459B">
        <w:rPr>
          <w:rFonts w:ascii="Arial Narrow" w:hAnsi="Arial Narrow" w:cs="Arial"/>
          <w:b/>
          <w:sz w:val="18"/>
          <w:szCs w:val="18"/>
        </w:rPr>
        <w:t xml:space="preserve">DIAGRAMMA </w:t>
      </w:r>
      <w:proofErr w:type="spellStart"/>
      <w:r w:rsidRPr="008E459B">
        <w:rPr>
          <w:rFonts w:ascii="Arial Narrow" w:hAnsi="Arial Narrow" w:cs="Arial"/>
          <w:b/>
          <w:sz w:val="18"/>
          <w:szCs w:val="18"/>
        </w:rPr>
        <w:t>DI</w:t>
      </w:r>
      <w:proofErr w:type="spellEnd"/>
      <w:r w:rsidRPr="008E459B">
        <w:rPr>
          <w:rFonts w:ascii="Arial Narrow" w:hAnsi="Arial Narrow" w:cs="Arial"/>
          <w:b/>
          <w:sz w:val="18"/>
          <w:szCs w:val="18"/>
        </w:rPr>
        <w:t xml:space="preserve"> GANTT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643"/>
        <w:gridCol w:w="882"/>
        <w:gridCol w:w="306"/>
        <w:gridCol w:w="836"/>
        <w:gridCol w:w="692"/>
        <w:gridCol w:w="865"/>
        <w:gridCol w:w="709"/>
        <w:gridCol w:w="719"/>
        <w:gridCol w:w="849"/>
        <w:gridCol w:w="849"/>
        <w:gridCol w:w="847"/>
        <w:gridCol w:w="849"/>
        <w:gridCol w:w="808"/>
      </w:tblGrid>
      <w:tr w:rsidR="00673EA3" w:rsidRPr="00AF5D68" w:rsidTr="00A62AD9">
        <w:trPr>
          <w:trHeight w:val="352"/>
        </w:trPr>
        <w:tc>
          <w:tcPr>
            <w:tcW w:w="773" w:type="pct"/>
            <w:gridSpan w:val="2"/>
            <w:tcBorders>
              <w:top w:val="nil"/>
              <w:left w:val="nil"/>
            </w:tcBorders>
            <w:shd w:val="clear" w:color="auto" w:fill="FFFFFF"/>
          </w:tcPr>
          <w:p w:rsidR="00673EA3" w:rsidRPr="00AF5D68" w:rsidRDefault="00673EA3" w:rsidP="00A62AD9">
            <w:pPr>
              <w:jc w:val="both"/>
              <w:rPr>
                <w:rFonts w:ascii="Arial Narrow" w:hAnsi="Arial Narrow" w:cs="Arial"/>
                <w:sz w:val="18"/>
                <w:szCs w:val="18"/>
              </w:rPr>
            </w:pPr>
          </w:p>
        </w:tc>
        <w:tc>
          <w:tcPr>
            <w:tcW w:w="4227" w:type="pct"/>
            <w:gridSpan w:val="11"/>
            <w:shd w:val="clear" w:color="auto" w:fill="FFFFFF"/>
          </w:tcPr>
          <w:p w:rsidR="00673EA3" w:rsidRPr="008E459B" w:rsidRDefault="00673EA3" w:rsidP="00A62AD9">
            <w:pPr>
              <w:jc w:val="center"/>
              <w:rPr>
                <w:rFonts w:ascii="Arial Narrow" w:hAnsi="Arial Narrow" w:cs="Arial"/>
                <w:b/>
                <w:sz w:val="18"/>
                <w:szCs w:val="18"/>
              </w:rPr>
            </w:pPr>
            <w:r w:rsidRPr="008E459B">
              <w:rPr>
                <w:rFonts w:ascii="Arial Narrow" w:hAnsi="Arial Narrow" w:cs="Arial"/>
                <w:b/>
                <w:sz w:val="18"/>
                <w:szCs w:val="18"/>
              </w:rPr>
              <w:t>Tempi</w:t>
            </w:r>
          </w:p>
        </w:tc>
      </w:tr>
      <w:tr w:rsidR="00673EA3" w:rsidRPr="00AF5D68" w:rsidTr="00A62AD9">
        <w:trPr>
          <w:trHeight w:val="352"/>
        </w:trPr>
        <w:tc>
          <w:tcPr>
            <w:tcW w:w="326" w:type="pct"/>
            <w:shd w:val="clear" w:color="auto" w:fill="FFFFFF"/>
          </w:tcPr>
          <w:p w:rsidR="00673EA3" w:rsidRPr="008E459B" w:rsidRDefault="00673EA3" w:rsidP="00A62AD9">
            <w:pPr>
              <w:jc w:val="center"/>
              <w:rPr>
                <w:rFonts w:ascii="Arial Narrow" w:hAnsi="Arial Narrow" w:cs="Arial"/>
                <w:b/>
                <w:sz w:val="18"/>
                <w:szCs w:val="18"/>
              </w:rPr>
            </w:pPr>
            <w:r w:rsidRPr="008E459B">
              <w:rPr>
                <w:rFonts w:ascii="Arial Narrow" w:hAnsi="Arial Narrow" w:cs="Arial"/>
                <w:b/>
                <w:sz w:val="18"/>
                <w:szCs w:val="18"/>
              </w:rPr>
              <w:t>Fasi</w:t>
            </w:r>
          </w:p>
        </w:tc>
        <w:tc>
          <w:tcPr>
            <w:tcW w:w="602" w:type="pct"/>
            <w:gridSpan w:val="2"/>
            <w:shd w:val="clear" w:color="auto" w:fill="FFFFFF"/>
          </w:tcPr>
          <w:p w:rsidR="00673EA3" w:rsidRPr="00B82D6D" w:rsidRDefault="00673EA3" w:rsidP="00A62AD9">
            <w:pPr>
              <w:jc w:val="center"/>
              <w:rPr>
                <w:rFonts w:ascii="Calibri" w:hAnsi="Calibri" w:cs="Calibri"/>
                <w:sz w:val="20"/>
                <w:szCs w:val="20"/>
              </w:rPr>
            </w:pPr>
          </w:p>
        </w:tc>
        <w:tc>
          <w:tcPr>
            <w:tcW w:w="424" w:type="pct"/>
            <w:shd w:val="clear" w:color="auto" w:fill="FFFFFF"/>
          </w:tcPr>
          <w:p w:rsidR="00673EA3" w:rsidRDefault="00673EA3" w:rsidP="00A62AD9">
            <w:pPr>
              <w:jc w:val="center"/>
              <w:rPr>
                <w:rFonts w:ascii="Calibri" w:hAnsi="Calibri" w:cs="Calibri"/>
                <w:sz w:val="20"/>
                <w:szCs w:val="20"/>
              </w:rPr>
            </w:pPr>
            <w:r>
              <w:rPr>
                <w:rFonts w:ascii="Calibri" w:hAnsi="Calibri" w:cs="Calibri"/>
                <w:sz w:val="20"/>
                <w:szCs w:val="20"/>
              </w:rPr>
              <w:t>ottobre</w:t>
            </w:r>
          </w:p>
        </w:tc>
        <w:tc>
          <w:tcPr>
            <w:tcW w:w="1515" w:type="pct"/>
            <w:gridSpan w:val="4"/>
            <w:shd w:val="clear" w:color="auto" w:fill="FFFFFF"/>
          </w:tcPr>
          <w:p w:rsidR="00673EA3" w:rsidRPr="00B82D6D" w:rsidRDefault="00673EA3" w:rsidP="00A62AD9">
            <w:pPr>
              <w:jc w:val="center"/>
              <w:rPr>
                <w:rFonts w:ascii="Calibri" w:hAnsi="Calibri" w:cs="Calibri"/>
                <w:sz w:val="20"/>
                <w:szCs w:val="20"/>
              </w:rPr>
            </w:pPr>
            <w:r>
              <w:rPr>
                <w:rFonts w:ascii="Calibri" w:hAnsi="Calibri" w:cs="Calibri"/>
                <w:sz w:val="20"/>
                <w:szCs w:val="20"/>
              </w:rPr>
              <w:t>novembre</w:t>
            </w:r>
          </w:p>
        </w:tc>
        <w:tc>
          <w:tcPr>
            <w:tcW w:w="862" w:type="pct"/>
            <w:gridSpan w:val="2"/>
            <w:shd w:val="clear" w:color="auto" w:fill="FFFFFF"/>
          </w:tcPr>
          <w:p w:rsidR="00673EA3" w:rsidRPr="00B82D6D" w:rsidRDefault="00673EA3" w:rsidP="00A62AD9">
            <w:pPr>
              <w:jc w:val="center"/>
              <w:rPr>
                <w:rFonts w:ascii="Calibri" w:hAnsi="Calibri" w:cs="Calibri"/>
                <w:sz w:val="20"/>
                <w:szCs w:val="20"/>
              </w:rPr>
            </w:pPr>
            <w:r>
              <w:rPr>
                <w:rFonts w:ascii="Calibri" w:hAnsi="Calibri" w:cs="Calibri"/>
                <w:sz w:val="20"/>
                <w:szCs w:val="20"/>
              </w:rPr>
              <w:t>dicembre</w:t>
            </w:r>
          </w:p>
        </w:tc>
        <w:tc>
          <w:tcPr>
            <w:tcW w:w="1272" w:type="pct"/>
            <w:gridSpan w:val="3"/>
            <w:shd w:val="clear" w:color="auto" w:fill="FFFFFF"/>
          </w:tcPr>
          <w:p w:rsidR="00673EA3" w:rsidRPr="00B82D6D" w:rsidRDefault="00673EA3" w:rsidP="00A62AD9">
            <w:pPr>
              <w:jc w:val="center"/>
              <w:rPr>
                <w:rFonts w:ascii="Calibri" w:hAnsi="Calibri" w:cs="Calibri"/>
                <w:sz w:val="20"/>
                <w:szCs w:val="20"/>
              </w:rPr>
            </w:pPr>
            <w:r>
              <w:rPr>
                <w:rFonts w:ascii="Calibri" w:hAnsi="Calibri" w:cs="Calibri"/>
                <w:sz w:val="20"/>
                <w:szCs w:val="20"/>
              </w:rPr>
              <w:t>gennaio</w:t>
            </w:r>
          </w:p>
        </w:tc>
      </w:tr>
      <w:tr w:rsidR="00673EA3" w:rsidRPr="00AF5D68" w:rsidTr="00A62AD9">
        <w:trPr>
          <w:trHeight w:val="375"/>
        </w:trPr>
        <w:tc>
          <w:tcPr>
            <w:tcW w:w="326" w:type="pct"/>
            <w:shd w:val="clear" w:color="auto" w:fill="FFFFFF"/>
          </w:tcPr>
          <w:p w:rsidR="00673EA3" w:rsidRPr="008E459B" w:rsidRDefault="00673EA3" w:rsidP="00A62AD9">
            <w:pPr>
              <w:jc w:val="center"/>
              <w:rPr>
                <w:rFonts w:ascii="Arial Narrow" w:hAnsi="Arial Narrow" w:cs="Arial"/>
                <w:b/>
                <w:sz w:val="18"/>
                <w:szCs w:val="18"/>
              </w:rPr>
            </w:pPr>
          </w:p>
        </w:tc>
        <w:tc>
          <w:tcPr>
            <w:tcW w:w="602" w:type="pct"/>
            <w:gridSpan w:val="2"/>
            <w:shd w:val="clear" w:color="auto" w:fill="FFFFFF"/>
          </w:tcPr>
          <w:p w:rsidR="00673EA3" w:rsidRDefault="00673EA3" w:rsidP="00A62AD9">
            <w:pPr>
              <w:jc w:val="both"/>
              <w:rPr>
                <w:rFonts w:ascii="Calibri" w:hAnsi="Calibri" w:cs="Calibri"/>
                <w:sz w:val="20"/>
                <w:szCs w:val="20"/>
              </w:rPr>
            </w:pPr>
            <w:r>
              <w:rPr>
                <w:rFonts w:ascii="Calibri" w:hAnsi="Calibri" w:cs="Calibri"/>
                <w:sz w:val="20"/>
                <w:szCs w:val="20"/>
              </w:rPr>
              <w:t>settimane</w:t>
            </w:r>
          </w:p>
        </w:tc>
        <w:tc>
          <w:tcPr>
            <w:tcW w:w="424" w:type="pct"/>
            <w:shd w:val="clear" w:color="auto" w:fill="FFFFFF"/>
          </w:tcPr>
          <w:p w:rsidR="00673EA3" w:rsidRPr="00B82D6D" w:rsidRDefault="00673EA3" w:rsidP="00A62AD9">
            <w:pPr>
              <w:jc w:val="both"/>
              <w:rPr>
                <w:rFonts w:ascii="Calibri" w:hAnsi="Calibri" w:cs="Calibri"/>
                <w:sz w:val="20"/>
                <w:szCs w:val="20"/>
              </w:rPr>
            </w:pPr>
          </w:p>
        </w:tc>
        <w:tc>
          <w:tcPr>
            <w:tcW w:w="351" w:type="pct"/>
            <w:shd w:val="clear" w:color="auto" w:fill="FFFFFF"/>
          </w:tcPr>
          <w:p w:rsidR="00673EA3" w:rsidRPr="00B82D6D" w:rsidRDefault="00673EA3" w:rsidP="00A62AD9">
            <w:pPr>
              <w:jc w:val="both"/>
              <w:rPr>
                <w:rFonts w:ascii="Calibri" w:hAnsi="Calibri" w:cs="Calibri"/>
                <w:sz w:val="20"/>
                <w:szCs w:val="20"/>
              </w:rPr>
            </w:pPr>
          </w:p>
        </w:tc>
        <w:tc>
          <w:tcPr>
            <w:tcW w:w="439" w:type="pct"/>
            <w:shd w:val="clear" w:color="auto" w:fill="FFFFFF"/>
          </w:tcPr>
          <w:p w:rsidR="00673EA3" w:rsidRPr="00B82D6D" w:rsidRDefault="00673EA3" w:rsidP="00A62AD9">
            <w:pPr>
              <w:jc w:val="both"/>
              <w:rPr>
                <w:rFonts w:ascii="Calibri" w:hAnsi="Calibri" w:cs="Calibri"/>
                <w:sz w:val="20"/>
                <w:szCs w:val="20"/>
              </w:rPr>
            </w:pPr>
          </w:p>
        </w:tc>
        <w:tc>
          <w:tcPr>
            <w:tcW w:w="360" w:type="pct"/>
            <w:shd w:val="clear" w:color="auto" w:fill="FFFFFF"/>
          </w:tcPr>
          <w:p w:rsidR="00673EA3" w:rsidRPr="00B82D6D" w:rsidRDefault="00673EA3" w:rsidP="00A62AD9">
            <w:pPr>
              <w:jc w:val="both"/>
              <w:rPr>
                <w:rFonts w:ascii="Calibri" w:hAnsi="Calibri" w:cs="Calibri"/>
                <w:sz w:val="20"/>
                <w:szCs w:val="20"/>
              </w:rPr>
            </w:pPr>
          </w:p>
        </w:tc>
        <w:tc>
          <w:tcPr>
            <w:tcW w:w="365"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30"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11" w:type="pct"/>
            <w:shd w:val="clear" w:color="auto" w:fill="FFFFFF"/>
          </w:tcPr>
          <w:p w:rsidR="00673EA3" w:rsidRPr="00B82D6D" w:rsidRDefault="00673EA3" w:rsidP="00A62AD9">
            <w:pPr>
              <w:jc w:val="both"/>
              <w:rPr>
                <w:rFonts w:ascii="Calibri" w:hAnsi="Calibri" w:cs="Calibri"/>
                <w:sz w:val="20"/>
                <w:szCs w:val="20"/>
              </w:rPr>
            </w:pPr>
          </w:p>
        </w:tc>
      </w:tr>
      <w:tr w:rsidR="00673EA3" w:rsidRPr="00AF5D68" w:rsidTr="00A62AD9">
        <w:trPr>
          <w:trHeight w:val="375"/>
        </w:trPr>
        <w:tc>
          <w:tcPr>
            <w:tcW w:w="326" w:type="pct"/>
            <w:shd w:val="clear" w:color="auto" w:fill="FFFFFF"/>
          </w:tcPr>
          <w:p w:rsidR="00673EA3" w:rsidRPr="008E459B" w:rsidRDefault="00673EA3" w:rsidP="00A62AD9">
            <w:pPr>
              <w:jc w:val="center"/>
              <w:rPr>
                <w:rFonts w:ascii="Arial Narrow" w:hAnsi="Arial Narrow" w:cs="Arial"/>
                <w:b/>
                <w:sz w:val="18"/>
                <w:szCs w:val="18"/>
              </w:rPr>
            </w:pPr>
            <w:r w:rsidRPr="008E459B">
              <w:rPr>
                <w:rFonts w:ascii="Arial Narrow" w:hAnsi="Arial Narrow" w:cs="Arial"/>
                <w:b/>
                <w:sz w:val="18"/>
                <w:szCs w:val="18"/>
              </w:rPr>
              <w:t>1</w:t>
            </w:r>
          </w:p>
        </w:tc>
        <w:tc>
          <w:tcPr>
            <w:tcW w:w="602" w:type="pct"/>
            <w:gridSpan w:val="2"/>
            <w:shd w:val="clear" w:color="auto" w:fill="FFFFFF"/>
          </w:tcPr>
          <w:p w:rsidR="00673EA3" w:rsidRPr="00B82D6D" w:rsidRDefault="00673EA3" w:rsidP="00A62AD9">
            <w:pPr>
              <w:jc w:val="both"/>
              <w:rPr>
                <w:rFonts w:ascii="Calibri" w:hAnsi="Calibri" w:cs="Calibri"/>
                <w:sz w:val="20"/>
                <w:szCs w:val="20"/>
              </w:rPr>
            </w:pPr>
          </w:p>
        </w:tc>
        <w:tc>
          <w:tcPr>
            <w:tcW w:w="424" w:type="pct"/>
            <w:shd w:val="clear" w:color="auto" w:fill="FFFFFF"/>
          </w:tcPr>
          <w:p w:rsidR="00673EA3" w:rsidRPr="00B82D6D" w:rsidRDefault="00673EA3" w:rsidP="00A62AD9">
            <w:pPr>
              <w:jc w:val="both"/>
              <w:rPr>
                <w:rFonts w:ascii="Calibri" w:hAnsi="Calibri" w:cs="Calibri"/>
                <w:sz w:val="20"/>
                <w:szCs w:val="20"/>
              </w:rPr>
            </w:pPr>
            <w:r>
              <w:rPr>
                <w:rFonts w:ascii="Calibri" w:hAnsi="Calibri" w:cs="Calibri"/>
                <w:sz w:val="20"/>
                <w:szCs w:val="20"/>
              </w:rPr>
              <w:t>2ore</w:t>
            </w:r>
          </w:p>
        </w:tc>
        <w:tc>
          <w:tcPr>
            <w:tcW w:w="351" w:type="pct"/>
            <w:shd w:val="clear" w:color="auto" w:fill="FFFFFF"/>
          </w:tcPr>
          <w:p w:rsidR="00673EA3" w:rsidRPr="00B82D6D" w:rsidRDefault="00673EA3" w:rsidP="00A62AD9">
            <w:pPr>
              <w:jc w:val="both"/>
              <w:rPr>
                <w:rFonts w:ascii="Calibri" w:hAnsi="Calibri" w:cs="Calibri"/>
                <w:sz w:val="20"/>
                <w:szCs w:val="20"/>
              </w:rPr>
            </w:pPr>
          </w:p>
        </w:tc>
        <w:tc>
          <w:tcPr>
            <w:tcW w:w="439" w:type="pct"/>
            <w:shd w:val="clear" w:color="auto" w:fill="FFFFFF"/>
          </w:tcPr>
          <w:p w:rsidR="00673EA3" w:rsidRPr="00B82D6D" w:rsidRDefault="00673EA3" w:rsidP="00A62AD9">
            <w:pPr>
              <w:jc w:val="both"/>
              <w:rPr>
                <w:rFonts w:ascii="Calibri" w:hAnsi="Calibri" w:cs="Calibri"/>
                <w:sz w:val="20"/>
                <w:szCs w:val="20"/>
              </w:rPr>
            </w:pPr>
          </w:p>
        </w:tc>
        <w:tc>
          <w:tcPr>
            <w:tcW w:w="360" w:type="pct"/>
            <w:shd w:val="clear" w:color="auto" w:fill="FFFFFF"/>
          </w:tcPr>
          <w:p w:rsidR="00673EA3" w:rsidRPr="00B82D6D" w:rsidRDefault="00673EA3" w:rsidP="00A62AD9">
            <w:pPr>
              <w:jc w:val="both"/>
              <w:rPr>
                <w:rFonts w:ascii="Calibri" w:hAnsi="Calibri" w:cs="Calibri"/>
                <w:sz w:val="20"/>
                <w:szCs w:val="20"/>
              </w:rPr>
            </w:pPr>
          </w:p>
        </w:tc>
        <w:tc>
          <w:tcPr>
            <w:tcW w:w="365"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30"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11" w:type="pct"/>
            <w:shd w:val="clear" w:color="auto" w:fill="FFFFFF"/>
          </w:tcPr>
          <w:p w:rsidR="00673EA3" w:rsidRPr="00B82D6D" w:rsidRDefault="00673EA3" w:rsidP="00A62AD9">
            <w:pPr>
              <w:jc w:val="both"/>
              <w:rPr>
                <w:rFonts w:ascii="Calibri" w:hAnsi="Calibri" w:cs="Calibri"/>
                <w:sz w:val="20"/>
                <w:szCs w:val="20"/>
              </w:rPr>
            </w:pPr>
          </w:p>
        </w:tc>
      </w:tr>
      <w:tr w:rsidR="00673EA3" w:rsidRPr="00AF5D68" w:rsidTr="00A62AD9">
        <w:trPr>
          <w:trHeight w:val="352"/>
        </w:trPr>
        <w:tc>
          <w:tcPr>
            <w:tcW w:w="326" w:type="pct"/>
            <w:shd w:val="clear" w:color="auto" w:fill="FFFFFF"/>
          </w:tcPr>
          <w:p w:rsidR="00673EA3" w:rsidRPr="008E459B" w:rsidRDefault="00673EA3" w:rsidP="00A62AD9">
            <w:pPr>
              <w:jc w:val="center"/>
              <w:rPr>
                <w:rFonts w:ascii="Arial Narrow" w:hAnsi="Arial Narrow" w:cs="Arial"/>
                <w:b/>
                <w:sz w:val="18"/>
                <w:szCs w:val="18"/>
              </w:rPr>
            </w:pPr>
            <w:r w:rsidRPr="008E459B">
              <w:rPr>
                <w:rFonts w:ascii="Arial Narrow" w:hAnsi="Arial Narrow" w:cs="Arial"/>
                <w:b/>
                <w:sz w:val="18"/>
                <w:szCs w:val="18"/>
              </w:rPr>
              <w:t>2</w:t>
            </w:r>
          </w:p>
        </w:tc>
        <w:tc>
          <w:tcPr>
            <w:tcW w:w="602" w:type="pct"/>
            <w:gridSpan w:val="2"/>
            <w:shd w:val="clear" w:color="auto" w:fill="FFFFFF"/>
          </w:tcPr>
          <w:p w:rsidR="00673EA3" w:rsidRPr="00B82D6D" w:rsidRDefault="00673EA3" w:rsidP="00A62AD9">
            <w:pPr>
              <w:jc w:val="both"/>
              <w:rPr>
                <w:rFonts w:ascii="Calibri" w:hAnsi="Calibri" w:cs="Calibri"/>
                <w:sz w:val="20"/>
                <w:szCs w:val="20"/>
              </w:rPr>
            </w:pPr>
          </w:p>
        </w:tc>
        <w:tc>
          <w:tcPr>
            <w:tcW w:w="424" w:type="pct"/>
            <w:shd w:val="clear" w:color="auto" w:fill="FFFFFF"/>
          </w:tcPr>
          <w:p w:rsidR="00673EA3" w:rsidRDefault="00673EA3" w:rsidP="00A62AD9">
            <w:pPr>
              <w:jc w:val="both"/>
              <w:rPr>
                <w:rFonts w:ascii="Calibri" w:hAnsi="Calibri" w:cs="Calibri"/>
                <w:sz w:val="20"/>
                <w:szCs w:val="20"/>
              </w:rPr>
            </w:pPr>
          </w:p>
        </w:tc>
        <w:tc>
          <w:tcPr>
            <w:tcW w:w="351" w:type="pct"/>
            <w:shd w:val="clear" w:color="auto" w:fill="FFFFFF"/>
          </w:tcPr>
          <w:p w:rsidR="00673EA3" w:rsidRPr="00B82D6D" w:rsidRDefault="00673EA3" w:rsidP="00A62AD9">
            <w:pPr>
              <w:jc w:val="both"/>
              <w:rPr>
                <w:rFonts w:ascii="Calibri" w:hAnsi="Calibri" w:cs="Calibri"/>
                <w:sz w:val="20"/>
                <w:szCs w:val="20"/>
              </w:rPr>
            </w:pPr>
            <w:r>
              <w:rPr>
                <w:rFonts w:ascii="Calibri" w:hAnsi="Calibri" w:cs="Calibri"/>
                <w:sz w:val="20"/>
                <w:szCs w:val="20"/>
              </w:rPr>
              <w:t>2 ore</w:t>
            </w:r>
          </w:p>
        </w:tc>
        <w:tc>
          <w:tcPr>
            <w:tcW w:w="439" w:type="pct"/>
            <w:shd w:val="clear" w:color="auto" w:fill="FFFFFF"/>
          </w:tcPr>
          <w:p w:rsidR="00673EA3" w:rsidRPr="00B82D6D" w:rsidRDefault="00673EA3" w:rsidP="00A62AD9">
            <w:pPr>
              <w:jc w:val="both"/>
              <w:rPr>
                <w:rFonts w:ascii="Calibri" w:hAnsi="Calibri" w:cs="Calibri"/>
                <w:sz w:val="20"/>
                <w:szCs w:val="20"/>
              </w:rPr>
            </w:pPr>
            <w:r>
              <w:rPr>
                <w:rFonts w:ascii="Calibri" w:hAnsi="Calibri" w:cs="Calibri"/>
                <w:sz w:val="20"/>
                <w:szCs w:val="20"/>
              </w:rPr>
              <w:t>2 ore</w:t>
            </w:r>
          </w:p>
        </w:tc>
        <w:tc>
          <w:tcPr>
            <w:tcW w:w="360" w:type="pct"/>
            <w:shd w:val="clear" w:color="auto" w:fill="FFFFFF"/>
          </w:tcPr>
          <w:p w:rsidR="00673EA3" w:rsidRPr="00B82D6D" w:rsidRDefault="00673EA3" w:rsidP="00A62AD9">
            <w:pPr>
              <w:jc w:val="both"/>
              <w:rPr>
                <w:rFonts w:ascii="Calibri" w:hAnsi="Calibri" w:cs="Calibri"/>
                <w:sz w:val="20"/>
                <w:szCs w:val="20"/>
              </w:rPr>
            </w:pPr>
            <w:r>
              <w:rPr>
                <w:rFonts w:ascii="Calibri" w:hAnsi="Calibri" w:cs="Calibri"/>
                <w:sz w:val="20"/>
                <w:szCs w:val="20"/>
              </w:rPr>
              <w:t>2 ore</w:t>
            </w:r>
          </w:p>
        </w:tc>
        <w:tc>
          <w:tcPr>
            <w:tcW w:w="365"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30"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11" w:type="pct"/>
            <w:shd w:val="clear" w:color="auto" w:fill="FFFFFF"/>
          </w:tcPr>
          <w:p w:rsidR="00673EA3" w:rsidRPr="00B82D6D" w:rsidRDefault="00673EA3" w:rsidP="00A62AD9">
            <w:pPr>
              <w:jc w:val="both"/>
              <w:rPr>
                <w:rFonts w:ascii="Calibri" w:hAnsi="Calibri" w:cs="Calibri"/>
                <w:sz w:val="20"/>
                <w:szCs w:val="20"/>
              </w:rPr>
            </w:pPr>
          </w:p>
        </w:tc>
      </w:tr>
      <w:tr w:rsidR="00673EA3" w:rsidRPr="00AF5D68" w:rsidTr="00A62AD9">
        <w:trPr>
          <w:trHeight w:val="352"/>
        </w:trPr>
        <w:tc>
          <w:tcPr>
            <w:tcW w:w="326" w:type="pct"/>
            <w:shd w:val="clear" w:color="auto" w:fill="FFFFFF"/>
          </w:tcPr>
          <w:p w:rsidR="00673EA3" w:rsidRPr="008E459B" w:rsidRDefault="00673EA3" w:rsidP="00A62AD9">
            <w:pPr>
              <w:jc w:val="center"/>
              <w:rPr>
                <w:rFonts w:ascii="Arial Narrow" w:hAnsi="Arial Narrow" w:cs="Arial"/>
                <w:b/>
                <w:sz w:val="18"/>
                <w:szCs w:val="18"/>
              </w:rPr>
            </w:pPr>
            <w:r w:rsidRPr="008E459B">
              <w:rPr>
                <w:rFonts w:ascii="Arial Narrow" w:hAnsi="Arial Narrow" w:cs="Arial"/>
                <w:b/>
                <w:sz w:val="18"/>
                <w:szCs w:val="18"/>
              </w:rPr>
              <w:t>3</w:t>
            </w:r>
          </w:p>
        </w:tc>
        <w:tc>
          <w:tcPr>
            <w:tcW w:w="602" w:type="pct"/>
            <w:gridSpan w:val="2"/>
            <w:shd w:val="clear" w:color="auto" w:fill="FFFFFF"/>
          </w:tcPr>
          <w:p w:rsidR="00673EA3" w:rsidRPr="00B82D6D" w:rsidRDefault="00673EA3" w:rsidP="00A62AD9">
            <w:pPr>
              <w:jc w:val="both"/>
              <w:rPr>
                <w:rFonts w:ascii="Calibri" w:hAnsi="Calibri" w:cs="Calibri"/>
                <w:sz w:val="20"/>
                <w:szCs w:val="20"/>
              </w:rPr>
            </w:pPr>
          </w:p>
        </w:tc>
        <w:tc>
          <w:tcPr>
            <w:tcW w:w="424" w:type="pct"/>
            <w:shd w:val="clear" w:color="auto" w:fill="FFFFFF"/>
          </w:tcPr>
          <w:p w:rsidR="00673EA3" w:rsidRPr="00B82D6D" w:rsidRDefault="00673EA3" w:rsidP="00A62AD9">
            <w:pPr>
              <w:jc w:val="both"/>
              <w:rPr>
                <w:rFonts w:ascii="Calibri" w:hAnsi="Calibri" w:cs="Calibri"/>
                <w:sz w:val="20"/>
                <w:szCs w:val="20"/>
              </w:rPr>
            </w:pPr>
          </w:p>
        </w:tc>
        <w:tc>
          <w:tcPr>
            <w:tcW w:w="351" w:type="pct"/>
            <w:shd w:val="clear" w:color="auto" w:fill="FFFFFF"/>
          </w:tcPr>
          <w:p w:rsidR="00673EA3" w:rsidRPr="00B82D6D" w:rsidRDefault="00673EA3" w:rsidP="00A62AD9">
            <w:pPr>
              <w:jc w:val="both"/>
              <w:rPr>
                <w:rFonts w:ascii="Calibri" w:hAnsi="Calibri" w:cs="Calibri"/>
                <w:sz w:val="20"/>
                <w:szCs w:val="20"/>
              </w:rPr>
            </w:pPr>
          </w:p>
        </w:tc>
        <w:tc>
          <w:tcPr>
            <w:tcW w:w="439" w:type="pct"/>
            <w:shd w:val="clear" w:color="auto" w:fill="FFFFFF"/>
          </w:tcPr>
          <w:p w:rsidR="00673EA3" w:rsidRPr="00B82D6D" w:rsidRDefault="00673EA3" w:rsidP="00A62AD9">
            <w:pPr>
              <w:jc w:val="both"/>
              <w:rPr>
                <w:rFonts w:ascii="Calibri" w:hAnsi="Calibri" w:cs="Calibri"/>
                <w:sz w:val="20"/>
                <w:szCs w:val="20"/>
              </w:rPr>
            </w:pPr>
          </w:p>
        </w:tc>
        <w:tc>
          <w:tcPr>
            <w:tcW w:w="360" w:type="pct"/>
            <w:shd w:val="clear" w:color="auto" w:fill="FFFFFF"/>
          </w:tcPr>
          <w:p w:rsidR="00673EA3" w:rsidRPr="00B82D6D" w:rsidRDefault="00673EA3" w:rsidP="00A62AD9">
            <w:pPr>
              <w:jc w:val="both"/>
              <w:rPr>
                <w:rFonts w:ascii="Calibri" w:hAnsi="Calibri" w:cs="Calibri"/>
                <w:sz w:val="20"/>
                <w:szCs w:val="20"/>
              </w:rPr>
            </w:pPr>
          </w:p>
        </w:tc>
        <w:tc>
          <w:tcPr>
            <w:tcW w:w="365" w:type="pct"/>
            <w:shd w:val="clear" w:color="auto" w:fill="FFFFFF"/>
          </w:tcPr>
          <w:p w:rsidR="00673EA3" w:rsidRPr="00B82D6D" w:rsidRDefault="00673EA3" w:rsidP="00A62AD9">
            <w:pPr>
              <w:jc w:val="both"/>
              <w:rPr>
                <w:rFonts w:ascii="Calibri" w:hAnsi="Calibri" w:cs="Calibri"/>
                <w:sz w:val="20"/>
                <w:szCs w:val="20"/>
              </w:rPr>
            </w:pPr>
            <w:r>
              <w:rPr>
                <w:rFonts w:ascii="Calibri" w:hAnsi="Calibri" w:cs="Calibri"/>
                <w:sz w:val="20"/>
                <w:szCs w:val="20"/>
              </w:rPr>
              <w:t>2 ore</w:t>
            </w:r>
          </w:p>
        </w:tc>
        <w:tc>
          <w:tcPr>
            <w:tcW w:w="431" w:type="pct"/>
            <w:shd w:val="clear" w:color="auto" w:fill="FFFFFF"/>
          </w:tcPr>
          <w:p w:rsidR="00673EA3" w:rsidRPr="00B82D6D" w:rsidRDefault="00673EA3" w:rsidP="00A62AD9">
            <w:pPr>
              <w:jc w:val="both"/>
              <w:rPr>
                <w:rFonts w:ascii="Calibri" w:hAnsi="Calibri" w:cs="Calibri"/>
                <w:sz w:val="20"/>
                <w:szCs w:val="20"/>
              </w:rPr>
            </w:pPr>
            <w:r>
              <w:rPr>
                <w:rFonts w:ascii="Calibri" w:hAnsi="Calibri" w:cs="Calibri"/>
                <w:sz w:val="20"/>
                <w:szCs w:val="20"/>
              </w:rPr>
              <w:t>2ore</w:t>
            </w:r>
          </w:p>
        </w:tc>
        <w:tc>
          <w:tcPr>
            <w:tcW w:w="431" w:type="pct"/>
            <w:shd w:val="clear" w:color="auto" w:fill="FFFFFF"/>
          </w:tcPr>
          <w:p w:rsidR="00673EA3" w:rsidRPr="00B82D6D" w:rsidRDefault="00673EA3" w:rsidP="00A62AD9">
            <w:pPr>
              <w:jc w:val="both"/>
              <w:rPr>
                <w:rFonts w:ascii="Calibri" w:hAnsi="Calibri" w:cs="Calibri"/>
                <w:sz w:val="20"/>
                <w:szCs w:val="20"/>
              </w:rPr>
            </w:pPr>
            <w:r>
              <w:rPr>
                <w:rFonts w:ascii="Calibri" w:hAnsi="Calibri" w:cs="Calibri"/>
                <w:sz w:val="20"/>
                <w:szCs w:val="20"/>
              </w:rPr>
              <w:t>2 ore</w:t>
            </w:r>
          </w:p>
        </w:tc>
        <w:tc>
          <w:tcPr>
            <w:tcW w:w="430" w:type="pct"/>
            <w:shd w:val="clear" w:color="auto" w:fill="FFFFFF"/>
          </w:tcPr>
          <w:p w:rsidR="00673EA3" w:rsidRPr="00B82D6D" w:rsidRDefault="00673EA3" w:rsidP="00A62AD9">
            <w:pPr>
              <w:jc w:val="both"/>
              <w:rPr>
                <w:rFonts w:ascii="Calibri" w:hAnsi="Calibri" w:cs="Calibri"/>
                <w:sz w:val="20"/>
                <w:szCs w:val="20"/>
              </w:rPr>
            </w:pPr>
            <w:r>
              <w:rPr>
                <w:rFonts w:ascii="Calibri" w:hAnsi="Calibri" w:cs="Calibri"/>
                <w:sz w:val="20"/>
                <w:szCs w:val="20"/>
              </w:rPr>
              <w:t>2 ore</w:t>
            </w: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11" w:type="pct"/>
            <w:shd w:val="clear" w:color="auto" w:fill="FFFFFF"/>
          </w:tcPr>
          <w:p w:rsidR="00673EA3" w:rsidRPr="00B82D6D" w:rsidRDefault="00673EA3" w:rsidP="00A62AD9">
            <w:pPr>
              <w:jc w:val="both"/>
              <w:rPr>
                <w:rFonts w:ascii="Calibri" w:hAnsi="Calibri" w:cs="Calibri"/>
                <w:sz w:val="20"/>
                <w:szCs w:val="20"/>
              </w:rPr>
            </w:pPr>
          </w:p>
        </w:tc>
      </w:tr>
      <w:tr w:rsidR="00673EA3" w:rsidRPr="00AF5D68" w:rsidTr="00A62AD9">
        <w:trPr>
          <w:trHeight w:val="352"/>
        </w:trPr>
        <w:tc>
          <w:tcPr>
            <w:tcW w:w="326" w:type="pct"/>
            <w:shd w:val="clear" w:color="auto" w:fill="FFFFFF"/>
          </w:tcPr>
          <w:p w:rsidR="00673EA3" w:rsidRPr="008E459B" w:rsidRDefault="00673EA3" w:rsidP="00A62AD9">
            <w:pPr>
              <w:jc w:val="center"/>
              <w:rPr>
                <w:rFonts w:ascii="Arial Narrow" w:hAnsi="Arial Narrow" w:cs="Arial"/>
                <w:b/>
                <w:sz w:val="18"/>
                <w:szCs w:val="18"/>
              </w:rPr>
            </w:pPr>
            <w:r w:rsidRPr="008E459B">
              <w:rPr>
                <w:rFonts w:ascii="Arial Narrow" w:hAnsi="Arial Narrow" w:cs="Arial"/>
                <w:b/>
                <w:sz w:val="18"/>
                <w:szCs w:val="18"/>
              </w:rPr>
              <w:t>4</w:t>
            </w:r>
          </w:p>
        </w:tc>
        <w:tc>
          <w:tcPr>
            <w:tcW w:w="602" w:type="pct"/>
            <w:gridSpan w:val="2"/>
            <w:shd w:val="clear" w:color="auto" w:fill="FFFFFF"/>
          </w:tcPr>
          <w:p w:rsidR="00673EA3" w:rsidRPr="00B82D6D" w:rsidRDefault="00673EA3" w:rsidP="00A62AD9">
            <w:pPr>
              <w:jc w:val="both"/>
              <w:rPr>
                <w:rFonts w:ascii="Calibri" w:hAnsi="Calibri" w:cs="Calibri"/>
                <w:sz w:val="20"/>
                <w:szCs w:val="20"/>
              </w:rPr>
            </w:pPr>
          </w:p>
        </w:tc>
        <w:tc>
          <w:tcPr>
            <w:tcW w:w="424" w:type="pct"/>
            <w:shd w:val="clear" w:color="auto" w:fill="FFFFFF"/>
          </w:tcPr>
          <w:p w:rsidR="00673EA3" w:rsidRPr="00B82D6D" w:rsidRDefault="00673EA3" w:rsidP="00A62AD9">
            <w:pPr>
              <w:jc w:val="both"/>
              <w:rPr>
                <w:rFonts w:ascii="Calibri" w:hAnsi="Calibri" w:cs="Calibri"/>
                <w:sz w:val="20"/>
                <w:szCs w:val="20"/>
              </w:rPr>
            </w:pPr>
          </w:p>
        </w:tc>
        <w:tc>
          <w:tcPr>
            <w:tcW w:w="351" w:type="pct"/>
            <w:shd w:val="clear" w:color="auto" w:fill="FFFFFF"/>
          </w:tcPr>
          <w:p w:rsidR="00673EA3" w:rsidRPr="00B82D6D" w:rsidRDefault="00673EA3" w:rsidP="00A62AD9">
            <w:pPr>
              <w:jc w:val="both"/>
              <w:rPr>
                <w:rFonts w:ascii="Calibri" w:hAnsi="Calibri" w:cs="Calibri"/>
                <w:sz w:val="20"/>
                <w:szCs w:val="20"/>
              </w:rPr>
            </w:pPr>
          </w:p>
        </w:tc>
        <w:tc>
          <w:tcPr>
            <w:tcW w:w="439" w:type="pct"/>
            <w:shd w:val="clear" w:color="auto" w:fill="FFFFFF"/>
          </w:tcPr>
          <w:p w:rsidR="00673EA3" w:rsidRPr="00B82D6D" w:rsidRDefault="00673EA3" w:rsidP="00A62AD9">
            <w:pPr>
              <w:jc w:val="both"/>
              <w:rPr>
                <w:rFonts w:ascii="Calibri" w:hAnsi="Calibri" w:cs="Calibri"/>
                <w:sz w:val="20"/>
                <w:szCs w:val="20"/>
              </w:rPr>
            </w:pPr>
          </w:p>
        </w:tc>
        <w:tc>
          <w:tcPr>
            <w:tcW w:w="360" w:type="pct"/>
            <w:shd w:val="clear" w:color="auto" w:fill="FFFFFF"/>
          </w:tcPr>
          <w:p w:rsidR="00673EA3" w:rsidRPr="00B82D6D" w:rsidRDefault="00673EA3" w:rsidP="00A62AD9">
            <w:pPr>
              <w:jc w:val="both"/>
              <w:rPr>
                <w:rFonts w:ascii="Calibri" w:hAnsi="Calibri" w:cs="Calibri"/>
                <w:sz w:val="20"/>
                <w:szCs w:val="20"/>
              </w:rPr>
            </w:pPr>
          </w:p>
        </w:tc>
        <w:tc>
          <w:tcPr>
            <w:tcW w:w="365"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30"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r>
              <w:rPr>
                <w:rFonts w:ascii="Calibri" w:hAnsi="Calibri" w:cs="Calibri"/>
                <w:sz w:val="20"/>
                <w:szCs w:val="20"/>
              </w:rPr>
              <w:t>1 ora</w:t>
            </w:r>
          </w:p>
        </w:tc>
        <w:tc>
          <w:tcPr>
            <w:tcW w:w="411" w:type="pct"/>
            <w:shd w:val="clear" w:color="auto" w:fill="FFFFFF"/>
          </w:tcPr>
          <w:p w:rsidR="00673EA3" w:rsidRDefault="00673EA3" w:rsidP="00A62AD9">
            <w:pPr>
              <w:jc w:val="both"/>
              <w:rPr>
                <w:rFonts w:ascii="Calibri" w:hAnsi="Calibri" w:cs="Calibri"/>
                <w:sz w:val="20"/>
                <w:szCs w:val="20"/>
              </w:rPr>
            </w:pPr>
          </w:p>
        </w:tc>
      </w:tr>
      <w:tr w:rsidR="00673EA3" w:rsidRPr="00AF5D68" w:rsidTr="00A62AD9">
        <w:trPr>
          <w:trHeight w:val="375"/>
        </w:trPr>
        <w:tc>
          <w:tcPr>
            <w:tcW w:w="326" w:type="pct"/>
            <w:shd w:val="clear" w:color="auto" w:fill="FFFFFF"/>
          </w:tcPr>
          <w:p w:rsidR="00673EA3" w:rsidRPr="008E459B" w:rsidRDefault="00673EA3" w:rsidP="00A62AD9">
            <w:pPr>
              <w:jc w:val="center"/>
              <w:rPr>
                <w:rFonts w:ascii="Arial Narrow" w:hAnsi="Arial Narrow" w:cs="Arial"/>
                <w:b/>
                <w:sz w:val="18"/>
                <w:szCs w:val="18"/>
              </w:rPr>
            </w:pPr>
            <w:r w:rsidRPr="008E459B">
              <w:rPr>
                <w:rFonts w:ascii="Arial Narrow" w:hAnsi="Arial Narrow" w:cs="Arial"/>
                <w:b/>
                <w:sz w:val="18"/>
                <w:szCs w:val="18"/>
              </w:rPr>
              <w:t>5</w:t>
            </w:r>
          </w:p>
        </w:tc>
        <w:tc>
          <w:tcPr>
            <w:tcW w:w="602" w:type="pct"/>
            <w:gridSpan w:val="2"/>
            <w:shd w:val="clear" w:color="auto" w:fill="FFFFFF"/>
          </w:tcPr>
          <w:p w:rsidR="00673EA3" w:rsidRPr="00B82D6D" w:rsidRDefault="00673EA3" w:rsidP="00A62AD9">
            <w:pPr>
              <w:jc w:val="both"/>
              <w:rPr>
                <w:rFonts w:ascii="Calibri" w:hAnsi="Calibri" w:cs="Calibri"/>
                <w:sz w:val="20"/>
                <w:szCs w:val="20"/>
              </w:rPr>
            </w:pPr>
          </w:p>
        </w:tc>
        <w:tc>
          <w:tcPr>
            <w:tcW w:w="424" w:type="pct"/>
            <w:shd w:val="clear" w:color="auto" w:fill="FFFFFF"/>
          </w:tcPr>
          <w:p w:rsidR="00673EA3" w:rsidRPr="00B82D6D" w:rsidRDefault="00673EA3" w:rsidP="00A62AD9">
            <w:pPr>
              <w:jc w:val="both"/>
              <w:rPr>
                <w:rFonts w:ascii="Calibri" w:hAnsi="Calibri" w:cs="Calibri"/>
                <w:sz w:val="20"/>
                <w:szCs w:val="20"/>
              </w:rPr>
            </w:pPr>
          </w:p>
        </w:tc>
        <w:tc>
          <w:tcPr>
            <w:tcW w:w="351" w:type="pct"/>
            <w:shd w:val="clear" w:color="auto" w:fill="FFFFFF"/>
          </w:tcPr>
          <w:p w:rsidR="00673EA3" w:rsidRPr="00B82D6D" w:rsidRDefault="00673EA3" w:rsidP="00A62AD9">
            <w:pPr>
              <w:jc w:val="both"/>
              <w:rPr>
                <w:rFonts w:ascii="Calibri" w:hAnsi="Calibri" w:cs="Calibri"/>
                <w:sz w:val="20"/>
                <w:szCs w:val="20"/>
              </w:rPr>
            </w:pPr>
          </w:p>
        </w:tc>
        <w:tc>
          <w:tcPr>
            <w:tcW w:w="439" w:type="pct"/>
            <w:shd w:val="clear" w:color="auto" w:fill="FFFFFF"/>
          </w:tcPr>
          <w:p w:rsidR="00673EA3" w:rsidRPr="00B82D6D" w:rsidRDefault="00673EA3" w:rsidP="00A62AD9">
            <w:pPr>
              <w:jc w:val="both"/>
              <w:rPr>
                <w:rFonts w:ascii="Calibri" w:hAnsi="Calibri" w:cs="Calibri"/>
                <w:sz w:val="20"/>
                <w:szCs w:val="20"/>
              </w:rPr>
            </w:pPr>
          </w:p>
        </w:tc>
        <w:tc>
          <w:tcPr>
            <w:tcW w:w="360" w:type="pct"/>
            <w:shd w:val="clear" w:color="auto" w:fill="FFFFFF"/>
          </w:tcPr>
          <w:p w:rsidR="00673EA3" w:rsidRPr="00B82D6D" w:rsidRDefault="00673EA3" w:rsidP="00A62AD9">
            <w:pPr>
              <w:jc w:val="both"/>
              <w:rPr>
                <w:rFonts w:ascii="Calibri" w:hAnsi="Calibri" w:cs="Calibri"/>
                <w:sz w:val="20"/>
                <w:szCs w:val="20"/>
              </w:rPr>
            </w:pPr>
          </w:p>
        </w:tc>
        <w:tc>
          <w:tcPr>
            <w:tcW w:w="365"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p>
        </w:tc>
        <w:tc>
          <w:tcPr>
            <w:tcW w:w="430" w:type="pct"/>
            <w:shd w:val="clear" w:color="auto" w:fill="FFFFFF"/>
          </w:tcPr>
          <w:p w:rsidR="00673EA3" w:rsidRPr="00B82D6D" w:rsidRDefault="00673EA3" w:rsidP="00A62AD9">
            <w:pPr>
              <w:jc w:val="both"/>
              <w:rPr>
                <w:rFonts w:ascii="Calibri" w:hAnsi="Calibri" w:cs="Calibri"/>
                <w:sz w:val="20"/>
                <w:szCs w:val="20"/>
              </w:rPr>
            </w:pPr>
          </w:p>
        </w:tc>
        <w:tc>
          <w:tcPr>
            <w:tcW w:w="431" w:type="pct"/>
            <w:shd w:val="clear" w:color="auto" w:fill="FFFFFF"/>
          </w:tcPr>
          <w:p w:rsidR="00673EA3" w:rsidRPr="00B82D6D" w:rsidRDefault="00673EA3" w:rsidP="00A62AD9">
            <w:pPr>
              <w:jc w:val="both"/>
              <w:rPr>
                <w:rFonts w:ascii="Calibri" w:hAnsi="Calibri" w:cs="Calibri"/>
                <w:sz w:val="20"/>
                <w:szCs w:val="20"/>
              </w:rPr>
            </w:pPr>
            <w:r>
              <w:rPr>
                <w:rFonts w:ascii="Calibri" w:hAnsi="Calibri" w:cs="Calibri"/>
                <w:sz w:val="20"/>
                <w:szCs w:val="20"/>
              </w:rPr>
              <w:t>2 ore</w:t>
            </w:r>
          </w:p>
        </w:tc>
        <w:tc>
          <w:tcPr>
            <w:tcW w:w="411" w:type="pct"/>
            <w:shd w:val="clear" w:color="auto" w:fill="FFFFFF"/>
          </w:tcPr>
          <w:p w:rsidR="00673EA3" w:rsidRDefault="00673EA3" w:rsidP="00A62AD9">
            <w:pPr>
              <w:jc w:val="both"/>
              <w:rPr>
                <w:rFonts w:ascii="Calibri" w:hAnsi="Calibri" w:cs="Calibri"/>
                <w:sz w:val="20"/>
                <w:szCs w:val="20"/>
              </w:rPr>
            </w:pPr>
          </w:p>
        </w:tc>
      </w:tr>
    </w:tbl>
    <w:p w:rsidR="000C6E5E" w:rsidRDefault="000C6E5E" w:rsidP="009F5AF3">
      <w:pPr>
        <w:spacing w:after="120" w:line="240" w:lineRule="auto"/>
        <w:jc w:val="both"/>
        <w:rPr>
          <w:rFonts w:ascii="Arial Narrow" w:hAnsi="Arial Narrow" w:cs="Arial"/>
          <w:sz w:val="18"/>
          <w:szCs w:val="18"/>
        </w:rPr>
      </w:pPr>
    </w:p>
    <w:p w:rsidR="004241DC" w:rsidRDefault="004241DC" w:rsidP="00252FB7">
      <w:pPr>
        <w:spacing w:after="0" w:line="240" w:lineRule="auto"/>
        <w:jc w:val="both"/>
        <w:rPr>
          <w:rFonts w:ascii="Arial Narrow" w:hAnsi="Arial Narrow" w:cs="Arial"/>
          <w:b/>
          <w:sz w:val="32"/>
          <w:szCs w:val="32"/>
        </w:rPr>
      </w:pPr>
    </w:p>
    <w:p w:rsidR="00C815FE" w:rsidRDefault="00C815FE" w:rsidP="00DB0AEF">
      <w:pPr>
        <w:spacing w:after="0" w:line="240" w:lineRule="auto"/>
        <w:jc w:val="center"/>
        <w:rPr>
          <w:rFonts w:ascii="Arial Narrow" w:hAnsi="Arial Narrow" w:cs="Arial"/>
          <w:b/>
          <w:sz w:val="32"/>
          <w:szCs w:val="32"/>
        </w:rPr>
      </w:pPr>
    </w:p>
    <w:p w:rsidR="000C6E5E" w:rsidRPr="000C6E5E" w:rsidRDefault="000C6E5E" w:rsidP="00DB0AEF">
      <w:pPr>
        <w:spacing w:after="0" w:line="240" w:lineRule="auto"/>
        <w:jc w:val="center"/>
        <w:rPr>
          <w:rFonts w:ascii="Arial Narrow" w:hAnsi="Arial Narrow" w:cs="Arial"/>
          <w:b/>
          <w:sz w:val="32"/>
          <w:szCs w:val="32"/>
        </w:rPr>
      </w:pPr>
      <w:r>
        <w:rPr>
          <w:rFonts w:ascii="Arial Narrow" w:hAnsi="Arial Narrow" w:cs="Arial"/>
          <w:b/>
          <w:sz w:val="32"/>
          <w:szCs w:val="32"/>
        </w:rPr>
        <w:lastRenderedPageBreak/>
        <w:t>UDA</w:t>
      </w:r>
    </w:p>
    <w:tbl>
      <w:tblPr>
        <w:tblW w:w="5000" w:type="pct"/>
        <w:tblBorders>
          <w:top w:val="single" w:sz="4" w:space="0" w:color="auto"/>
          <w:bottom w:val="single" w:sz="4" w:space="0" w:color="auto"/>
          <w:insideH w:val="single" w:sz="4" w:space="0" w:color="auto"/>
        </w:tblBorders>
        <w:tblCellMar>
          <w:left w:w="70" w:type="dxa"/>
          <w:right w:w="70" w:type="dxa"/>
        </w:tblCellMar>
        <w:tblLook w:val="0000"/>
      </w:tblPr>
      <w:tblGrid>
        <w:gridCol w:w="2237"/>
        <w:gridCol w:w="2652"/>
        <w:gridCol w:w="4889"/>
      </w:tblGrid>
      <w:tr w:rsidR="000C6E5E" w:rsidRPr="009120BA" w:rsidTr="000C6E5E">
        <w:trPr>
          <w:cantSplit/>
          <w:trHeight w:val="598"/>
          <w:tblHeader/>
        </w:trPr>
        <w:tc>
          <w:tcPr>
            <w:tcW w:w="5000" w:type="pct"/>
            <w:gridSpan w:val="3"/>
            <w:tcBorders>
              <w:left w:val="single" w:sz="4" w:space="0" w:color="auto"/>
              <w:bottom w:val="single" w:sz="4" w:space="0" w:color="auto"/>
              <w:right w:val="single" w:sz="4" w:space="0" w:color="auto"/>
            </w:tcBorders>
            <w:shd w:val="clear" w:color="auto" w:fill="auto"/>
            <w:noWrap/>
            <w:vAlign w:val="center"/>
          </w:tcPr>
          <w:p w:rsidR="000C6E5E" w:rsidRPr="002C3B59" w:rsidRDefault="000C6E5E" w:rsidP="00DB0AEF">
            <w:pPr>
              <w:spacing w:after="0" w:line="240" w:lineRule="auto"/>
              <w:jc w:val="center"/>
              <w:rPr>
                <w:rFonts w:ascii="Calibri" w:hAnsi="Calibri" w:cs="Arial"/>
                <w:b/>
                <w:sz w:val="20"/>
                <w:szCs w:val="20"/>
              </w:rPr>
            </w:pPr>
            <w:r>
              <w:rPr>
                <w:rFonts w:ascii="Calibri" w:hAnsi="Calibri" w:cs="Arial"/>
                <w:b/>
                <w:sz w:val="20"/>
                <w:szCs w:val="20"/>
              </w:rPr>
              <w:t>UNITÀ</w:t>
            </w:r>
            <w:r w:rsidRPr="002C3B59">
              <w:rPr>
                <w:rFonts w:ascii="Calibri" w:hAnsi="Calibri" w:cs="Arial"/>
                <w:b/>
                <w:sz w:val="20"/>
                <w:szCs w:val="20"/>
              </w:rPr>
              <w:t xml:space="preserve"> </w:t>
            </w:r>
            <w:proofErr w:type="spellStart"/>
            <w:r w:rsidRPr="002C3B59">
              <w:rPr>
                <w:rFonts w:ascii="Calibri" w:hAnsi="Calibri" w:cs="Arial"/>
                <w:b/>
                <w:sz w:val="20"/>
                <w:szCs w:val="20"/>
              </w:rPr>
              <w:t>DI</w:t>
            </w:r>
            <w:proofErr w:type="spellEnd"/>
            <w:r w:rsidRPr="002C3B59">
              <w:rPr>
                <w:rFonts w:ascii="Calibri" w:hAnsi="Calibri" w:cs="Arial"/>
                <w:b/>
                <w:sz w:val="20"/>
                <w:szCs w:val="20"/>
              </w:rPr>
              <w:t xml:space="preserve"> APPRENDIMENTO</w:t>
            </w:r>
          </w:p>
        </w:tc>
      </w:tr>
      <w:tr w:rsidR="000C6E5E" w:rsidRPr="00DB0AEF" w:rsidTr="000C6E5E">
        <w:trPr>
          <w:cantSplit/>
        </w:trPr>
        <w:tc>
          <w:tcPr>
            <w:tcW w:w="1144" w:type="pct"/>
            <w:tcBorders>
              <w:left w:val="single" w:sz="4" w:space="0" w:color="auto"/>
              <w:bottom w:val="single" w:sz="4" w:space="0" w:color="auto"/>
              <w:right w:val="single" w:sz="4" w:space="0" w:color="auto"/>
            </w:tcBorders>
            <w:shd w:val="clear" w:color="auto" w:fill="auto"/>
          </w:tcPr>
          <w:p w:rsidR="00DB0AEF" w:rsidRPr="00DB0AEF" w:rsidRDefault="00DB0AEF" w:rsidP="00DB0AEF">
            <w:pPr>
              <w:rPr>
                <w:b/>
                <w:i/>
                <w:sz w:val="20"/>
                <w:szCs w:val="20"/>
              </w:rPr>
            </w:pPr>
            <w:r w:rsidRPr="00DB0AEF">
              <w:rPr>
                <w:b/>
                <w:i/>
                <w:sz w:val="20"/>
                <w:szCs w:val="20"/>
              </w:rPr>
              <w:t>Denominazione</w:t>
            </w:r>
          </w:p>
        </w:tc>
        <w:tc>
          <w:tcPr>
            <w:tcW w:w="3856" w:type="pct"/>
            <w:gridSpan w:val="2"/>
            <w:tcBorders>
              <w:left w:val="single" w:sz="4" w:space="0" w:color="auto"/>
              <w:bottom w:val="single" w:sz="4" w:space="0" w:color="auto"/>
              <w:right w:val="single" w:sz="4" w:space="0" w:color="auto"/>
            </w:tcBorders>
            <w:shd w:val="clear" w:color="auto" w:fill="auto"/>
          </w:tcPr>
          <w:p w:rsidR="000C6E5E" w:rsidRPr="00DB0AEF" w:rsidRDefault="000C6E5E" w:rsidP="00DB0AEF">
            <w:pPr>
              <w:spacing w:after="0" w:line="240" w:lineRule="auto"/>
              <w:jc w:val="both"/>
              <w:rPr>
                <w:rFonts w:cstheme="minorHAnsi"/>
                <w:sz w:val="20"/>
                <w:szCs w:val="20"/>
              </w:rPr>
            </w:pPr>
            <w:r w:rsidRPr="00DB0AEF">
              <w:rPr>
                <w:rFonts w:cstheme="minorHAnsi"/>
                <w:sz w:val="20"/>
                <w:szCs w:val="20"/>
              </w:rPr>
              <w:t xml:space="preserve">Attribuire </w:t>
            </w:r>
            <w:r w:rsidRPr="00252FB7">
              <w:rPr>
                <w:rFonts w:cstheme="minorHAnsi"/>
              </w:rPr>
              <w:t>valore</w:t>
            </w:r>
            <w:r w:rsidRPr="00DB0AEF">
              <w:rPr>
                <w:rFonts w:cstheme="minorHAnsi"/>
                <w:sz w:val="20"/>
                <w:szCs w:val="20"/>
              </w:rPr>
              <w:t xml:space="preserve"> a chi si è, a ciò che si possiede, a quel che si sa fare</w:t>
            </w:r>
          </w:p>
          <w:p w:rsidR="000C6E5E" w:rsidRPr="00DB0AEF" w:rsidRDefault="000C6E5E" w:rsidP="00DB0AEF">
            <w:pPr>
              <w:autoSpaceDE w:val="0"/>
              <w:autoSpaceDN w:val="0"/>
              <w:adjustRightInd w:val="0"/>
              <w:spacing w:after="0" w:line="240" w:lineRule="auto"/>
              <w:jc w:val="both"/>
              <w:rPr>
                <w:rFonts w:cstheme="minorHAnsi"/>
                <w:bCs/>
                <w:i/>
                <w:iCs/>
                <w:sz w:val="20"/>
                <w:szCs w:val="20"/>
              </w:rPr>
            </w:pPr>
            <w:r w:rsidRPr="00DB0AEF">
              <w:rPr>
                <w:rFonts w:cstheme="minorHAnsi"/>
                <w:bCs/>
                <w:i/>
                <w:iCs/>
                <w:sz w:val="20"/>
                <w:szCs w:val="20"/>
              </w:rPr>
              <w:t>Il compito di realtà: processo di progettazione dell’attività di Educazione civica intorno al Piano annuale delle uscite didattiche dell’Istituto</w:t>
            </w:r>
          </w:p>
          <w:p w:rsidR="000C6E5E" w:rsidRPr="00DB0AEF" w:rsidRDefault="000C6E5E" w:rsidP="00DB0AEF">
            <w:pPr>
              <w:spacing w:after="0" w:line="240" w:lineRule="auto"/>
              <w:jc w:val="both"/>
              <w:rPr>
                <w:rFonts w:cstheme="minorHAnsi"/>
                <w:b/>
                <w:sz w:val="20"/>
                <w:szCs w:val="20"/>
                <w:u w:val="single"/>
              </w:rPr>
            </w:pPr>
            <w:r w:rsidRPr="00DB0AEF">
              <w:rPr>
                <w:rFonts w:cstheme="minorHAnsi"/>
                <w:sz w:val="20"/>
                <w:szCs w:val="20"/>
                <w:u w:val="single"/>
              </w:rPr>
              <w:t>Progetto trasversale di Educazione civica – Ministero dell’Istruzione</w:t>
            </w:r>
          </w:p>
          <w:p w:rsidR="000C6E5E" w:rsidRPr="00DB0AEF" w:rsidRDefault="000C6E5E" w:rsidP="00DB0AEF">
            <w:pPr>
              <w:spacing w:after="0" w:line="240" w:lineRule="auto"/>
              <w:jc w:val="both"/>
              <w:rPr>
                <w:rFonts w:cstheme="minorHAnsi"/>
                <w:sz w:val="20"/>
                <w:szCs w:val="20"/>
              </w:rPr>
            </w:pPr>
            <w:r w:rsidRPr="00DB0AEF">
              <w:rPr>
                <w:rFonts w:cstheme="minorHAnsi"/>
                <w:sz w:val="20"/>
                <w:szCs w:val="20"/>
              </w:rPr>
              <w:t>PREMESSA – Piano Nazionale del Ministero dell’Istruzione per la Transizione ecologica e culturale delle scuole del 2022, attuativo degli obiettivi dell’Agenda 2030 dell’ONU</w:t>
            </w:r>
          </w:p>
          <w:p w:rsidR="000C6E5E" w:rsidRPr="00DB0AEF" w:rsidRDefault="000C6E5E" w:rsidP="00DB0AEF">
            <w:pPr>
              <w:spacing w:after="0" w:line="240" w:lineRule="auto"/>
              <w:jc w:val="both"/>
              <w:rPr>
                <w:rFonts w:cstheme="minorHAnsi"/>
                <w:sz w:val="20"/>
                <w:szCs w:val="20"/>
              </w:rPr>
            </w:pPr>
            <w:proofErr w:type="spellStart"/>
            <w:r w:rsidRPr="00DB0AEF">
              <w:rPr>
                <w:rFonts w:cstheme="minorHAnsi"/>
                <w:sz w:val="20"/>
                <w:szCs w:val="20"/>
              </w:rPr>
              <w:t>RiGenerazione</w:t>
            </w:r>
            <w:proofErr w:type="spellEnd"/>
            <w:r w:rsidRPr="00DB0AEF">
              <w:rPr>
                <w:rFonts w:cstheme="minorHAnsi"/>
                <w:sz w:val="20"/>
                <w:szCs w:val="20"/>
              </w:rPr>
              <w:t xml:space="preserve"> Scuola (</w:t>
            </w:r>
            <w:hyperlink r:id="rId14" w:history="1">
              <w:r w:rsidRPr="00DB0AEF">
                <w:rPr>
                  <w:rStyle w:val="Collegamentoipertestuale"/>
                  <w:rFonts w:cstheme="minorHAnsi"/>
                  <w:color w:val="auto"/>
                  <w:sz w:val="20"/>
                  <w:szCs w:val="20"/>
                </w:rPr>
                <w:t>https://www.istruzione.it/ri-generazione-scuola/index.html</w:t>
              </w:r>
            </w:hyperlink>
            <w:r w:rsidRPr="00DB0AEF">
              <w:rPr>
                <w:rFonts w:cstheme="minorHAnsi"/>
                <w:sz w:val="20"/>
                <w:szCs w:val="20"/>
              </w:rPr>
              <w:t>), è il Piano del Ministero dell’Istruzione pensato per accompagnare le scuole nella transizione ecologica e culturale e nell'attuazione dei percorsi di educazione allo sviluppo sostenibile previsti dall’insegnamento dell’educazione civica.</w:t>
            </w:r>
          </w:p>
          <w:p w:rsidR="000C6E5E" w:rsidRPr="00DB0AEF" w:rsidRDefault="000C6E5E" w:rsidP="00DB0AEF">
            <w:pPr>
              <w:spacing w:after="0" w:line="240" w:lineRule="auto"/>
              <w:jc w:val="both"/>
              <w:rPr>
                <w:rFonts w:cstheme="minorHAnsi"/>
                <w:sz w:val="20"/>
                <w:szCs w:val="20"/>
              </w:rPr>
            </w:pPr>
            <w:r w:rsidRPr="00DB0AEF">
              <w:rPr>
                <w:rFonts w:cstheme="minorHAnsi"/>
                <w:sz w:val="20"/>
                <w:szCs w:val="20"/>
              </w:rPr>
              <w:t>Inoltre,</w:t>
            </w:r>
          </w:p>
          <w:p w:rsidR="000C6E5E" w:rsidRPr="00DB0AEF" w:rsidRDefault="000C6E5E" w:rsidP="00DB0AEF">
            <w:pPr>
              <w:pStyle w:val="NormaleWeb"/>
              <w:spacing w:before="0" w:beforeAutospacing="0" w:after="0" w:afterAutospacing="0"/>
              <w:jc w:val="both"/>
              <w:rPr>
                <w:rFonts w:asciiTheme="minorHAnsi" w:hAnsiTheme="minorHAnsi" w:cstheme="minorHAnsi"/>
                <w:sz w:val="20"/>
                <w:szCs w:val="20"/>
              </w:rPr>
            </w:pPr>
            <w:r w:rsidRPr="00DB0AEF">
              <w:rPr>
                <w:rFonts w:asciiTheme="minorHAnsi" w:hAnsiTheme="minorHAnsi" w:cstheme="minorHAnsi"/>
                <w:i/>
                <w:sz w:val="20"/>
                <w:szCs w:val="20"/>
              </w:rPr>
              <w:t xml:space="preserve">“Il Piano intende </w:t>
            </w:r>
            <w:r w:rsidRPr="00DB0AEF">
              <w:rPr>
                <w:rFonts w:asciiTheme="minorHAnsi" w:hAnsiTheme="minorHAnsi" w:cstheme="minorHAnsi"/>
                <w:i/>
                <w:sz w:val="20"/>
                <w:szCs w:val="20"/>
                <w:u w:val="single"/>
              </w:rPr>
              <w:t>valorizzare</w:t>
            </w:r>
            <w:r w:rsidRPr="00DB0AEF">
              <w:rPr>
                <w:rFonts w:asciiTheme="minorHAnsi" w:hAnsiTheme="minorHAnsi" w:cstheme="minorHAnsi"/>
                <w:i/>
                <w:sz w:val="20"/>
                <w:szCs w:val="20"/>
              </w:rPr>
              <w:t>, mettere a sistema e implementare i progetti e le attività già in essere nelle scuole e offrire un vasto repertorio di strumenti e di risorse, che le scuole potranno utilizzare per sviluppare le progettualità sui temi collegati allo sviluppo sostenibile.”</w:t>
            </w:r>
          </w:p>
          <w:p w:rsidR="000C6E5E" w:rsidRPr="00DB0AEF" w:rsidRDefault="000C6E5E" w:rsidP="00DB0AEF">
            <w:pPr>
              <w:pStyle w:val="NormaleWeb"/>
              <w:spacing w:before="0" w:beforeAutospacing="0" w:after="0" w:afterAutospacing="0"/>
              <w:jc w:val="both"/>
              <w:rPr>
                <w:rFonts w:asciiTheme="minorHAnsi" w:hAnsiTheme="minorHAnsi" w:cstheme="minorHAnsi"/>
                <w:sz w:val="20"/>
                <w:szCs w:val="20"/>
              </w:rPr>
            </w:pPr>
            <w:r w:rsidRPr="00DB0AEF">
              <w:rPr>
                <w:rFonts w:asciiTheme="minorHAnsi" w:hAnsiTheme="minorHAnsi" w:cstheme="minorHAnsi"/>
                <w:sz w:val="20"/>
                <w:szCs w:val="20"/>
              </w:rPr>
              <w:t>PERCORSO da compiere</w:t>
            </w:r>
          </w:p>
          <w:p w:rsidR="000C6E5E" w:rsidRPr="00DB0AEF" w:rsidRDefault="000C6E5E" w:rsidP="00DB0AEF">
            <w:pPr>
              <w:pStyle w:val="Titolo2"/>
              <w:spacing w:before="0" w:line="240" w:lineRule="auto"/>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Le uscite didattiche (cfr. titolo dell’UDA)</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Le Procedure</w:t>
            </w:r>
          </w:p>
          <w:p w:rsidR="000C6E5E" w:rsidRPr="00DB0AEF" w:rsidRDefault="000C6E5E" w:rsidP="00DB0AEF">
            <w:pPr>
              <w:spacing w:after="0" w:line="240" w:lineRule="auto"/>
              <w:rPr>
                <w:rFonts w:cstheme="minorHAnsi"/>
                <w:sz w:val="20"/>
                <w:szCs w:val="20"/>
              </w:rPr>
            </w:pPr>
            <w:r w:rsidRPr="00DB0AEF">
              <w:rPr>
                <w:rFonts w:cstheme="minorHAnsi"/>
                <w:sz w:val="20"/>
                <w:szCs w:val="20"/>
              </w:rPr>
              <w:t>Normativa di riferimento, valutazione di processo e di prodotto tramite indicatori per competenze di cittadinanza</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color w:val="auto"/>
                <w:sz w:val="20"/>
                <w:szCs w:val="20"/>
              </w:rPr>
            </w:pPr>
            <w:r w:rsidRPr="00DB0AEF">
              <w:rPr>
                <w:rFonts w:asciiTheme="minorHAnsi" w:hAnsiTheme="minorHAnsi" w:cstheme="minorHAnsi"/>
                <w:b w:val="0"/>
                <w:color w:val="auto"/>
                <w:sz w:val="20"/>
                <w:szCs w:val="20"/>
              </w:rPr>
              <w:t>I Processi (attività che portano a realizzare prodotti)</w:t>
            </w:r>
          </w:p>
          <w:p w:rsidR="000C6E5E" w:rsidRPr="00DB0AEF" w:rsidRDefault="000C6E5E" w:rsidP="00DB0AEF">
            <w:pPr>
              <w:spacing w:after="0" w:line="240" w:lineRule="auto"/>
              <w:rPr>
                <w:rFonts w:cstheme="minorHAnsi"/>
                <w:sz w:val="20"/>
                <w:szCs w:val="20"/>
              </w:rPr>
            </w:pPr>
            <w:r w:rsidRPr="00DB0AEF">
              <w:rPr>
                <w:rFonts w:cstheme="minorHAnsi"/>
                <w:sz w:val="20"/>
                <w:szCs w:val="20"/>
              </w:rPr>
              <w:t>Programmazione, pianificazione di Istituto</w:t>
            </w:r>
          </w:p>
          <w:p w:rsidR="000C6E5E" w:rsidRPr="00DB0AEF" w:rsidRDefault="000C6E5E" w:rsidP="00DB0AEF">
            <w:pPr>
              <w:spacing w:after="0" w:line="240" w:lineRule="auto"/>
              <w:rPr>
                <w:rFonts w:cstheme="minorHAnsi"/>
                <w:sz w:val="20"/>
                <w:szCs w:val="20"/>
              </w:rPr>
            </w:pPr>
            <w:r w:rsidRPr="00DB0AEF">
              <w:rPr>
                <w:rFonts w:cstheme="minorHAnsi"/>
                <w:sz w:val="20"/>
                <w:szCs w:val="20"/>
              </w:rPr>
              <w:t>Ministero dell’Istruzione, Obiettivo, sociale in Rigenerazione Scuola - Maturare il diritto all’accesso dei beni comuni</w:t>
            </w:r>
          </w:p>
          <w:p w:rsidR="000C6E5E" w:rsidRPr="00DB0AEF" w:rsidRDefault="000C6E5E" w:rsidP="00DB0AEF">
            <w:pPr>
              <w:spacing w:after="0" w:line="240" w:lineRule="auto"/>
              <w:rPr>
                <w:rFonts w:cstheme="minorHAnsi"/>
                <w:sz w:val="20"/>
                <w:szCs w:val="20"/>
              </w:rPr>
            </w:pPr>
            <w:r w:rsidRPr="00DB0AEF">
              <w:rPr>
                <w:rFonts w:cstheme="minorHAnsi"/>
                <w:sz w:val="20"/>
                <w:szCs w:val="20"/>
              </w:rPr>
              <w:t>Preparazione in classe</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Le parole, il significato</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Le idee</w:t>
            </w:r>
          </w:p>
          <w:p w:rsidR="000C6E5E" w:rsidRPr="00DB0AEF" w:rsidRDefault="000C6E5E" w:rsidP="00DB0AEF">
            <w:pPr>
              <w:pStyle w:val="Titolo2"/>
              <w:spacing w:before="0" w:line="240" w:lineRule="auto"/>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La consegna agli studenti: cosa, quando (fasi), come, perché, quale valutazione</w:t>
            </w:r>
          </w:p>
          <w:p w:rsidR="000C6E5E" w:rsidRPr="00DB0AEF" w:rsidRDefault="000C6E5E" w:rsidP="00DB0AEF">
            <w:pPr>
              <w:spacing w:after="0" w:line="240" w:lineRule="auto"/>
              <w:rPr>
                <w:rFonts w:cstheme="minorHAnsi"/>
                <w:sz w:val="20"/>
                <w:szCs w:val="20"/>
              </w:rPr>
            </w:pPr>
            <w:r w:rsidRPr="00DB0AEF">
              <w:rPr>
                <w:rFonts w:cstheme="minorHAnsi"/>
                <w:sz w:val="20"/>
                <w:szCs w:val="20"/>
              </w:rPr>
              <w:t>ESEMPI</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La mostra …</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Il teatro …</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Il territorio e lo spazio urbano …</w:t>
            </w:r>
          </w:p>
          <w:p w:rsidR="000C6E5E" w:rsidRPr="00DB0AEF" w:rsidRDefault="000C6E5E" w:rsidP="00DB0AEF">
            <w:pPr>
              <w:spacing w:after="0" w:line="240" w:lineRule="auto"/>
              <w:rPr>
                <w:rFonts w:cstheme="minorHAnsi"/>
                <w:sz w:val="20"/>
                <w:szCs w:val="20"/>
              </w:rPr>
            </w:pP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t>Prodotti</w:t>
            </w:r>
          </w:p>
        </w:tc>
        <w:tc>
          <w:tcPr>
            <w:tcW w:w="3856" w:type="pct"/>
            <w:gridSpan w:val="2"/>
            <w:tcBorders>
              <w:left w:val="single" w:sz="4" w:space="0" w:color="auto"/>
              <w:right w:val="single" w:sz="4" w:space="0" w:color="auto"/>
            </w:tcBorders>
            <w:shd w:val="clear" w:color="auto" w:fill="auto"/>
          </w:tcPr>
          <w:p w:rsidR="000C6E5E" w:rsidRPr="00DB0AEF" w:rsidRDefault="000C6E5E" w:rsidP="00DB0AEF">
            <w:pPr>
              <w:pStyle w:val="Default"/>
              <w:rPr>
                <w:sz w:val="20"/>
                <w:szCs w:val="20"/>
              </w:rPr>
            </w:pPr>
            <w:r w:rsidRPr="00DB0AEF">
              <w:rPr>
                <w:sz w:val="20"/>
                <w:szCs w:val="20"/>
              </w:rPr>
              <w:t>La recensione, …</w:t>
            </w:r>
          </w:p>
          <w:p w:rsidR="000C6E5E" w:rsidRPr="00DB0AEF" w:rsidRDefault="000C6E5E" w:rsidP="00DB0AEF">
            <w:pPr>
              <w:pStyle w:val="Default"/>
              <w:rPr>
                <w:sz w:val="20"/>
                <w:szCs w:val="20"/>
              </w:rPr>
            </w:pPr>
            <w:r w:rsidRPr="00DB0AEF">
              <w:rPr>
                <w:rFonts w:asciiTheme="minorHAnsi" w:hAnsiTheme="minorHAnsi" w:cstheme="minorHAnsi"/>
                <w:sz w:val="20"/>
                <w:szCs w:val="20"/>
              </w:rPr>
              <w:t>Costruire un’UDA per il Progetto di Educazione civica attorno a Le uscite didattiche di Istituto</w:t>
            </w: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lastRenderedPageBreak/>
              <w:t>Competenze mirate</w:t>
            </w:r>
          </w:p>
          <w:p w:rsidR="000C6E5E" w:rsidRPr="002C3B59" w:rsidRDefault="000C6E5E" w:rsidP="00DB0AEF">
            <w:pPr>
              <w:numPr>
                <w:ilvl w:val="0"/>
                <w:numId w:val="110"/>
              </w:numPr>
              <w:spacing w:after="0" w:line="240" w:lineRule="auto"/>
              <w:ind w:left="0"/>
              <w:rPr>
                <w:rFonts w:ascii="Calibri" w:hAnsi="Calibri" w:cs="Arial"/>
                <w:b/>
                <w:bCs/>
                <w:i/>
                <w:sz w:val="20"/>
                <w:szCs w:val="20"/>
              </w:rPr>
            </w:pPr>
            <w:r w:rsidRPr="002C3B59">
              <w:rPr>
                <w:rFonts w:ascii="Calibri" w:hAnsi="Calibri" w:cs="Arial"/>
                <w:b/>
                <w:bCs/>
                <w:i/>
                <w:sz w:val="20"/>
                <w:szCs w:val="20"/>
              </w:rPr>
              <w:t>Comuni/cittadinanza</w:t>
            </w:r>
          </w:p>
          <w:p w:rsidR="000C6E5E" w:rsidRPr="002C3B59" w:rsidRDefault="000C6E5E" w:rsidP="00DB0AEF">
            <w:pPr>
              <w:numPr>
                <w:ilvl w:val="0"/>
                <w:numId w:val="110"/>
              </w:numPr>
              <w:spacing w:after="0" w:line="240" w:lineRule="auto"/>
              <w:ind w:left="0"/>
              <w:rPr>
                <w:rFonts w:ascii="Calibri" w:hAnsi="Calibri" w:cs="Arial"/>
                <w:b/>
                <w:bCs/>
                <w:i/>
                <w:sz w:val="20"/>
                <w:szCs w:val="20"/>
              </w:rPr>
            </w:pPr>
            <w:r w:rsidRPr="002C3B59">
              <w:rPr>
                <w:rFonts w:ascii="Calibri" w:hAnsi="Calibri" w:cs="Arial"/>
                <w:b/>
                <w:bCs/>
                <w:i/>
                <w:sz w:val="20"/>
                <w:szCs w:val="20"/>
              </w:rPr>
              <w:t>professionali</w:t>
            </w:r>
          </w:p>
        </w:tc>
        <w:tc>
          <w:tcPr>
            <w:tcW w:w="3856" w:type="pct"/>
            <w:gridSpan w:val="2"/>
            <w:tcBorders>
              <w:left w:val="single" w:sz="4" w:space="0" w:color="auto"/>
              <w:right w:val="single" w:sz="4" w:space="0" w:color="auto"/>
            </w:tcBorders>
            <w:shd w:val="clear" w:color="auto" w:fill="auto"/>
          </w:tcPr>
          <w:p w:rsidR="000C6E5E" w:rsidRPr="002C3B59" w:rsidRDefault="000C6E5E" w:rsidP="00DB0AEF">
            <w:pPr>
              <w:pStyle w:val="Default"/>
              <w:rPr>
                <w:b/>
                <w:bCs/>
                <w:sz w:val="20"/>
                <w:szCs w:val="20"/>
              </w:rPr>
            </w:pPr>
            <w:r w:rsidRPr="002C3B59">
              <w:rPr>
                <w:b/>
                <w:bCs/>
                <w:sz w:val="20"/>
                <w:szCs w:val="20"/>
              </w:rPr>
              <w:t xml:space="preserve">Comunicazione nella madrelingua </w:t>
            </w:r>
          </w:p>
          <w:p w:rsidR="000C6E5E" w:rsidRPr="002C3B59" w:rsidRDefault="000C6E5E" w:rsidP="00DB0AEF">
            <w:pPr>
              <w:pStyle w:val="Default"/>
              <w:rPr>
                <w:sz w:val="20"/>
                <w:szCs w:val="20"/>
              </w:rPr>
            </w:pPr>
            <w:r w:rsidRPr="002C3B59">
              <w:rPr>
                <w:sz w:val="20"/>
                <w:szCs w:val="20"/>
              </w:rPr>
              <w:t xml:space="preserve">Produrre testi di vario tipo in relazione a differenti scopi comunicativi </w:t>
            </w:r>
          </w:p>
          <w:p w:rsidR="000C6E5E" w:rsidRPr="002C3B59" w:rsidRDefault="000C6E5E" w:rsidP="00DB0AEF">
            <w:pPr>
              <w:pStyle w:val="Default"/>
              <w:rPr>
                <w:b/>
                <w:bCs/>
                <w:sz w:val="20"/>
                <w:szCs w:val="20"/>
              </w:rPr>
            </w:pPr>
            <w:r w:rsidRPr="002C3B59">
              <w:rPr>
                <w:sz w:val="20"/>
                <w:szCs w:val="20"/>
              </w:rPr>
              <w:t xml:space="preserve">Utilizzare il patrimonio lessicale ed espressivo della lingua italiana secondo le esigenze comunicative nei vari contesti: sociali, culturali, scientifici, economici, tecnologici. </w:t>
            </w:r>
            <w:r w:rsidRPr="002C3B59">
              <w:rPr>
                <w:b/>
                <w:bCs/>
                <w:sz w:val="20"/>
                <w:szCs w:val="20"/>
              </w:rPr>
              <w:t xml:space="preserve">Comunicazione nelle lingue straniere </w:t>
            </w:r>
          </w:p>
          <w:p w:rsidR="000C6E5E" w:rsidRPr="002C3B59" w:rsidRDefault="000C6E5E" w:rsidP="00DB0AEF">
            <w:pPr>
              <w:pStyle w:val="Default"/>
              <w:rPr>
                <w:sz w:val="20"/>
                <w:szCs w:val="20"/>
              </w:rPr>
            </w:pPr>
            <w:r w:rsidRPr="002C3B59">
              <w:rPr>
                <w:sz w:val="20"/>
                <w:szCs w:val="20"/>
              </w:rPr>
              <w:t xml:space="preserve">Utilizzare una lingua straniera per i principali scopi comunicativi e operativi </w:t>
            </w:r>
          </w:p>
          <w:p w:rsidR="000C6E5E" w:rsidRDefault="000C6E5E" w:rsidP="00DB0AEF">
            <w:pPr>
              <w:pStyle w:val="Default"/>
              <w:rPr>
                <w:sz w:val="20"/>
                <w:szCs w:val="20"/>
              </w:rPr>
            </w:pPr>
            <w:r w:rsidRPr="002C3B59">
              <w:rPr>
                <w:sz w:val="20"/>
                <w:szCs w:val="20"/>
              </w:rPr>
              <w:t xml:space="preserve">Padroneggiare una lingua straniera per scopi comunicativi, utilizzando anche i linguaggi settoriali previsti dai percorsi di studio per interagire in diversi ambiti e contesti di studio e di lavoro </w:t>
            </w:r>
          </w:p>
          <w:p w:rsidR="000C6E5E" w:rsidRPr="0090761F" w:rsidRDefault="000C6E5E" w:rsidP="00DB0AEF">
            <w:pPr>
              <w:pStyle w:val="Default"/>
              <w:rPr>
                <w:rFonts w:asciiTheme="minorHAnsi" w:hAnsiTheme="minorHAnsi" w:cstheme="minorHAnsi"/>
                <w:b/>
                <w:sz w:val="20"/>
                <w:szCs w:val="20"/>
              </w:rPr>
            </w:pPr>
            <w:r w:rsidRPr="0090761F">
              <w:rPr>
                <w:rFonts w:asciiTheme="minorHAnsi" w:hAnsiTheme="minorHAnsi" w:cstheme="minorHAnsi"/>
                <w:b/>
                <w:sz w:val="20"/>
                <w:szCs w:val="20"/>
              </w:rPr>
              <w:t>Competenze di matematica e competenze di base in scienza e tecnologia</w:t>
            </w:r>
          </w:p>
          <w:p w:rsidR="000C6E5E" w:rsidRPr="0011638D" w:rsidRDefault="000C6E5E" w:rsidP="00DB0AEF">
            <w:pPr>
              <w:autoSpaceDE w:val="0"/>
              <w:autoSpaceDN w:val="0"/>
              <w:adjustRightInd w:val="0"/>
              <w:spacing w:after="0" w:line="240" w:lineRule="auto"/>
              <w:rPr>
                <w:rFonts w:cstheme="minorHAnsi"/>
                <w:sz w:val="20"/>
                <w:szCs w:val="20"/>
              </w:rPr>
            </w:pPr>
            <w:r w:rsidRPr="0011638D">
              <w:rPr>
                <w:rFonts w:cstheme="minorHAnsi"/>
                <w:sz w:val="20"/>
                <w:szCs w:val="20"/>
              </w:rPr>
              <w:t>Comprendere le strutture portanti dei procedimenti argomentativi e dimostrativi della matematica, anche attraverso la padronanza del linguaggio logico-formale; usarle in particolare nell’individuare e risolvere problemi di varia natura;</w:t>
            </w:r>
          </w:p>
          <w:p w:rsidR="000C6E5E" w:rsidRPr="00CF49C0" w:rsidRDefault="000C6E5E" w:rsidP="00DB0AEF">
            <w:pPr>
              <w:pStyle w:val="Default"/>
              <w:jc w:val="both"/>
              <w:rPr>
                <w:b/>
                <w:bCs/>
                <w:sz w:val="20"/>
                <w:szCs w:val="20"/>
              </w:rPr>
            </w:pPr>
            <w:r w:rsidRPr="00CF49C0">
              <w:rPr>
                <w:b/>
                <w:bCs/>
                <w:sz w:val="20"/>
                <w:szCs w:val="20"/>
              </w:rPr>
              <w:t xml:space="preserve">Competenze sociali e civiche </w:t>
            </w:r>
          </w:p>
          <w:p w:rsidR="000C6E5E" w:rsidRPr="00CF49C0" w:rsidRDefault="000C6E5E" w:rsidP="00DB0AEF">
            <w:pPr>
              <w:pStyle w:val="Default"/>
              <w:jc w:val="both"/>
              <w:rPr>
                <w:sz w:val="20"/>
                <w:szCs w:val="20"/>
              </w:rPr>
            </w:pPr>
            <w:r>
              <w:rPr>
                <w:sz w:val="20"/>
                <w:szCs w:val="20"/>
              </w:rPr>
              <w:t>Agire in riferimento a</w:t>
            </w:r>
            <w:r w:rsidRPr="00CF49C0">
              <w:rPr>
                <w:sz w:val="20"/>
                <w:szCs w:val="20"/>
              </w:rPr>
              <w:t xml:space="preserve"> un sistema di valori coerenti con i principi della Costituzione, in base ai quali essere in grado di valutare fatti e orientare i propri comportamenti personali, sociali e professionali; </w:t>
            </w:r>
          </w:p>
          <w:p w:rsidR="000C6E5E" w:rsidRPr="00CF49C0" w:rsidRDefault="000C6E5E" w:rsidP="00DB0AEF">
            <w:pPr>
              <w:pStyle w:val="Default"/>
              <w:jc w:val="both"/>
              <w:rPr>
                <w:sz w:val="20"/>
                <w:szCs w:val="20"/>
              </w:rPr>
            </w:pPr>
            <w:r w:rsidRPr="00CF49C0">
              <w:rPr>
                <w:sz w:val="20"/>
                <w:szCs w:val="20"/>
              </w:rPr>
              <w:t xml:space="preserve">Utilizzare gli strumenti culturali e metodologici per porsi con atteggiamento razionale, critico e creativo nei confronti della realtà, dei suoi fenomeni e dei suoi problemi; </w:t>
            </w:r>
          </w:p>
          <w:p w:rsidR="000C6E5E" w:rsidRPr="002C3B59" w:rsidRDefault="000C6E5E" w:rsidP="00DB0AEF">
            <w:pPr>
              <w:pStyle w:val="Default"/>
              <w:rPr>
                <w:b/>
                <w:bCs/>
                <w:sz w:val="20"/>
                <w:szCs w:val="20"/>
              </w:rPr>
            </w:pPr>
            <w:r w:rsidRPr="002C3B59">
              <w:rPr>
                <w:b/>
                <w:bCs/>
                <w:sz w:val="20"/>
                <w:szCs w:val="20"/>
              </w:rPr>
              <w:t xml:space="preserve">Consapevolezza ed espressione culturale </w:t>
            </w:r>
          </w:p>
          <w:p w:rsidR="000C6E5E" w:rsidRDefault="000C6E5E" w:rsidP="00DB0AEF">
            <w:pPr>
              <w:pStyle w:val="Default"/>
              <w:rPr>
                <w:sz w:val="20"/>
                <w:szCs w:val="20"/>
              </w:rPr>
            </w:pPr>
            <w:r w:rsidRPr="002C3B59">
              <w:rPr>
                <w:sz w:val="20"/>
                <w:szCs w:val="20"/>
              </w:rPr>
              <w:t>Riconoscere il valore e le potenzialità dei beni artistici e ambientali, per una loro corretta fruizione e valorizzazione</w:t>
            </w:r>
          </w:p>
          <w:p w:rsidR="000C6E5E" w:rsidRPr="0090761F" w:rsidRDefault="000C6E5E" w:rsidP="00DB0AEF">
            <w:pPr>
              <w:pStyle w:val="Default"/>
              <w:rPr>
                <w:b/>
                <w:sz w:val="20"/>
                <w:szCs w:val="20"/>
              </w:rPr>
            </w:pPr>
            <w:r w:rsidRPr="0090761F">
              <w:rPr>
                <w:b/>
                <w:sz w:val="20"/>
                <w:szCs w:val="20"/>
              </w:rPr>
              <w:t>Spirito di iniziativa e imprenditorialità</w:t>
            </w:r>
          </w:p>
          <w:p w:rsidR="000C6E5E" w:rsidRPr="0018272E" w:rsidRDefault="000C6E5E" w:rsidP="00DB0AEF">
            <w:pPr>
              <w:autoSpaceDE w:val="0"/>
              <w:autoSpaceDN w:val="0"/>
              <w:adjustRightInd w:val="0"/>
              <w:spacing w:after="0" w:line="240" w:lineRule="auto"/>
              <w:rPr>
                <w:rFonts w:cstheme="minorHAnsi"/>
                <w:sz w:val="20"/>
                <w:szCs w:val="20"/>
              </w:rPr>
            </w:pPr>
            <w:r w:rsidRPr="0018272E">
              <w:rPr>
                <w:rFonts w:cstheme="minorHAnsi"/>
                <w:sz w:val="20"/>
                <w:szCs w:val="20"/>
              </w:rPr>
              <w:t>Utilizzare gli strumenti culturali e metodologici costruiti nel percorso di studi per affrontare situazioni, fenomeni e problemi con atteggiamento razionale, creativo, progettuale e critico</w:t>
            </w:r>
          </w:p>
          <w:p w:rsidR="000C6E5E" w:rsidRPr="002C3B59" w:rsidRDefault="000C6E5E" w:rsidP="00DB0AEF">
            <w:pPr>
              <w:pStyle w:val="Default"/>
              <w:rPr>
                <w:sz w:val="20"/>
                <w:szCs w:val="20"/>
              </w:rPr>
            </w:pPr>
          </w:p>
        </w:tc>
      </w:tr>
      <w:tr w:rsidR="000C6E5E" w:rsidRPr="00DB0AEF" w:rsidTr="000C6E5E">
        <w:trPr>
          <w:cantSplit/>
        </w:trPr>
        <w:tc>
          <w:tcPr>
            <w:tcW w:w="2500" w:type="pct"/>
            <w:gridSpan w:val="2"/>
            <w:tcBorders>
              <w:left w:val="single" w:sz="4" w:space="0" w:color="auto"/>
              <w:right w:val="single" w:sz="4" w:space="0" w:color="auto"/>
            </w:tcBorders>
            <w:shd w:val="clear" w:color="auto" w:fill="auto"/>
          </w:tcPr>
          <w:p w:rsidR="000C6E5E" w:rsidRPr="00DB0AEF" w:rsidRDefault="000C6E5E" w:rsidP="00DB0AEF">
            <w:pPr>
              <w:pStyle w:val="Titolo2"/>
              <w:spacing w:before="0" w:line="240" w:lineRule="auto"/>
              <w:jc w:val="center"/>
              <w:rPr>
                <w:rFonts w:ascii="Calibri" w:hAnsi="Calibri" w:cs="Arial"/>
                <w:color w:val="auto"/>
                <w:sz w:val="20"/>
                <w:szCs w:val="20"/>
              </w:rPr>
            </w:pPr>
            <w:r w:rsidRPr="00DB0AEF">
              <w:rPr>
                <w:rFonts w:ascii="Calibri" w:hAnsi="Calibri" w:cs="Arial"/>
                <w:color w:val="auto"/>
                <w:sz w:val="20"/>
                <w:szCs w:val="20"/>
              </w:rPr>
              <w:t>Abilità</w:t>
            </w:r>
          </w:p>
        </w:tc>
        <w:tc>
          <w:tcPr>
            <w:tcW w:w="2500" w:type="pct"/>
            <w:tcBorders>
              <w:left w:val="single" w:sz="4" w:space="0" w:color="auto"/>
              <w:right w:val="single" w:sz="4" w:space="0" w:color="auto"/>
            </w:tcBorders>
            <w:shd w:val="clear" w:color="auto" w:fill="auto"/>
          </w:tcPr>
          <w:p w:rsidR="000C6E5E" w:rsidRPr="00DB0AEF" w:rsidRDefault="000C6E5E" w:rsidP="00DB0AEF">
            <w:pPr>
              <w:pStyle w:val="Titolo1"/>
              <w:spacing w:before="0" w:line="240" w:lineRule="auto"/>
              <w:jc w:val="center"/>
              <w:rPr>
                <w:rFonts w:ascii="Calibri" w:hAnsi="Calibri" w:cs="Arial"/>
                <w:color w:val="auto"/>
                <w:sz w:val="20"/>
                <w:szCs w:val="20"/>
              </w:rPr>
            </w:pPr>
            <w:r w:rsidRPr="00DB0AEF">
              <w:rPr>
                <w:rFonts w:ascii="Calibri" w:hAnsi="Calibri" w:cs="Arial"/>
                <w:color w:val="auto"/>
                <w:sz w:val="20"/>
                <w:szCs w:val="20"/>
              </w:rPr>
              <w:t>Conoscenze</w:t>
            </w:r>
          </w:p>
        </w:tc>
      </w:tr>
      <w:tr w:rsidR="000C6E5E" w:rsidRPr="001134DB" w:rsidTr="000C6E5E">
        <w:tblPrEx>
          <w:tblBorders>
            <w:left w:val="single" w:sz="4" w:space="0" w:color="auto"/>
            <w:right w:val="single" w:sz="4" w:space="0" w:color="auto"/>
            <w:insideV w:val="single" w:sz="4" w:space="0" w:color="auto"/>
          </w:tblBorders>
          <w:shd w:val="clear" w:color="auto" w:fill="FFFFFF"/>
        </w:tblPrEx>
        <w:trPr>
          <w:cantSplit/>
        </w:trPr>
        <w:tc>
          <w:tcPr>
            <w:tcW w:w="2500" w:type="pct"/>
            <w:gridSpan w:val="2"/>
            <w:shd w:val="clear" w:color="auto" w:fill="FFFFFF"/>
          </w:tcPr>
          <w:p w:rsidR="000C6E5E" w:rsidRPr="00B03AF2" w:rsidRDefault="000C6E5E" w:rsidP="00DB0AEF">
            <w:pPr>
              <w:pStyle w:val="Default"/>
              <w:rPr>
                <w:b/>
                <w:bCs/>
                <w:sz w:val="20"/>
                <w:szCs w:val="20"/>
              </w:rPr>
            </w:pPr>
            <w:r w:rsidRPr="00B03AF2">
              <w:rPr>
                <w:b/>
                <w:bCs/>
                <w:sz w:val="20"/>
                <w:szCs w:val="20"/>
              </w:rPr>
              <w:t xml:space="preserve">Comunicazione nella madrelingua </w:t>
            </w:r>
          </w:p>
          <w:p w:rsidR="000C6E5E" w:rsidRPr="00B03AF2" w:rsidRDefault="000C6E5E" w:rsidP="00DB0AEF">
            <w:pPr>
              <w:pStyle w:val="Default"/>
              <w:rPr>
                <w:sz w:val="20"/>
                <w:szCs w:val="20"/>
              </w:rPr>
            </w:pPr>
            <w:r w:rsidRPr="00B03AF2">
              <w:rPr>
                <w:sz w:val="20"/>
                <w:szCs w:val="20"/>
              </w:rPr>
              <w:t xml:space="preserve">Comunicare con la terminologia tecnica specifica del settore di indirizzo </w:t>
            </w:r>
          </w:p>
          <w:p w:rsidR="000C6E5E" w:rsidRPr="00B03AF2" w:rsidRDefault="000C6E5E" w:rsidP="00DB0AEF">
            <w:pPr>
              <w:pStyle w:val="Default"/>
              <w:rPr>
                <w:sz w:val="20"/>
                <w:szCs w:val="20"/>
              </w:rPr>
            </w:pPr>
            <w:r w:rsidRPr="00B03AF2">
              <w:rPr>
                <w:sz w:val="20"/>
                <w:szCs w:val="20"/>
              </w:rPr>
              <w:t xml:space="preserve">Gestire una relazione, un rapporto, una comunicazione in pubblico anche con supporti multimediali </w:t>
            </w:r>
          </w:p>
          <w:p w:rsidR="000C6E5E" w:rsidRPr="00B03AF2" w:rsidRDefault="000C6E5E" w:rsidP="00DB0AEF">
            <w:pPr>
              <w:spacing w:after="0" w:line="240" w:lineRule="auto"/>
              <w:rPr>
                <w:rFonts w:ascii="Calibri" w:hAnsi="Calibri" w:cs="Calibri"/>
                <w:sz w:val="20"/>
                <w:szCs w:val="20"/>
              </w:rPr>
            </w:pPr>
          </w:p>
        </w:tc>
        <w:tc>
          <w:tcPr>
            <w:tcW w:w="2500" w:type="pct"/>
            <w:shd w:val="clear" w:color="auto" w:fill="FFFFFF"/>
          </w:tcPr>
          <w:p w:rsidR="000C6E5E" w:rsidRPr="00B03AF2" w:rsidRDefault="000C6E5E" w:rsidP="00DB0AEF">
            <w:pPr>
              <w:pStyle w:val="Default"/>
              <w:rPr>
                <w:sz w:val="20"/>
                <w:szCs w:val="20"/>
              </w:rPr>
            </w:pPr>
          </w:p>
          <w:p w:rsidR="000C6E5E" w:rsidRPr="00B03AF2" w:rsidRDefault="000C6E5E" w:rsidP="00DB0AEF">
            <w:pPr>
              <w:pStyle w:val="Default"/>
              <w:rPr>
                <w:sz w:val="20"/>
                <w:szCs w:val="20"/>
              </w:rPr>
            </w:pPr>
            <w:r w:rsidRPr="00B03AF2">
              <w:rPr>
                <w:sz w:val="20"/>
                <w:szCs w:val="20"/>
              </w:rPr>
              <w:t xml:space="preserve">Modalità e tecniche della comunicazione in pubblico con supporto di Software multimediali </w:t>
            </w:r>
          </w:p>
          <w:p w:rsidR="000C6E5E" w:rsidRPr="00B03AF2" w:rsidRDefault="000C6E5E" w:rsidP="00DB0AEF">
            <w:pPr>
              <w:pStyle w:val="Default"/>
              <w:rPr>
                <w:sz w:val="20"/>
                <w:szCs w:val="20"/>
              </w:rPr>
            </w:pPr>
            <w:r w:rsidRPr="00B03AF2">
              <w:rPr>
                <w:sz w:val="20"/>
                <w:szCs w:val="20"/>
              </w:rPr>
              <w:t xml:space="preserve">Strumenti e metodi di documentazione per una corretta informazione tecnica </w:t>
            </w:r>
          </w:p>
          <w:p w:rsidR="000C6E5E" w:rsidRPr="00B03AF2" w:rsidRDefault="000C6E5E" w:rsidP="00DB0AEF">
            <w:pPr>
              <w:spacing w:after="0" w:line="240" w:lineRule="auto"/>
              <w:rPr>
                <w:rFonts w:ascii="Calibri" w:hAnsi="Calibri" w:cs="Calibri"/>
                <w:sz w:val="20"/>
                <w:szCs w:val="20"/>
              </w:rPr>
            </w:pPr>
          </w:p>
        </w:tc>
      </w:tr>
      <w:tr w:rsidR="000C6E5E" w:rsidRPr="001134DB" w:rsidTr="000C6E5E">
        <w:tblPrEx>
          <w:tblBorders>
            <w:left w:val="single" w:sz="4" w:space="0" w:color="auto"/>
            <w:right w:val="single" w:sz="4" w:space="0" w:color="auto"/>
            <w:insideV w:val="single" w:sz="4" w:space="0" w:color="auto"/>
          </w:tblBorders>
          <w:shd w:val="clear" w:color="auto" w:fill="FFFFFF"/>
        </w:tblPrEx>
        <w:trPr>
          <w:cantSplit/>
        </w:trPr>
        <w:tc>
          <w:tcPr>
            <w:tcW w:w="2500" w:type="pct"/>
            <w:gridSpan w:val="2"/>
            <w:shd w:val="clear" w:color="auto" w:fill="FFFFFF"/>
          </w:tcPr>
          <w:p w:rsidR="000C6E5E" w:rsidRPr="00B03AF2" w:rsidRDefault="000C6E5E" w:rsidP="00DB0AEF">
            <w:pPr>
              <w:pStyle w:val="Default"/>
              <w:rPr>
                <w:b/>
                <w:bCs/>
                <w:sz w:val="20"/>
                <w:szCs w:val="20"/>
              </w:rPr>
            </w:pPr>
            <w:r w:rsidRPr="00B03AF2">
              <w:rPr>
                <w:b/>
                <w:bCs/>
                <w:sz w:val="20"/>
                <w:szCs w:val="20"/>
              </w:rPr>
              <w:t xml:space="preserve">Comunicazione nelle lingue straniere </w:t>
            </w:r>
          </w:p>
          <w:p w:rsidR="000C6E5E" w:rsidRPr="00B03AF2" w:rsidRDefault="000C6E5E" w:rsidP="00DB0AEF">
            <w:pPr>
              <w:pStyle w:val="Default"/>
              <w:rPr>
                <w:sz w:val="20"/>
                <w:szCs w:val="20"/>
              </w:rPr>
            </w:pPr>
            <w:r w:rsidRPr="00B03AF2">
              <w:rPr>
                <w:sz w:val="20"/>
                <w:szCs w:val="20"/>
              </w:rPr>
              <w:t xml:space="preserve">Scrivere semplici e brevi relazioni, sintesi e commenti coerenti e coesi, su argomenti relativi al proprio settore di indirizzo con un certo grado di autonomia </w:t>
            </w:r>
          </w:p>
          <w:p w:rsidR="000C6E5E" w:rsidRPr="00B03AF2" w:rsidRDefault="000C6E5E" w:rsidP="00DB0AEF">
            <w:pPr>
              <w:spacing w:after="0" w:line="240" w:lineRule="auto"/>
              <w:rPr>
                <w:rFonts w:ascii="Calibri" w:hAnsi="Calibri" w:cs="Calibri"/>
                <w:sz w:val="20"/>
                <w:szCs w:val="20"/>
              </w:rPr>
            </w:pPr>
          </w:p>
        </w:tc>
        <w:tc>
          <w:tcPr>
            <w:tcW w:w="2500" w:type="pct"/>
            <w:shd w:val="clear" w:color="auto" w:fill="FFFFFF"/>
          </w:tcPr>
          <w:p w:rsidR="000C6E5E" w:rsidRPr="00B03AF2" w:rsidRDefault="000C6E5E" w:rsidP="00DB0AEF">
            <w:pPr>
              <w:pStyle w:val="Default"/>
              <w:rPr>
                <w:sz w:val="20"/>
                <w:szCs w:val="20"/>
              </w:rPr>
            </w:pPr>
          </w:p>
          <w:p w:rsidR="000C6E5E" w:rsidRPr="00B03AF2" w:rsidRDefault="000C6E5E" w:rsidP="00DB0AEF">
            <w:pPr>
              <w:pStyle w:val="Default"/>
              <w:rPr>
                <w:sz w:val="20"/>
                <w:szCs w:val="20"/>
              </w:rPr>
            </w:pPr>
            <w:r w:rsidRPr="00B03AF2">
              <w:rPr>
                <w:sz w:val="20"/>
                <w:szCs w:val="20"/>
              </w:rPr>
              <w:t xml:space="preserve">Strutture morfosintattiche adeguate al contesto d’uso e che consentono coerenza e coesione al discorso </w:t>
            </w:r>
          </w:p>
          <w:p w:rsidR="000C6E5E" w:rsidRPr="00B03AF2" w:rsidRDefault="000C6E5E" w:rsidP="00DB0AEF">
            <w:pPr>
              <w:spacing w:after="0" w:line="240" w:lineRule="auto"/>
              <w:rPr>
                <w:rFonts w:ascii="Calibri" w:hAnsi="Calibri" w:cs="Calibri"/>
                <w:sz w:val="20"/>
                <w:szCs w:val="20"/>
              </w:rPr>
            </w:pPr>
          </w:p>
        </w:tc>
      </w:tr>
      <w:tr w:rsidR="000C6E5E" w:rsidRPr="001134DB" w:rsidTr="000C6E5E">
        <w:tblPrEx>
          <w:tblBorders>
            <w:left w:val="single" w:sz="4" w:space="0" w:color="auto"/>
            <w:right w:val="single" w:sz="4" w:space="0" w:color="auto"/>
            <w:insideV w:val="single" w:sz="4" w:space="0" w:color="auto"/>
          </w:tblBorders>
          <w:shd w:val="clear" w:color="auto" w:fill="FFFFFF"/>
        </w:tblPrEx>
        <w:trPr>
          <w:cantSplit/>
        </w:trPr>
        <w:tc>
          <w:tcPr>
            <w:tcW w:w="2500" w:type="pct"/>
            <w:gridSpan w:val="2"/>
            <w:shd w:val="clear" w:color="auto" w:fill="FFFFFF"/>
          </w:tcPr>
          <w:p w:rsidR="000C6E5E" w:rsidRPr="0090761F" w:rsidRDefault="000C6E5E" w:rsidP="00DB0AEF">
            <w:pPr>
              <w:pStyle w:val="Default"/>
              <w:rPr>
                <w:rFonts w:asciiTheme="minorHAnsi" w:hAnsiTheme="minorHAnsi" w:cstheme="minorHAnsi"/>
                <w:b/>
                <w:bCs/>
                <w:sz w:val="20"/>
                <w:szCs w:val="20"/>
              </w:rPr>
            </w:pPr>
            <w:r w:rsidRPr="0090761F">
              <w:rPr>
                <w:rFonts w:asciiTheme="minorHAnsi" w:hAnsiTheme="minorHAnsi" w:cstheme="minorHAnsi"/>
                <w:b/>
                <w:sz w:val="20"/>
                <w:szCs w:val="20"/>
              </w:rPr>
              <w:t>Competenze di matematica e competenze di base in scienza e tecnologia</w:t>
            </w:r>
          </w:p>
          <w:p w:rsidR="000C6E5E" w:rsidRPr="0011638D" w:rsidRDefault="000C6E5E" w:rsidP="00DB0AEF">
            <w:pPr>
              <w:autoSpaceDE w:val="0"/>
              <w:autoSpaceDN w:val="0"/>
              <w:adjustRightInd w:val="0"/>
              <w:spacing w:after="0" w:line="240" w:lineRule="auto"/>
              <w:rPr>
                <w:rFonts w:cstheme="minorHAnsi"/>
                <w:sz w:val="20"/>
                <w:szCs w:val="20"/>
              </w:rPr>
            </w:pPr>
            <w:r w:rsidRPr="0011638D">
              <w:rPr>
                <w:rFonts w:cstheme="minorHAnsi"/>
                <w:sz w:val="20"/>
                <w:szCs w:val="20"/>
              </w:rPr>
              <w:t>Individua</w:t>
            </w:r>
            <w:r>
              <w:rPr>
                <w:rFonts w:cstheme="minorHAnsi"/>
                <w:sz w:val="20"/>
                <w:szCs w:val="20"/>
              </w:rPr>
              <w:t>re</w:t>
            </w:r>
            <w:r w:rsidRPr="0011638D">
              <w:rPr>
                <w:rFonts w:cstheme="minorHAnsi"/>
                <w:sz w:val="20"/>
                <w:szCs w:val="20"/>
              </w:rPr>
              <w:t xml:space="preserve"> gli elementi essenziali del problema</w:t>
            </w:r>
          </w:p>
          <w:p w:rsidR="000C6E5E" w:rsidRPr="0011638D" w:rsidRDefault="000C6E5E" w:rsidP="00DB0AEF">
            <w:pPr>
              <w:pStyle w:val="Default"/>
              <w:rPr>
                <w:rFonts w:asciiTheme="minorHAnsi" w:hAnsiTheme="minorHAnsi" w:cstheme="minorHAnsi"/>
                <w:sz w:val="20"/>
                <w:szCs w:val="20"/>
              </w:rPr>
            </w:pPr>
            <w:r w:rsidRPr="0011638D">
              <w:rPr>
                <w:rFonts w:asciiTheme="minorHAnsi" w:hAnsiTheme="minorHAnsi" w:cstheme="minorHAnsi"/>
                <w:sz w:val="20"/>
                <w:szCs w:val="20"/>
              </w:rPr>
              <w:t>Elabora</w:t>
            </w:r>
            <w:r>
              <w:rPr>
                <w:rFonts w:asciiTheme="minorHAnsi" w:hAnsiTheme="minorHAnsi" w:cstheme="minorHAnsi"/>
                <w:sz w:val="20"/>
                <w:szCs w:val="20"/>
              </w:rPr>
              <w:t>re</w:t>
            </w:r>
            <w:r w:rsidRPr="0011638D">
              <w:rPr>
                <w:rFonts w:asciiTheme="minorHAnsi" w:hAnsiTheme="minorHAnsi" w:cstheme="minorHAnsi"/>
                <w:sz w:val="20"/>
                <w:szCs w:val="20"/>
              </w:rPr>
              <w:t xml:space="preserve"> una sintesi argomentata sul problema</w:t>
            </w:r>
          </w:p>
          <w:p w:rsidR="000C6E5E" w:rsidRPr="00B03AF2" w:rsidRDefault="000C6E5E" w:rsidP="00DB0AEF">
            <w:pPr>
              <w:pStyle w:val="Default"/>
              <w:rPr>
                <w:sz w:val="20"/>
                <w:szCs w:val="20"/>
              </w:rPr>
            </w:pPr>
          </w:p>
        </w:tc>
        <w:tc>
          <w:tcPr>
            <w:tcW w:w="2500" w:type="pct"/>
            <w:shd w:val="clear" w:color="auto" w:fill="FFFFFF"/>
          </w:tcPr>
          <w:p w:rsidR="000C6E5E" w:rsidRPr="00B03AF2" w:rsidRDefault="000C6E5E" w:rsidP="00DB0AEF">
            <w:pPr>
              <w:pStyle w:val="Default"/>
              <w:rPr>
                <w:sz w:val="20"/>
                <w:szCs w:val="20"/>
              </w:rPr>
            </w:pPr>
          </w:p>
        </w:tc>
      </w:tr>
      <w:tr w:rsidR="000C6E5E" w:rsidRPr="001134DB" w:rsidTr="000C6E5E">
        <w:tblPrEx>
          <w:tblBorders>
            <w:left w:val="single" w:sz="4" w:space="0" w:color="auto"/>
            <w:right w:val="single" w:sz="4" w:space="0" w:color="auto"/>
            <w:insideV w:val="single" w:sz="4" w:space="0" w:color="auto"/>
          </w:tblBorders>
          <w:shd w:val="clear" w:color="auto" w:fill="FFFFFF"/>
        </w:tblPrEx>
        <w:trPr>
          <w:cantSplit/>
        </w:trPr>
        <w:tc>
          <w:tcPr>
            <w:tcW w:w="2500" w:type="pct"/>
            <w:gridSpan w:val="2"/>
            <w:shd w:val="clear" w:color="auto" w:fill="FFFFFF"/>
          </w:tcPr>
          <w:p w:rsidR="000C6E5E" w:rsidRPr="000C6901" w:rsidRDefault="000C6E5E" w:rsidP="00DB0AEF">
            <w:pPr>
              <w:pStyle w:val="Default"/>
              <w:rPr>
                <w:b/>
                <w:bCs/>
                <w:sz w:val="20"/>
                <w:szCs w:val="20"/>
              </w:rPr>
            </w:pPr>
            <w:r w:rsidRPr="000C6901">
              <w:rPr>
                <w:b/>
                <w:bCs/>
                <w:sz w:val="20"/>
                <w:szCs w:val="20"/>
              </w:rPr>
              <w:t xml:space="preserve">Competenze sociali e civiche </w:t>
            </w:r>
          </w:p>
          <w:p w:rsidR="000C6E5E" w:rsidRPr="000C6901" w:rsidRDefault="000C6E5E" w:rsidP="00DB0AEF">
            <w:pPr>
              <w:pStyle w:val="Default"/>
              <w:rPr>
                <w:sz w:val="20"/>
                <w:szCs w:val="20"/>
              </w:rPr>
            </w:pPr>
            <w:r w:rsidRPr="000C6901">
              <w:rPr>
                <w:sz w:val="20"/>
                <w:szCs w:val="20"/>
              </w:rPr>
              <w:t>Orientarsi nella normativa in termini generali con particolare riferimento al settore oggetto di studio. Riconoscere le caratteristiche essenziali del sistema socio-economico e culturale per orientarsi in u</w:t>
            </w:r>
            <w:r>
              <w:rPr>
                <w:sz w:val="20"/>
                <w:szCs w:val="20"/>
              </w:rPr>
              <w:t>n contesto complesso e dinamico</w:t>
            </w:r>
          </w:p>
          <w:p w:rsidR="000C6E5E" w:rsidRPr="001134DB" w:rsidRDefault="000C6E5E" w:rsidP="00DB0AEF">
            <w:pPr>
              <w:pStyle w:val="Default"/>
              <w:rPr>
                <w:sz w:val="22"/>
                <w:szCs w:val="22"/>
              </w:rPr>
            </w:pPr>
          </w:p>
        </w:tc>
        <w:tc>
          <w:tcPr>
            <w:tcW w:w="2500" w:type="pct"/>
            <w:shd w:val="clear" w:color="auto" w:fill="FFFFFF"/>
          </w:tcPr>
          <w:p w:rsidR="000C6E5E" w:rsidRDefault="000C6E5E" w:rsidP="00DB0AEF">
            <w:pPr>
              <w:pStyle w:val="Default"/>
              <w:rPr>
                <w:sz w:val="20"/>
                <w:szCs w:val="20"/>
              </w:rPr>
            </w:pPr>
          </w:p>
          <w:p w:rsidR="000C6E5E" w:rsidRPr="000C6901" w:rsidRDefault="000C6E5E" w:rsidP="00DB0AEF">
            <w:pPr>
              <w:pStyle w:val="Default"/>
              <w:rPr>
                <w:sz w:val="20"/>
                <w:szCs w:val="20"/>
              </w:rPr>
            </w:pPr>
            <w:r>
              <w:rPr>
                <w:sz w:val="20"/>
                <w:szCs w:val="20"/>
              </w:rPr>
              <w:t>Normativa in materia di patrimonio culturale</w:t>
            </w:r>
          </w:p>
          <w:p w:rsidR="000C6E5E" w:rsidRPr="001134DB" w:rsidRDefault="000C6E5E" w:rsidP="00DB0AEF">
            <w:pPr>
              <w:spacing w:after="0" w:line="240" w:lineRule="auto"/>
              <w:rPr>
                <w:rFonts w:ascii="Calibri" w:hAnsi="Calibri" w:cs="Calibri"/>
              </w:rPr>
            </w:pPr>
          </w:p>
        </w:tc>
      </w:tr>
      <w:tr w:rsidR="000C6E5E" w:rsidRPr="009120BA" w:rsidTr="000C6E5E">
        <w:trPr>
          <w:cantSplit/>
        </w:trPr>
        <w:tc>
          <w:tcPr>
            <w:tcW w:w="2500" w:type="pct"/>
            <w:gridSpan w:val="2"/>
            <w:tcBorders>
              <w:left w:val="single" w:sz="4" w:space="0" w:color="auto"/>
              <w:right w:val="single" w:sz="4" w:space="0" w:color="auto"/>
            </w:tcBorders>
            <w:shd w:val="clear" w:color="auto" w:fill="auto"/>
          </w:tcPr>
          <w:p w:rsidR="000C6E5E" w:rsidRPr="002C3B59" w:rsidRDefault="000C6E5E" w:rsidP="00DB0AEF">
            <w:pPr>
              <w:pStyle w:val="Default"/>
              <w:rPr>
                <w:b/>
                <w:bCs/>
                <w:sz w:val="20"/>
                <w:szCs w:val="20"/>
              </w:rPr>
            </w:pPr>
            <w:r w:rsidRPr="002C3B59">
              <w:rPr>
                <w:b/>
                <w:bCs/>
                <w:sz w:val="20"/>
                <w:szCs w:val="20"/>
              </w:rPr>
              <w:lastRenderedPageBreak/>
              <w:t xml:space="preserve">Consapevolezza ed espressione culturale </w:t>
            </w:r>
          </w:p>
          <w:p w:rsidR="000C6E5E" w:rsidRPr="002C3B59" w:rsidRDefault="000C6E5E" w:rsidP="00DB0AEF">
            <w:pPr>
              <w:pStyle w:val="Default"/>
              <w:rPr>
                <w:sz w:val="20"/>
                <w:szCs w:val="20"/>
              </w:rPr>
            </w:pPr>
            <w:r w:rsidRPr="002C3B59">
              <w:rPr>
                <w:sz w:val="20"/>
                <w:szCs w:val="20"/>
              </w:rPr>
              <w:t>Orientarsi nel processo di sviluppo del</w:t>
            </w:r>
            <w:r>
              <w:rPr>
                <w:sz w:val="20"/>
                <w:szCs w:val="20"/>
              </w:rPr>
              <w:t xml:space="preserve">la civiltà </w:t>
            </w:r>
            <w:proofErr w:type="spellStart"/>
            <w:r>
              <w:rPr>
                <w:sz w:val="20"/>
                <w:szCs w:val="20"/>
              </w:rPr>
              <w:t>artistico-letteraria</w:t>
            </w:r>
            <w:proofErr w:type="spellEnd"/>
            <w:r>
              <w:rPr>
                <w:sz w:val="20"/>
                <w:szCs w:val="20"/>
              </w:rPr>
              <w:t xml:space="preserve"> </w:t>
            </w:r>
            <w:r w:rsidRPr="002C3B59">
              <w:rPr>
                <w:sz w:val="20"/>
                <w:szCs w:val="20"/>
              </w:rPr>
              <w:t xml:space="preserve">italiana in relazione alle condizioni sociali, culturali e tecnico-scientifiche </w:t>
            </w:r>
          </w:p>
          <w:p w:rsidR="000C6E5E" w:rsidRDefault="000C6E5E" w:rsidP="00DB0AEF">
            <w:pPr>
              <w:pStyle w:val="Default"/>
              <w:rPr>
                <w:sz w:val="20"/>
                <w:szCs w:val="20"/>
              </w:rPr>
            </w:pPr>
            <w:r w:rsidRPr="002C3B59">
              <w:rPr>
                <w:sz w:val="20"/>
                <w:szCs w:val="20"/>
              </w:rPr>
              <w:t>Interpretare e contestualizzare opere, autori e manufatti artistici nel quadro cultural</w:t>
            </w:r>
            <w:r>
              <w:rPr>
                <w:sz w:val="20"/>
                <w:szCs w:val="20"/>
              </w:rPr>
              <w:t>e delle diverse epoche</w:t>
            </w:r>
          </w:p>
          <w:p w:rsidR="000C6E5E" w:rsidRPr="002C3B59" w:rsidRDefault="000C6E5E" w:rsidP="00DB0AEF">
            <w:pPr>
              <w:pStyle w:val="Default"/>
              <w:rPr>
                <w:sz w:val="20"/>
                <w:szCs w:val="20"/>
              </w:rPr>
            </w:pPr>
          </w:p>
        </w:tc>
        <w:tc>
          <w:tcPr>
            <w:tcW w:w="2500" w:type="pct"/>
            <w:tcBorders>
              <w:left w:val="single" w:sz="4" w:space="0" w:color="auto"/>
              <w:right w:val="single" w:sz="4" w:space="0" w:color="auto"/>
            </w:tcBorders>
            <w:shd w:val="clear" w:color="auto" w:fill="auto"/>
          </w:tcPr>
          <w:p w:rsidR="000C6E5E" w:rsidRDefault="000C6E5E" w:rsidP="00DB0AEF">
            <w:pPr>
              <w:pStyle w:val="Default"/>
              <w:rPr>
                <w:sz w:val="20"/>
                <w:szCs w:val="20"/>
              </w:rPr>
            </w:pPr>
          </w:p>
          <w:p w:rsidR="000C6E5E" w:rsidRPr="002C3B59" w:rsidRDefault="000C6E5E" w:rsidP="00DB0AEF">
            <w:pPr>
              <w:pStyle w:val="Default"/>
              <w:rPr>
                <w:sz w:val="20"/>
                <w:szCs w:val="20"/>
              </w:rPr>
            </w:pPr>
            <w:r w:rsidRPr="002C3B59">
              <w:rPr>
                <w:sz w:val="20"/>
                <w:szCs w:val="20"/>
              </w:rPr>
              <w:t xml:space="preserve">Modalità di valorizzazione, anche multimediale, del patrimonio artistico e paesaggistico locale </w:t>
            </w:r>
          </w:p>
          <w:p w:rsidR="000C6E5E" w:rsidRPr="002C3B59" w:rsidRDefault="000C6E5E" w:rsidP="00DB0AEF">
            <w:pPr>
              <w:pStyle w:val="Default"/>
              <w:rPr>
                <w:sz w:val="20"/>
                <w:szCs w:val="20"/>
              </w:rPr>
            </w:pPr>
          </w:p>
        </w:tc>
      </w:tr>
      <w:tr w:rsidR="000C6E5E" w:rsidRPr="009120BA" w:rsidTr="000C6E5E">
        <w:trPr>
          <w:cantSplit/>
        </w:trPr>
        <w:tc>
          <w:tcPr>
            <w:tcW w:w="2500" w:type="pct"/>
            <w:gridSpan w:val="2"/>
            <w:tcBorders>
              <w:left w:val="single" w:sz="4" w:space="0" w:color="auto"/>
              <w:right w:val="single" w:sz="4" w:space="0" w:color="auto"/>
            </w:tcBorders>
            <w:shd w:val="clear" w:color="auto" w:fill="auto"/>
          </w:tcPr>
          <w:p w:rsidR="000C6E5E" w:rsidRPr="0018272E" w:rsidRDefault="000C6E5E" w:rsidP="00DB0AEF">
            <w:pPr>
              <w:pStyle w:val="Default"/>
              <w:rPr>
                <w:b/>
                <w:sz w:val="20"/>
                <w:szCs w:val="20"/>
              </w:rPr>
            </w:pPr>
            <w:r w:rsidRPr="0090761F">
              <w:rPr>
                <w:b/>
                <w:sz w:val="20"/>
                <w:szCs w:val="20"/>
              </w:rPr>
              <w:t>Spirito di iniziativa e imprenditorialità</w:t>
            </w:r>
          </w:p>
          <w:p w:rsidR="000C6E5E" w:rsidRPr="0018272E" w:rsidRDefault="000C6E5E" w:rsidP="00DB0AEF">
            <w:pPr>
              <w:autoSpaceDE w:val="0"/>
              <w:autoSpaceDN w:val="0"/>
              <w:adjustRightInd w:val="0"/>
              <w:spacing w:after="0" w:line="240" w:lineRule="auto"/>
              <w:rPr>
                <w:rFonts w:cstheme="minorHAnsi"/>
                <w:sz w:val="20"/>
                <w:szCs w:val="20"/>
              </w:rPr>
            </w:pPr>
            <w:r w:rsidRPr="0018272E">
              <w:rPr>
                <w:rFonts w:cstheme="minorHAnsi"/>
                <w:sz w:val="20"/>
                <w:szCs w:val="20"/>
              </w:rPr>
              <w:t>Utilizzare gli strumenti culturali e metodologici costruiti nel percorso di studi per affrontare situazioni, fenomeni e problemi con atteggiamento razionale, creativo, progettuale e critico</w:t>
            </w:r>
          </w:p>
          <w:p w:rsidR="000C6E5E" w:rsidRPr="0018272E" w:rsidRDefault="000C6E5E" w:rsidP="00DB0AEF">
            <w:pPr>
              <w:autoSpaceDE w:val="0"/>
              <w:autoSpaceDN w:val="0"/>
              <w:adjustRightInd w:val="0"/>
              <w:spacing w:after="0" w:line="240" w:lineRule="auto"/>
              <w:rPr>
                <w:rFonts w:cstheme="minorHAnsi"/>
                <w:sz w:val="20"/>
                <w:szCs w:val="20"/>
              </w:rPr>
            </w:pPr>
            <w:r w:rsidRPr="0018272E">
              <w:rPr>
                <w:rFonts w:cstheme="minorHAnsi"/>
                <w:sz w:val="20"/>
                <w:szCs w:val="20"/>
              </w:rPr>
              <w:t>Individuare e risolvere problemi; assumere decisioni</w:t>
            </w:r>
          </w:p>
          <w:p w:rsidR="000C6E5E" w:rsidRPr="0018272E" w:rsidRDefault="000C6E5E" w:rsidP="00DB0AEF">
            <w:pPr>
              <w:pStyle w:val="Default"/>
              <w:rPr>
                <w:bCs/>
                <w:sz w:val="20"/>
                <w:szCs w:val="20"/>
              </w:rPr>
            </w:pPr>
          </w:p>
        </w:tc>
        <w:tc>
          <w:tcPr>
            <w:tcW w:w="2500" w:type="pct"/>
            <w:tcBorders>
              <w:left w:val="single" w:sz="4" w:space="0" w:color="auto"/>
              <w:right w:val="single" w:sz="4" w:space="0" w:color="auto"/>
            </w:tcBorders>
            <w:shd w:val="clear" w:color="auto" w:fill="auto"/>
          </w:tcPr>
          <w:p w:rsidR="000C6E5E" w:rsidRDefault="000C6E5E" w:rsidP="00DB0AEF">
            <w:pPr>
              <w:pStyle w:val="Default"/>
              <w:rPr>
                <w:sz w:val="20"/>
                <w:szCs w:val="20"/>
              </w:rPr>
            </w:pP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t>Utenti destinatari</w:t>
            </w:r>
          </w:p>
        </w:tc>
        <w:tc>
          <w:tcPr>
            <w:tcW w:w="3856" w:type="pct"/>
            <w:gridSpan w:val="2"/>
            <w:tcBorders>
              <w:left w:val="single" w:sz="4" w:space="0" w:color="auto"/>
              <w:right w:val="single" w:sz="4" w:space="0" w:color="auto"/>
            </w:tcBorders>
            <w:shd w:val="clear" w:color="auto" w:fill="auto"/>
          </w:tcPr>
          <w:p w:rsidR="000C6E5E" w:rsidRDefault="000C6E5E" w:rsidP="00DB0AEF">
            <w:pPr>
              <w:spacing w:after="0" w:line="240" w:lineRule="auto"/>
              <w:rPr>
                <w:rFonts w:ascii="Calibri" w:hAnsi="Calibri" w:cs="Arial"/>
                <w:sz w:val="20"/>
                <w:szCs w:val="20"/>
              </w:rPr>
            </w:pPr>
            <w:r>
              <w:rPr>
                <w:rFonts w:ascii="Calibri" w:hAnsi="Calibri" w:cs="Arial"/>
                <w:sz w:val="20"/>
                <w:szCs w:val="20"/>
              </w:rPr>
              <w:t>Classi dell’ultimo anno</w:t>
            </w:r>
          </w:p>
          <w:p w:rsidR="000C6E5E" w:rsidRPr="002C3B59" w:rsidRDefault="000C6E5E" w:rsidP="00DB0AEF">
            <w:pPr>
              <w:spacing w:after="0" w:line="240" w:lineRule="auto"/>
              <w:rPr>
                <w:rFonts w:ascii="Calibri" w:hAnsi="Calibri" w:cs="Arial"/>
                <w:sz w:val="20"/>
                <w:szCs w:val="20"/>
              </w:rPr>
            </w:pP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t>Prerequisiti</w:t>
            </w:r>
          </w:p>
        </w:tc>
        <w:tc>
          <w:tcPr>
            <w:tcW w:w="3856" w:type="pct"/>
            <w:gridSpan w:val="2"/>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sz w:val="20"/>
                <w:szCs w:val="20"/>
              </w:rPr>
            </w:pPr>
            <w:r>
              <w:rPr>
                <w:rFonts w:ascii="Calibri" w:hAnsi="Calibri" w:cs="Arial"/>
                <w:sz w:val="20"/>
                <w:szCs w:val="20"/>
              </w:rPr>
              <w:t>Utilizzo dei programmi di videoscrittura</w:t>
            </w:r>
            <w:r w:rsidRPr="002C3B59">
              <w:rPr>
                <w:rFonts w:ascii="Calibri" w:hAnsi="Calibri" w:cs="Arial"/>
                <w:sz w:val="20"/>
                <w:szCs w:val="20"/>
              </w:rPr>
              <w:t>; utilizzo di Internet Explorer; concetto e analisi di fonte storica; conoscenza del periodo storico-artistico esa</w:t>
            </w:r>
            <w:r>
              <w:rPr>
                <w:rFonts w:ascii="Calibri" w:hAnsi="Calibri" w:cs="Arial"/>
                <w:sz w:val="20"/>
                <w:szCs w:val="20"/>
              </w:rPr>
              <w:t>minato; lessico specifico in L2</w:t>
            </w:r>
          </w:p>
          <w:p w:rsidR="000C6E5E" w:rsidRPr="002C3B59" w:rsidRDefault="000C6E5E" w:rsidP="00DB0AEF">
            <w:pPr>
              <w:spacing w:after="0" w:line="240" w:lineRule="auto"/>
              <w:rPr>
                <w:rFonts w:ascii="Calibri" w:hAnsi="Calibri" w:cs="Arial"/>
                <w:sz w:val="20"/>
                <w:szCs w:val="20"/>
              </w:rPr>
            </w:pP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t>Fase di applicazione</w:t>
            </w:r>
          </w:p>
        </w:tc>
        <w:tc>
          <w:tcPr>
            <w:tcW w:w="3856" w:type="pct"/>
            <w:gridSpan w:val="2"/>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sz w:val="20"/>
                <w:szCs w:val="20"/>
              </w:rPr>
            </w:pPr>
            <w:r w:rsidRPr="002C3B59">
              <w:rPr>
                <w:rFonts w:ascii="Calibri" w:hAnsi="Calibri" w:cs="Arial"/>
                <w:sz w:val="20"/>
                <w:szCs w:val="20"/>
              </w:rPr>
              <w:t>Fase 1 – DOCEN</w:t>
            </w:r>
            <w:r>
              <w:rPr>
                <w:rFonts w:ascii="Calibri" w:hAnsi="Calibri" w:cs="Arial"/>
                <w:sz w:val="20"/>
                <w:szCs w:val="20"/>
              </w:rPr>
              <w:t>TI: presentazione del progetto – Premessa (2</w:t>
            </w:r>
            <w:r w:rsidRPr="002C3B59">
              <w:rPr>
                <w:rFonts w:ascii="Calibri" w:hAnsi="Calibri" w:cs="Arial"/>
                <w:sz w:val="20"/>
                <w:szCs w:val="20"/>
              </w:rPr>
              <w:t xml:space="preserve"> </w:t>
            </w:r>
            <w:r>
              <w:rPr>
                <w:rFonts w:ascii="Calibri" w:hAnsi="Calibri" w:cs="Arial"/>
                <w:sz w:val="20"/>
                <w:szCs w:val="20"/>
              </w:rPr>
              <w:t>ore</w:t>
            </w:r>
            <w:r w:rsidRPr="002C3B59">
              <w:rPr>
                <w:rFonts w:ascii="Calibri" w:hAnsi="Calibri" w:cs="Arial"/>
                <w:sz w:val="20"/>
                <w:szCs w:val="20"/>
              </w:rPr>
              <w:t>)</w:t>
            </w:r>
          </w:p>
          <w:p w:rsidR="000C6E5E" w:rsidRDefault="000C6E5E" w:rsidP="00DB0AEF">
            <w:pPr>
              <w:spacing w:after="0" w:line="240" w:lineRule="auto"/>
              <w:rPr>
                <w:rFonts w:ascii="Calibri" w:hAnsi="Calibri" w:cs="Arial"/>
                <w:sz w:val="20"/>
                <w:szCs w:val="20"/>
              </w:rPr>
            </w:pPr>
            <w:r w:rsidRPr="002C3B59">
              <w:rPr>
                <w:rFonts w:ascii="Calibri" w:hAnsi="Calibri" w:cs="Arial"/>
                <w:sz w:val="20"/>
                <w:szCs w:val="20"/>
              </w:rPr>
              <w:t>Fase 2 – DO</w:t>
            </w:r>
            <w:r>
              <w:rPr>
                <w:rFonts w:ascii="Calibri" w:hAnsi="Calibri" w:cs="Arial"/>
                <w:sz w:val="20"/>
                <w:szCs w:val="20"/>
              </w:rPr>
              <w:t>CENTI: consegna agli studenti (2 ore</w:t>
            </w:r>
            <w:r w:rsidRPr="002C3B59">
              <w:rPr>
                <w:rFonts w:ascii="Calibri" w:hAnsi="Calibri" w:cs="Arial"/>
                <w:sz w:val="20"/>
                <w:szCs w:val="20"/>
              </w:rPr>
              <w:t>)</w:t>
            </w:r>
          </w:p>
          <w:p w:rsidR="000C6E5E" w:rsidRDefault="000C6E5E" w:rsidP="00DB0AEF">
            <w:pPr>
              <w:spacing w:after="0" w:line="240" w:lineRule="auto"/>
              <w:rPr>
                <w:rFonts w:ascii="Calibri" w:hAnsi="Calibri" w:cs="Arial"/>
                <w:sz w:val="20"/>
                <w:szCs w:val="20"/>
              </w:rPr>
            </w:pPr>
            <w:r>
              <w:rPr>
                <w:rFonts w:ascii="Calibri" w:hAnsi="Calibri" w:cs="Arial"/>
                <w:sz w:val="20"/>
                <w:szCs w:val="20"/>
              </w:rPr>
              <w:t xml:space="preserve">Fase 3 – </w:t>
            </w:r>
            <w:r w:rsidRPr="002C3B59">
              <w:rPr>
                <w:rFonts w:ascii="Calibri" w:hAnsi="Calibri" w:cs="Arial"/>
                <w:sz w:val="20"/>
                <w:szCs w:val="20"/>
              </w:rPr>
              <w:t>DO</w:t>
            </w:r>
            <w:r>
              <w:rPr>
                <w:rFonts w:ascii="Calibri" w:hAnsi="Calibri" w:cs="Arial"/>
                <w:sz w:val="20"/>
                <w:szCs w:val="20"/>
              </w:rPr>
              <w:t xml:space="preserve">CENTI / </w:t>
            </w:r>
            <w:r w:rsidRPr="002C3B59">
              <w:rPr>
                <w:rFonts w:ascii="Calibri" w:hAnsi="Calibri" w:cs="Arial"/>
                <w:sz w:val="20"/>
                <w:szCs w:val="20"/>
              </w:rPr>
              <w:t>STUDENTI</w:t>
            </w:r>
            <w:r>
              <w:rPr>
                <w:rFonts w:ascii="Calibri" w:hAnsi="Calibri" w:cs="Arial"/>
                <w:sz w:val="20"/>
                <w:szCs w:val="20"/>
              </w:rPr>
              <w:t xml:space="preserve">: le procedure – </w:t>
            </w:r>
            <w:r w:rsidRPr="002C3B59">
              <w:rPr>
                <w:rFonts w:ascii="Calibri" w:hAnsi="Calibri" w:cs="Arial"/>
                <w:sz w:val="20"/>
                <w:szCs w:val="20"/>
              </w:rPr>
              <w:t>organizzazione del lavoro (suddivisione in gruppi, ass</w:t>
            </w:r>
            <w:r>
              <w:rPr>
                <w:rFonts w:ascii="Calibri" w:hAnsi="Calibri" w:cs="Arial"/>
                <w:sz w:val="20"/>
                <w:szCs w:val="20"/>
              </w:rPr>
              <w:t>egnazione di compiti e ruoli per analisi  normativa, valutazione di processo e di prodotto – indicatori di valutazione in competenze di cittadinanza (4 ore)</w:t>
            </w:r>
          </w:p>
          <w:p w:rsidR="000C6E5E" w:rsidRDefault="000C6E5E" w:rsidP="00DB0AEF">
            <w:pPr>
              <w:spacing w:after="0" w:line="240" w:lineRule="auto"/>
              <w:rPr>
                <w:rFonts w:ascii="Calibri" w:hAnsi="Calibri" w:cs="Arial"/>
                <w:sz w:val="20"/>
                <w:szCs w:val="20"/>
              </w:rPr>
            </w:pPr>
            <w:r>
              <w:rPr>
                <w:rFonts w:ascii="Calibri" w:hAnsi="Calibri" w:cs="Arial"/>
                <w:sz w:val="20"/>
                <w:szCs w:val="20"/>
              </w:rPr>
              <w:t>Fase 4 – DOCENTI / STUDENTI: i processi – analisi pianificazione uscite didattiche e Obiettivo, sociale Maturare il diritto di accesso ai beni comuni (6 ore)</w:t>
            </w:r>
          </w:p>
          <w:p w:rsidR="000C6E5E" w:rsidRPr="002C3B59" w:rsidRDefault="000C6E5E" w:rsidP="00DB0AEF">
            <w:pPr>
              <w:spacing w:after="0" w:line="240" w:lineRule="auto"/>
              <w:rPr>
                <w:rFonts w:ascii="Calibri" w:hAnsi="Calibri" w:cs="Arial"/>
                <w:sz w:val="20"/>
                <w:szCs w:val="20"/>
              </w:rPr>
            </w:pPr>
            <w:r>
              <w:rPr>
                <w:rFonts w:ascii="Calibri" w:hAnsi="Calibri" w:cs="Arial"/>
                <w:sz w:val="20"/>
                <w:szCs w:val="20"/>
              </w:rPr>
              <w:t xml:space="preserve">Fase 5 – </w:t>
            </w:r>
            <w:r w:rsidRPr="002C3B59">
              <w:rPr>
                <w:rFonts w:ascii="Calibri" w:hAnsi="Calibri" w:cs="Arial"/>
                <w:sz w:val="20"/>
                <w:szCs w:val="20"/>
              </w:rPr>
              <w:t>DO</w:t>
            </w:r>
            <w:r>
              <w:rPr>
                <w:rFonts w:ascii="Calibri" w:hAnsi="Calibri" w:cs="Arial"/>
                <w:sz w:val="20"/>
                <w:szCs w:val="20"/>
              </w:rPr>
              <w:t xml:space="preserve">CENTI / </w:t>
            </w:r>
            <w:r w:rsidRPr="002C3B59">
              <w:rPr>
                <w:rFonts w:ascii="Calibri" w:hAnsi="Calibri" w:cs="Arial"/>
                <w:sz w:val="20"/>
                <w:szCs w:val="20"/>
              </w:rPr>
              <w:t>STUDENTI</w:t>
            </w:r>
            <w:r>
              <w:rPr>
                <w:rFonts w:ascii="Calibri" w:hAnsi="Calibri" w:cs="Arial"/>
                <w:sz w:val="20"/>
                <w:szCs w:val="20"/>
              </w:rPr>
              <w:t xml:space="preserve">: mostra, rappresentazione teatrale, il  territorio e lo spazio urbano – </w:t>
            </w:r>
            <w:r w:rsidRPr="002C3B59">
              <w:rPr>
                <w:rFonts w:ascii="Calibri" w:hAnsi="Calibri" w:cs="Arial"/>
                <w:sz w:val="20"/>
                <w:szCs w:val="20"/>
              </w:rPr>
              <w:t>organizzazione</w:t>
            </w:r>
            <w:r>
              <w:rPr>
                <w:rFonts w:ascii="Calibri" w:hAnsi="Calibri" w:cs="Arial"/>
                <w:sz w:val="20"/>
                <w:szCs w:val="20"/>
              </w:rPr>
              <w:t xml:space="preserve"> </w:t>
            </w:r>
            <w:r w:rsidRPr="002C3B59">
              <w:rPr>
                <w:rFonts w:ascii="Calibri" w:hAnsi="Calibri" w:cs="Arial"/>
                <w:sz w:val="20"/>
                <w:szCs w:val="20"/>
              </w:rPr>
              <w:t xml:space="preserve"> del lavoro (suddivisione in gruppi, ass</w:t>
            </w:r>
            <w:r>
              <w:rPr>
                <w:rFonts w:ascii="Calibri" w:hAnsi="Calibri" w:cs="Arial"/>
                <w:sz w:val="20"/>
                <w:szCs w:val="20"/>
              </w:rPr>
              <w:t>egnazione di compiti e ruoli) per la realizzazione di prodotti (4 ore)</w:t>
            </w:r>
          </w:p>
          <w:p w:rsidR="000C6E5E" w:rsidRDefault="000C6E5E" w:rsidP="00DB0AEF">
            <w:pPr>
              <w:spacing w:after="0" w:line="240" w:lineRule="auto"/>
              <w:rPr>
                <w:rFonts w:ascii="Calibri" w:hAnsi="Calibri" w:cs="Arial"/>
                <w:sz w:val="20"/>
                <w:szCs w:val="20"/>
              </w:rPr>
            </w:pPr>
            <w:r>
              <w:rPr>
                <w:rFonts w:ascii="Calibri" w:hAnsi="Calibri" w:cs="Arial"/>
                <w:sz w:val="20"/>
                <w:szCs w:val="20"/>
              </w:rPr>
              <w:t>Fase 6</w:t>
            </w:r>
            <w:r w:rsidRPr="002C3B59">
              <w:rPr>
                <w:rFonts w:ascii="Calibri" w:hAnsi="Calibri" w:cs="Arial"/>
                <w:sz w:val="20"/>
                <w:szCs w:val="20"/>
              </w:rPr>
              <w:t xml:space="preserve"> – STUDENTI: </w:t>
            </w:r>
            <w:r>
              <w:rPr>
                <w:rFonts w:ascii="Calibri" w:hAnsi="Calibri" w:cs="Arial"/>
                <w:sz w:val="20"/>
                <w:szCs w:val="20"/>
              </w:rPr>
              <w:t>i prodotti – la recensione ... criteri di elaborazione  (3</w:t>
            </w:r>
            <w:r w:rsidRPr="002C3B59">
              <w:rPr>
                <w:rFonts w:ascii="Calibri" w:hAnsi="Calibri" w:cs="Arial"/>
                <w:sz w:val="20"/>
                <w:szCs w:val="20"/>
              </w:rPr>
              <w:t xml:space="preserve"> ore)</w:t>
            </w:r>
          </w:p>
          <w:p w:rsidR="000C6E5E" w:rsidRPr="002C3B59" w:rsidRDefault="000C6E5E" w:rsidP="00DB0AEF">
            <w:pPr>
              <w:spacing w:after="0" w:line="240" w:lineRule="auto"/>
              <w:rPr>
                <w:rFonts w:ascii="Calibri" w:hAnsi="Calibri" w:cs="Arial"/>
                <w:sz w:val="20"/>
                <w:szCs w:val="20"/>
              </w:rPr>
            </w:pPr>
            <w:r>
              <w:rPr>
                <w:rFonts w:ascii="Calibri" w:hAnsi="Calibri" w:cs="Arial"/>
                <w:sz w:val="20"/>
                <w:szCs w:val="20"/>
              </w:rPr>
              <w:t xml:space="preserve">Fase 7 – DOCENTI / Studenti: la costruzione del progetto di Educazione civica – </w:t>
            </w:r>
            <w:r w:rsidRPr="002C3B59">
              <w:rPr>
                <w:rFonts w:ascii="Calibri" w:hAnsi="Calibri" w:cs="Arial"/>
                <w:sz w:val="20"/>
                <w:szCs w:val="20"/>
              </w:rPr>
              <w:t>organizzazione del lavoro (suddivisione in gruppi, ass</w:t>
            </w:r>
            <w:r>
              <w:rPr>
                <w:rFonts w:ascii="Calibri" w:hAnsi="Calibri" w:cs="Arial"/>
                <w:sz w:val="20"/>
                <w:szCs w:val="20"/>
              </w:rPr>
              <w:t>egnazione di compiti e ruoli) (2 ore)</w:t>
            </w:r>
          </w:p>
          <w:p w:rsidR="000C6E5E" w:rsidRPr="002C3B59" w:rsidRDefault="000C6E5E" w:rsidP="00DB0AEF">
            <w:pPr>
              <w:spacing w:after="0" w:line="240" w:lineRule="auto"/>
              <w:rPr>
                <w:rFonts w:ascii="Calibri" w:hAnsi="Calibri" w:cs="Arial"/>
                <w:sz w:val="20"/>
                <w:szCs w:val="20"/>
              </w:rPr>
            </w:pPr>
            <w:r>
              <w:rPr>
                <w:rFonts w:ascii="Calibri" w:hAnsi="Calibri" w:cs="Arial"/>
                <w:sz w:val="20"/>
                <w:szCs w:val="20"/>
              </w:rPr>
              <w:t>Fase 8</w:t>
            </w:r>
            <w:r w:rsidRPr="002C3B59">
              <w:rPr>
                <w:rFonts w:ascii="Calibri" w:hAnsi="Calibri" w:cs="Arial"/>
                <w:sz w:val="20"/>
                <w:szCs w:val="20"/>
              </w:rPr>
              <w:t xml:space="preserve"> – STUDENTI: svolgimento dell’attività (8 ore)</w:t>
            </w:r>
          </w:p>
          <w:p w:rsidR="000C6E5E" w:rsidRPr="002C3B59" w:rsidRDefault="000C6E5E" w:rsidP="00DB0AEF">
            <w:pPr>
              <w:spacing w:after="0" w:line="240" w:lineRule="auto"/>
              <w:rPr>
                <w:rFonts w:ascii="Calibri" w:hAnsi="Calibri" w:cs="Arial"/>
                <w:sz w:val="20"/>
                <w:szCs w:val="20"/>
              </w:rPr>
            </w:pPr>
            <w:r>
              <w:rPr>
                <w:rFonts w:ascii="Calibri" w:hAnsi="Calibri" w:cs="Arial"/>
                <w:sz w:val="20"/>
                <w:szCs w:val="20"/>
              </w:rPr>
              <w:t>Fase 9</w:t>
            </w:r>
            <w:r w:rsidRPr="002C3B59">
              <w:rPr>
                <w:rFonts w:ascii="Calibri" w:hAnsi="Calibri" w:cs="Arial"/>
                <w:sz w:val="20"/>
                <w:szCs w:val="20"/>
              </w:rPr>
              <w:t xml:space="preserve"> – DOCENTI: correzione e validazione del lavoro svolto e restit</w:t>
            </w:r>
            <w:r>
              <w:rPr>
                <w:rFonts w:ascii="Calibri" w:hAnsi="Calibri" w:cs="Arial"/>
                <w:sz w:val="20"/>
                <w:szCs w:val="20"/>
              </w:rPr>
              <w:t>uzione agli studenti (2</w:t>
            </w:r>
            <w:r w:rsidRPr="002C3B59">
              <w:rPr>
                <w:rFonts w:ascii="Calibri" w:hAnsi="Calibri" w:cs="Arial"/>
                <w:sz w:val="20"/>
                <w:szCs w:val="20"/>
              </w:rPr>
              <w:t xml:space="preserve"> ore)</w:t>
            </w:r>
          </w:p>
          <w:p w:rsidR="000C6E5E" w:rsidRPr="002C3B59" w:rsidRDefault="000C6E5E" w:rsidP="00DB0AEF">
            <w:pPr>
              <w:spacing w:after="0" w:line="240" w:lineRule="auto"/>
              <w:rPr>
                <w:rFonts w:ascii="Calibri" w:hAnsi="Calibri" w:cs="Arial"/>
                <w:sz w:val="20"/>
                <w:szCs w:val="20"/>
              </w:rPr>
            </w:pP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t xml:space="preserve">Tempi </w:t>
            </w:r>
          </w:p>
        </w:tc>
        <w:tc>
          <w:tcPr>
            <w:tcW w:w="3856" w:type="pct"/>
            <w:gridSpan w:val="2"/>
            <w:tcBorders>
              <w:left w:val="single" w:sz="4" w:space="0" w:color="auto"/>
              <w:right w:val="single" w:sz="4" w:space="0" w:color="auto"/>
            </w:tcBorders>
            <w:shd w:val="clear" w:color="auto" w:fill="auto"/>
          </w:tcPr>
          <w:p w:rsidR="000C6E5E" w:rsidRPr="002C3B59" w:rsidRDefault="000C6E5E" w:rsidP="00DB0AEF">
            <w:pPr>
              <w:pStyle w:val="Default"/>
              <w:rPr>
                <w:sz w:val="20"/>
                <w:szCs w:val="20"/>
              </w:rPr>
            </w:pPr>
            <w:r>
              <w:rPr>
                <w:sz w:val="20"/>
                <w:szCs w:val="20"/>
              </w:rPr>
              <w:t>6</w:t>
            </w:r>
            <w:r w:rsidRPr="002C3B59">
              <w:rPr>
                <w:sz w:val="20"/>
                <w:szCs w:val="20"/>
              </w:rPr>
              <w:t xml:space="preserve"> se</w:t>
            </w:r>
            <w:r>
              <w:rPr>
                <w:sz w:val="20"/>
                <w:szCs w:val="20"/>
              </w:rPr>
              <w:t>ttimane Periodo: marzo – maggio</w:t>
            </w:r>
          </w:p>
          <w:p w:rsidR="000C6E5E" w:rsidRPr="002C3B59" w:rsidRDefault="000C6E5E" w:rsidP="00DB0AEF">
            <w:pPr>
              <w:spacing w:after="0" w:line="240" w:lineRule="auto"/>
              <w:rPr>
                <w:rFonts w:ascii="Calibri" w:hAnsi="Calibri" w:cs="Arial"/>
                <w:sz w:val="20"/>
                <w:szCs w:val="20"/>
              </w:rPr>
            </w:pPr>
            <w:r>
              <w:rPr>
                <w:rFonts w:ascii="Calibri" w:hAnsi="Calibri" w:cs="Arial"/>
                <w:sz w:val="20"/>
                <w:szCs w:val="20"/>
              </w:rPr>
              <w:t>33 ore</w:t>
            </w: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t>Esperienze attivate</w:t>
            </w:r>
          </w:p>
        </w:tc>
        <w:tc>
          <w:tcPr>
            <w:tcW w:w="3856" w:type="pct"/>
            <w:gridSpan w:val="2"/>
            <w:tcBorders>
              <w:left w:val="single" w:sz="4" w:space="0" w:color="auto"/>
              <w:right w:val="single" w:sz="4" w:space="0" w:color="auto"/>
            </w:tcBorders>
            <w:shd w:val="clear" w:color="auto" w:fill="auto"/>
          </w:tcPr>
          <w:p w:rsidR="000C6E5E" w:rsidRPr="002C3B59" w:rsidRDefault="000C6E5E" w:rsidP="00DB0AEF">
            <w:pPr>
              <w:pStyle w:val="Default"/>
              <w:rPr>
                <w:sz w:val="20"/>
                <w:szCs w:val="20"/>
              </w:rPr>
            </w:pPr>
            <w:r>
              <w:rPr>
                <w:sz w:val="20"/>
                <w:szCs w:val="20"/>
              </w:rPr>
              <w:t>Pianificazione e progettazione  in classe</w:t>
            </w:r>
          </w:p>
          <w:p w:rsidR="000C6E5E" w:rsidRPr="002C3B59" w:rsidRDefault="000C6E5E" w:rsidP="00DB0AEF">
            <w:pPr>
              <w:spacing w:after="0" w:line="240" w:lineRule="auto"/>
              <w:rPr>
                <w:rFonts w:ascii="Calibri" w:hAnsi="Calibri" w:cs="Arial"/>
                <w:sz w:val="20"/>
                <w:szCs w:val="20"/>
              </w:rPr>
            </w:pP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t>Metodologia</w:t>
            </w:r>
          </w:p>
        </w:tc>
        <w:tc>
          <w:tcPr>
            <w:tcW w:w="3856" w:type="pct"/>
            <w:gridSpan w:val="2"/>
            <w:tcBorders>
              <w:left w:val="single" w:sz="4" w:space="0" w:color="auto"/>
              <w:right w:val="single" w:sz="4" w:space="0" w:color="auto"/>
            </w:tcBorders>
            <w:shd w:val="clear" w:color="auto" w:fill="auto"/>
          </w:tcPr>
          <w:p w:rsidR="000C6E5E" w:rsidRPr="002C3B59" w:rsidRDefault="000C6E5E" w:rsidP="00DB0AEF">
            <w:pPr>
              <w:pStyle w:val="Default"/>
              <w:rPr>
                <w:sz w:val="20"/>
                <w:szCs w:val="20"/>
              </w:rPr>
            </w:pPr>
            <w:r w:rsidRPr="002C3B59">
              <w:rPr>
                <w:sz w:val="20"/>
                <w:szCs w:val="20"/>
              </w:rPr>
              <w:t xml:space="preserve">Lavoro di gruppo cooperativo con utilizzo di strumenti osservativi per l’osservazione dei comportamenti e delle dinamiche di gruppo </w:t>
            </w:r>
          </w:p>
          <w:p w:rsidR="000C6E5E" w:rsidRPr="002C3B59" w:rsidRDefault="000C6E5E" w:rsidP="00DB0AEF">
            <w:pPr>
              <w:spacing w:after="0" w:line="240" w:lineRule="auto"/>
              <w:rPr>
                <w:rFonts w:ascii="Calibri" w:hAnsi="Calibri" w:cs="Arial"/>
                <w:sz w:val="20"/>
                <w:szCs w:val="20"/>
              </w:rPr>
            </w:pP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t>Risorse umane</w:t>
            </w:r>
          </w:p>
          <w:p w:rsidR="000C6E5E" w:rsidRPr="002C3B59" w:rsidRDefault="000C6E5E" w:rsidP="00DB0AEF">
            <w:pPr>
              <w:numPr>
                <w:ilvl w:val="0"/>
                <w:numId w:val="111"/>
              </w:numPr>
              <w:spacing w:after="0" w:line="240" w:lineRule="auto"/>
              <w:ind w:left="0"/>
              <w:rPr>
                <w:rFonts w:ascii="Calibri" w:hAnsi="Calibri" w:cs="Arial"/>
                <w:b/>
                <w:bCs/>
                <w:i/>
                <w:sz w:val="20"/>
                <w:szCs w:val="20"/>
              </w:rPr>
            </w:pPr>
            <w:r w:rsidRPr="002C3B59">
              <w:rPr>
                <w:rFonts w:ascii="Calibri" w:hAnsi="Calibri" w:cs="Arial"/>
                <w:b/>
                <w:bCs/>
                <w:i/>
                <w:sz w:val="20"/>
                <w:szCs w:val="20"/>
              </w:rPr>
              <w:t>interne</w:t>
            </w:r>
          </w:p>
          <w:p w:rsidR="000C6E5E" w:rsidRPr="002C3B59" w:rsidRDefault="000C6E5E" w:rsidP="00DB0AEF">
            <w:pPr>
              <w:numPr>
                <w:ilvl w:val="0"/>
                <w:numId w:val="111"/>
              </w:numPr>
              <w:spacing w:after="0" w:line="240" w:lineRule="auto"/>
              <w:ind w:left="0"/>
              <w:rPr>
                <w:rFonts w:ascii="Calibri" w:hAnsi="Calibri" w:cs="Arial"/>
                <w:b/>
                <w:bCs/>
                <w:i/>
                <w:sz w:val="20"/>
                <w:szCs w:val="20"/>
              </w:rPr>
            </w:pPr>
            <w:r w:rsidRPr="002C3B59">
              <w:rPr>
                <w:rFonts w:ascii="Calibri" w:hAnsi="Calibri" w:cs="Arial"/>
                <w:b/>
                <w:bCs/>
                <w:i/>
                <w:sz w:val="20"/>
                <w:szCs w:val="20"/>
              </w:rPr>
              <w:t>esterne</w:t>
            </w:r>
          </w:p>
        </w:tc>
        <w:tc>
          <w:tcPr>
            <w:tcW w:w="3856" w:type="pct"/>
            <w:gridSpan w:val="2"/>
            <w:tcBorders>
              <w:left w:val="single" w:sz="4" w:space="0" w:color="auto"/>
              <w:right w:val="single" w:sz="4" w:space="0" w:color="auto"/>
            </w:tcBorders>
            <w:shd w:val="clear" w:color="auto" w:fill="auto"/>
          </w:tcPr>
          <w:p w:rsidR="000C6E5E" w:rsidRDefault="000C6E5E" w:rsidP="00DB0AEF">
            <w:pPr>
              <w:pStyle w:val="Default"/>
              <w:rPr>
                <w:sz w:val="20"/>
                <w:szCs w:val="20"/>
              </w:rPr>
            </w:pPr>
            <w:r w:rsidRPr="002C3B59">
              <w:rPr>
                <w:i/>
                <w:iCs/>
                <w:sz w:val="20"/>
                <w:szCs w:val="20"/>
              </w:rPr>
              <w:t xml:space="preserve">Coordinatore: </w:t>
            </w:r>
            <w:r>
              <w:rPr>
                <w:sz w:val="20"/>
                <w:szCs w:val="20"/>
              </w:rPr>
              <w:t>docente di Italiano</w:t>
            </w:r>
          </w:p>
          <w:p w:rsidR="000C6E5E" w:rsidRPr="002C3B59" w:rsidRDefault="000C6E5E" w:rsidP="00DB0AEF">
            <w:pPr>
              <w:pStyle w:val="Default"/>
              <w:rPr>
                <w:sz w:val="20"/>
                <w:szCs w:val="20"/>
              </w:rPr>
            </w:pPr>
            <w:r w:rsidRPr="002C3B59">
              <w:rPr>
                <w:i/>
                <w:iCs/>
                <w:sz w:val="20"/>
                <w:szCs w:val="20"/>
              </w:rPr>
              <w:t xml:space="preserve">Collaboratori: </w:t>
            </w:r>
            <w:r w:rsidRPr="002C3B59">
              <w:rPr>
                <w:sz w:val="20"/>
                <w:szCs w:val="20"/>
              </w:rPr>
              <w:t xml:space="preserve">docenti di </w:t>
            </w:r>
            <w:r>
              <w:rPr>
                <w:sz w:val="20"/>
                <w:szCs w:val="20"/>
              </w:rPr>
              <w:t>Latino, Lingue straniere, Storia, Disegno e storia dell'arte, Matematica, Scienze</w:t>
            </w:r>
          </w:p>
          <w:p w:rsidR="000C6E5E" w:rsidRPr="002C3B59" w:rsidRDefault="000C6E5E" w:rsidP="00DB0AEF">
            <w:pPr>
              <w:spacing w:after="0" w:line="240" w:lineRule="auto"/>
              <w:rPr>
                <w:rFonts w:ascii="Calibri" w:hAnsi="Calibri" w:cs="Arial"/>
                <w:sz w:val="20"/>
                <w:szCs w:val="20"/>
              </w:rPr>
            </w:pP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t>Strumenti</w:t>
            </w:r>
          </w:p>
        </w:tc>
        <w:tc>
          <w:tcPr>
            <w:tcW w:w="3856" w:type="pct"/>
            <w:gridSpan w:val="2"/>
            <w:tcBorders>
              <w:left w:val="single" w:sz="4" w:space="0" w:color="auto"/>
              <w:right w:val="single" w:sz="4" w:space="0" w:color="auto"/>
            </w:tcBorders>
            <w:shd w:val="clear" w:color="auto" w:fill="auto"/>
          </w:tcPr>
          <w:p w:rsidR="000C6E5E" w:rsidRDefault="000C6E5E" w:rsidP="00DB0AEF">
            <w:pPr>
              <w:pStyle w:val="Default"/>
              <w:rPr>
                <w:sz w:val="20"/>
                <w:szCs w:val="20"/>
              </w:rPr>
            </w:pPr>
            <w:r w:rsidRPr="002C3B59">
              <w:rPr>
                <w:sz w:val="20"/>
                <w:szCs w:val="20"/>
              </w:rPr>
              <w:t>Pacchetto gestionale informatico per la realizzazione di prod</w:t>
            </w:r>
            <w:r>
              <w:rPr>
                <w:sz w:val="20"/>
                <w:szCs w:val="20"/>
              </w:rPr>
              <w:t>otti a computer</w:t>
            </w:r>
          </w:p>
          <w:p w:rsidR="000C6E5E" w:rsidRDefault="000C6E5E" w:rsidP="00DB0AEF">
            <w:pPr>
              <w:pStyle w:val="Default"/>
              <w:rPr>
                <w:sz w:val="20"/>
                <w:szCs w:val="20"/>
              </w:rPr>
            </w:pPr>
            <w:r>
              <w:rPr>
                <w:sz w:val="20"/>
                <w:szCs w:val="20"/>
              </w:rPr>
              <w:t>Internet</w:t>
            </w:r>
          </w:p>
          <w:p w:rsidR="000C6E5E" w:rsidRPr="002C3B59" w:rsidRDefault="000C6E5E" w:rsidP="00DB0AEF">
            <w:pPr>
              <w:pStyle w:val="Default"/>
              <w:rPr>
                <w:sz w:val="20"/>
                <w:szCs w:val="20"/>
              </w:rPr>
            </w:pPr>
            <w:proofErr w:type="spellStart"/>
            <w:r>
              <w:rPr>
                <w:sz w:val="20"/>
                <w:szCs w:val="20"/>
              </w:rPr>
              <w:t>Cloud</w:t>
            </w:r>
            <w:proofErr w:type="spellEnd"/>
            <w:r>
              <w:rPr>
                <w:sz w:val="20"/>
                <w:szCs w:val="20"/>
              </w:rPr>
              <w:t xml:space="preserve"> </w:t>
            </w:r>
            <w:proofErr w:type="spellStart"/>
            <w:r>
              <w:rPr>
                <w:sz w:val="20"/>
                <w:szCs w:val="20"/>
              </w:rPr>
              <w:t>GoogleDrive</w:t>
            </w:r>
            <w:proofErr w:type="spellEnd"/>
          </w:p>
          <w:p w:rsidR="000C6E5E" w:rsidRDefault="000C6E5E" w:rsidP="00DB0AEF">
            <w:pPr>
              <w:pStyle w:val="Default"/>
              <w:rPr>
                <w:sz w:val="20"/>
                <w:szCs w:val="20"/>
              </w:rPr>
            </w:pPr>
            <w:r>
              <w:rPr>
                <w:sz w:val="20"/>
                <w:szCs w:val="20"/>
              </w:rPr>
              <w:t>Manuali</w:t>
            </w:r>
          </w:p>
          <w:p w:rsidR="000C6E5E" w:rsidRPr="002C3B59" w:rsidRDefault="000C6E5E" w:rsidP="00DB0AEF">
            <w:pPr>
              <w:pStyle w:val="Default"/>
              <w:rPr>
                <w:sz w:val="20"/>
                <w:szCs w:val="20"/>
              </w:rPr>
            </w:pPr>
            <w:r>
              <w:rPr>
                <w:sz w:val="20"/>
                <w:szCs w:val="20"/>
              </w:rPr>
              <w:t>Materiale fornito dai docenti</w:t>
            </w:r>
            <w:r w:rsidRPr="002C3B59">
              <w:rPr>
                <w:sz w:val="20"/>
                <w:szCs w:val="20"/>
              </w:rPr>
              <w:t xml:space="preserve"> </w:t>
            </w:r>
            <w:r>
              <w:rPr>
                <w:sz w:val="20"/>
                <w:szCs w:val="20"/>
              </w:rPr>
              <w:t>anche multimediale</w:t>
            </w:r>
          </w:p>
          <w:p w:rsidR="000C6E5E" w:rsidRPr="002C3B59" w:rsidRDefault="000C6E5E" w:rsidP="00DB0AEF">
            <w:pPr>
              <w:spacing w:after="0" w:line="240" w:lineRule="auto"/>
              <w:rPr>
                <w:rFonts w:ascii="Calibri" w:hAnsi="Calibri" w:cs="Arial"/>
                <w:sz w:val="20"/>
                <w:szCs w:val="20"/>
              </w:rPr>
            </w:pPr>
          </w:p>
        </w:tc>
      </w:tr>
      <w:tr w:rsidR="000C6E5E" w:rsidRPr="009120BA" w:rsidTr="000C6E5E">
        <w:trPr>
          <w:cantSplit/>
        </w:trPr>
        <w:tc>
          <w:tcPr>
            <w:tcW w:w="1144" w:type="pct"/>
            <w:tcBorders>
              <w:left w:val="single" w:sz="4" w:space="0" w:color="auto"/>
              <w:right w:val="single" w:sz="4" w:space="0" w:color="auto"/>
            </w:tcBorders>
            <w:shd w:val="clear" w:color="auto" w:fill="auto"/>
          </w:tcPr>
          <w:p w:rsidR="000C6E5E" w:rsidRPr="002C3B59" w:rsidRDefault="000C6E5E" w:rsidP="00DB0AEF">
            <w:pPr>
              <w:spacing w:after="0" w:line="240" w:lineRule="auto"/>
              <w:rPr>
                <w:rFonts w:ascii="Calibri" w:hAnsi="Calibri" w:cs="Arial"/>
                <w:b/>
                <w:bCs/>
                <w:i/>
                <w:sz w:val="20"/>
                <w:szCs w:val="20"/>
              </w:rPr>
            </w:pPr>
            <w:r w:rsidRPr="002C3B59">
              <w:rPr>
                <w:rFonts w:ascii="Calibri" w:hAnsi="Calibri" w:cs="Arial"/>
                <w:b/>
                <w:bCs/>
                <w:i/>
                <w:sz w:val="20"/>
                <w:szCs w:val="20"/>
              </w:rPr>
              <w:lastRenderedPageBreak/>
              <w:t>Valutazione</w:t>
            </w:r>
          </w:p>
        </w:tc>
        <w:tc>
          <w:tcPr>
            <w:tcW w:w="3856" w:type="pct"/>
            <w:gridSpan w:val="2"/>
            <w:tcBorders>
              <w:left w:val="single" w:sz="4" w:space="0" w:color="auto"/>
              <w:right w:val="single" w:sz="4" w:space="0" w:color="auto"/>
            </w:tcBorders>
            <w:shd w:val="clear" w:color="auto" w:fill="auto"/>
          </w:tcPr>
          <w:p w:rsidR="000C6E5E" w:rsidRPr="002C3B59" w:rsidRDefault="000C6E5E" w:rsidP="00DB0AEF">
            <w:pPr>
              <w:pStyle w:val="Default"/>
              <w:rPr>
                <w:b/>
                <w:bCs/>
                <w:sz w:val="20"/>
                <w:szCs w:val="20"/>
              </w:rPr>
            </w:pPr>
            <w:r w:rsidRPr="002C3B59">
              <w:rPr>
                <w:sz w:val="20"/>
                <w:szCs w:val="20"/>
              </w:rPr>
              <w:t xml:space="preserve">Valutazione del </w:t>
            </w:r>
            <w:r w:rsidRPr="002C3B59">
              <w:rPr>
                <w:b/>
                <w:bCs/>
                <w:sz w:val="20"/>
                <w:szCs w:val="20"/>
              </w:rPr>
              <w:t xml:space="preserve">prodotto </w:t>
            </w:r>
          </w:p>
          <w:p w:rsidR="000C6E5E" w:rsidRPr="002C3B59" w:rsidRDefault="000C6E5E" w:rsidP="00DB0AEF">
            <w:pPr>
              <w:pStyle w:val="Default"/>
              <w:rPr>
                <w:sz w:val="20"/>
                <w:szCs w:val="20"/>
              </w:rPr>
            </w:pPr>
            <w:r>
              <w:rPr>
                <w:sz w:val="20"/>
                <w:szCs w:val="20"/>
              </w:rPr>
              <w:t>D</w:t>
            </w:r>
            <w:r w:rsidRPr="002C3B59">
              <w:rPr>
                <w:sz w:val="20"/>
                <w:szCs w:val="20"/>
              </w:rPr>
              <w:t xml:space="preserve">ovrà avere i seguenti requisiti: pertinenza, chiarezza, completezza, praticità. </w:t>
            </w:r>
          </w:p>
          <w:p w:rsidR="000C6E5E" w:rsidRPr="002C3B59" w:rsidRDefault="000C6E5E" w:rsidP="00DB0AEF">
            <w:pPr>
              <w:pStyle w:val="Default"/>
              <w:rPr>
                <w:b/>
                <w:bCs/>
                <w:sz w:val="20"/>
                <w:szCs w:val="20"/>
              </w:rPr>
            </w:pPr>
            <w:r w:rsidRPr="002C3B59">
              <w:rPr>
                <w:sz w:val="20"/>
                <w:szCs w:val="20"/>
              </w:rPr>
              <w:t xml:space="preserve">Valutazione del </w:t>
            </w:r>
            <w:r w:rsidRPr="002C3B59">
              <w:rPr>
                <w:b/>
                <w:bCs/>
                <w:sz w:val="20"/>
                <w:szCs w:val="20"/>
              </w:rPr>
              <w:t xml:space="preserve">processo </w:t>
            </w:r>
          </w:p>
          <w:p w:rsidR="000C6E5E" w:rsidRPr="002C3B59" w:rsidRDefault="000C6E5E" w:rsidP="00DB0AEF">
            <w:pPr>
              <w:pStyle w:val="Default"/>
              <w:rPr>
                <w:sz w:val="20"/>
                <w:szCs w:val="20"/>
              </w:rPr>
            </w:pPr>
            <w:r w:rsidRPr="002C3B59">
              <w:rPr>
                <w:sz w:val="20"/>
                <w:szCs w:val="20"/>
              </w:rPr>
              <w:t xml:space="preserve">Rispetto delle consegne di lavoro, dei ruoli, dei tempi; capacità di superare ostacoli e difficoltà. </w:t>
            </w:r>
          </w:p>
          <w:p w:rsidR="000C6E5E" w:rsidRPr="002C3B59" w:rsidRDefault="000C6E5E" w:rsidP="00DB0AEF">
            <w:pPr>
              <w:pStyle w:val="Default"/>
              <w:rPr>
                <w:sz w:val="20"/>
                <w:szCs w:val="20"/>
              </w:rPr>
            </w:pPr>
          </w:p>
        </w:tc>
      </w:tr>
    </w:tbl>
    <w:p w:rsidR="000C6E5E" w:rsidRPr="003A73A8" w:rsidRDefault="000C6E5E" w:rsidP="00DB0AEF">
      <w:pPr>
        <w:spacing w:before="120" w:after="120" w:line="240" w:lineRule="auto"/>
        <w:jc w:val="center"/>
        <w:rPr>
          <w:rFonts w:ascii="Calibri" w:hAnsi="Calibri"/>
          <w:sz w:val="32"/>
          <w:szCs w:val="32"/>
        </w:rPr>
      </w:pPr>
      <w:r w:rsidRPr="003A73A8">
        <w:rPr>
          <w:rFonts w:ascii="Calibri" w:hAnsi="Calibri"/>
          <w:b/>
          <w:sz w:val="32"/>
          <w:szCs w:val="32"/>
        </w:rPr>
        <w:t>LA CONSEGNA AGLI STUDENTI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0C6E5E" w:rsidRPr="00D67B5C" w:rsidTr="000C6E5E">
        <w:trPr>
          <w:trHeight w:val="539"/>
        </w:trPr>
        <w:tc>
          <w:tcPr>
            <w:tcW w:w="5000" w:type="pct"/>
            <w:shd w:val="clear" w:color="auto" w:fill="auto"/>
            <w:vAlign w:val="center"/>
          </w:tcPr>
          <w:p w:rsidR="000C6E5E" w:rsidRPr="003A73A8" w:rsidRDefault="000C6E5E" w:rsidP="00DB0AEF">
            <w:pPr>
              <w:spacing w:after="0" w:line="240" w:lineRule="auto"/>
              <w:jc w:val="center"/>
              <w:rPr>
                <w:rFonts w:ascii="Calibri" w:hAnsi="Calibri"/>
                <w:b/>
                <w:sz w:val="20"/>
                <w:szCs w:val="20"/>
              </w:rPr>
            </w:pPr>
            <w:r w:rsidRPr="003A73A8">
              <w:rPr>
                <w:rFonts w:ascii="Calibri" w:hAnsi="Calibri"/>
                <w:b/>
                <w:sz w:val="20"/>
                <w:szCs w:val="20"/>
              </w:rPr>
              <w:t>CONSEGNA AGLI STUDENTI</w:t>
            </w:r>
          </w:p>
        </w:tc>
      </w:tr>
      <w:tr w:rsidR="000C6E5E" w:rsidRPr="00D67B5C" w:rsidTr="000C6E5E">
        <w:tc>
          <w:tcPr>
            <w:tcW w:w="5000" w:type="pct"/>
            <w:shd w:val="clear" w:color="auto" w:fill="auto"/>
          </w:tcPr>
          <w:p w:rsidR="000C6E5E" w:rsidRPr="00BD1CED" w:rsidRDefault="000C6E5E" w:rsidP="00DB0AEF">
            <w:pPr>
              <w:spacing w:after="0" w:line="240" w:lineRule="auto"/>
              <w:jc w:val="both"/>
              <w:rPr>
                <w:rFonts w:cstheme="minorHAnsi"/>
                <w:sz w:val="20"/>
                <w:szCs w:val="20"/>
              </w:rPr>
            </w:pPr>
            <w:r w:rsidRPr="003A73A8">
              <w:rPr>
                <w:rFonts w:ascii="Calibri" w:hAnsi="Calibri"/>
                <w:b/>
                <w:sz w:val="20"/>
                <w:szCs w:val="20"/>
              </w:rPr>
              <w:t xml:space="preserve">Titolo </w:t>
            </w:r>
            <w:proofErr w:type="spellStart"/>
            <w:r w:rsidRPr="003A73A8">
              <w:rPr>
                <w:rFonts w:ascii="Calibri" w:hAnsi="Calibri"/>
                <w:b/>
                <w:sz w:val="20"/>
                <w:szCs w:val="20"/>
              </w:rPr>
              <w:t>UdA</w:t>
            </w:r>
            <w:proofErr w:type="spellEnd"/>
            <w:r w:rsidRPr="003A73A8">
              <w:rPr>
                <w:rFonts w:ascii="Calibri" w:hAnsi="Calibri"/>
                <w:b/>
                <w:sz w:val="20"/>
                <w:szCs w:val="20"/>
              </w:rPr>
              <w:t xml:space="preserve">: </w:t>
            </w:r>
            <w:r w:rsidRPr="00BD1CED">
              <w:rPr>
                <w:rFonts w:cstheme="minorHAnsi"/>
                <w:sz w:val="20"/>
                <w:szCs w:val="20"/>
              </w:rPr>
              <w:t>Attribuire valore a chi si è, a ciò che si possiede, a quel che si sa fare</w:t>
            </w:r>
          </w:p>
          <w:p w:rsidR="000C6E5E" w:rsidRPr="004241DC" w:rsidRDefault="000C6E5E" w:rsidP="004241DC">
            <w:pPr>
              <w:autoSpaceDE w:val="0"/>
              <w:autoSpaceDN w:val="0"/>
              <w:adjustRightInd w:val="0"/>
              <w:spacing w:after="0" w:line="240" w:lineRule="auto"/>
              <w:jc w:val="both"/>
              <w:rPr>
                <w:rFonts w:cstheme="minorHAnsi"/>
                <w:bCs/>
                <w:iCs/>
                <w:color w:val="15141A"/>
                <w:sz w:val="20"/>
                <w:szCs w:val="20"/>
              </w:rPr>
            </w:pPr>
            <w:r w:rsidRPr="00BD1CED">
              <w:rPr>
                <w:rFonts w:cstheme="minorHAnsi"/>
                <w:bCs/>
                <w:i/>
                <w:iCs/>
                <w:color w:val="15141A"/>
                <w:sz w:val="20"/>
                <w:szCs w:val="20"/>
              </w:rPr>
              <w:t>Il compito di realtà: processo di progettazione dell’attività di Educazione civica intorno al Piano annuale delle uscite didattiche dell’Istituto</w:t>
            </w:r>
            <w:r>
              <w:rPr>
                <w:rFonts w:cstheme="minorHAnsi"/>
                <w:bCs/>
                <w:i/>
                <w:iCs/>
                <w:color w:val="15141A"/>
                <w:sz w:val="20"/>
                <w:szCs w:val="20"/>
              </w:rPr>
              <w:t>.</w:t>
            </w:r>
          </w:p>
          <w:p w:rsidR="000C6E5E" w:rsidRPr="00BD1CED" w:rsidRDefault="000C6E5E" w:rsidP="00DB0AEF">
            <w:pPr>
              <w:pStyle w:val="NormaleWeb"/>
              <w:spacing w:before="0" w:beforeAutospacing="0" w:after="0" w:afterAutospacing="0"/>
              <w:jc w:val="both"/>
              <w:rPr>
                <w:rFonts w:asciiTheme="minorHAnsi" w:hAnsiTheme="minorHAnsi" w:cstheme="minorHAnsi"/>
                <w:sz w:val="20"/>
                <w:szCs w:val="20"/>
              </w:rPr>
            </w:pPr>
            <w:r w:rsidRPr="003A73A8">
              <w:rPr>
                <w:rFonts w:ascii="Calibri" w:hAnsi="Calibri"/>
                <w:b/>
                <w:sz w:val="20"/>
                <w:szCs w:val="20"/>
              </w:rPr>
              <w:t xml:space="preserve">Cosa si chiede di fare: </w:t>
            </w:r>
            <w:r w:rsidRPr="00BD1CED">
              <w:rPr>
                <w:rFonts w:asciiTheme="minorHAnsi" w:hAnsiTheme="minorHAnsi" w:cstheme="minorHAnsi"/>
                <w:sz w:val="20"/>
                <w:szCs w:val="20"/>
              </w:rPr>
              <w:t>PERCORSO da compiere</w:t>
            </w:r>
          </w:p>
          <w:p w:rsidR="000C6E5E" w:rsidRPr="00DB0AEF" w:rsidRDefault="000C6E5E" w:rsidP="00DB0AEF">
            <w:pPr>
              <w:pStyle w:val="Titolo2"/>
              <w:spacing w:before="0" w:line="240" w:lineRule="auto"/>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Le uscite didattiche (cfr. titolo dell’UDA)</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Le Procedure</w:t>
            </w:r>
          </w:p>
          <w:p w:rsidR="000C6E5E" w:rsidRPr="00DB0AEF" w:rsidRDefault="000C6E5E" w:rsidP="00DB0AEF">
            <w:pPr>
              <w:spacing w:after="0" w:line="240" w:lineRule="auto"/>
              <w:rPr>
                <w:rFonts w:cstheme="minorHAnsi"/>
                <w:sz w:val="20"/>
                <w:szCs w:val="20"/>
              </w:rPr>
            </w:pPr>
            <w:r w:rsidRPr="00DB0AEF">
              <w:rPr>
                <w:rFonts w:cstheme="minorHAnsi"/>
                <w:sz w:val="20"/>
                <w:szCs w:val="20"/>
              </w:rPr>
              <w:t>Normativa di riferimento, valutazione di processo e di prodotto tramite indicatori per competenze di cittadinanza</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color w:val="auto"/>
                <w:sz w:val="20"/>
                <w:szCs w:val="20"/>
              </w:rPr>
            </w:pPr>
            <w:r w:rsidRPr="00DB0AEF">
              <w:rPr>
                <w:rFonts w:asciiTheme="minorHAnsi" w:hAnsiTheme="minorHAnsi" w:cstheme="minorHAnsi"/>
                <w:b w:val="0"/>
                <w:color w:val="auto"/>
                <w:sz w:val="20"/>
                <w:szCs w:val="20"/>
              </w:rPr>
              <w:t>I Processi (attività che portano a realizzare prodotti)</w:t>
            </w:r>
          </w:p>
          <w:p w:rsidR="000C6E5E" w:rsidRPr="00DB0AEF" w:rsidRDefault="000C6E5E" w:rsidP="00DB0AEF">
            <w:pPr>
              <w:spacing w:after="0" w:line="240" w:lineRule="auto"/>
              <w:rPr>
                <w:rFonts w:cstheme="minorHAnsi"/>
                <w:sz w:val="20"/>
                <w:szCs w:val="20"/>
              </w:rPr>
            </w:pPr>
            <w:r w:rsidRPr="00DB0AEF">
              <w:rPr>
                <w:rFonts w:cstheme="minorHAnsi"/>
                <w:sz w:val="20"/>
                <w:szCs w:val="20"/>
              </w:rPr>
              <w:t>Programmazione, pianificazione di Istituto</w:t>
            </w:r>
          </w:p>
          <w:p w:rsidR="000C6E5E" w:rsidRPr="00DB0AEF" w:rsidRDefault="000C6E5E" w:rsidP="00DB0AEF">
            <w:pPr>
              <w:spacing w:after="0" w:line="240" w:lineRule="auto"/>
              <w:rPr>
                <w:rFonts w:cstheme="minorHAnsi"/>
                <w:sz w:val="20"/>
                <w:szCs w:val="20"/>
              </w:rPr>
            </w:pPr>
            <w:r w:rsidRPr="00DB0AEF">
              <w:rPr>
                <w:rFonts w:cstheme="minorHAnsi"/>
                <w:sz w:val="20"/>
                <w:szCs w:val="20"/>
              </w:rPr>
              <w:t>Ministero dell’Istruzione, Obiettivo, sociale in Rigenerazione Scuola – Maturare il diritto all’accesso dei beni comuni</w:t>
            </w:r>
          </w:p>
          <w:p w:rsidR="000C6E5E" w:rsidRPr="00DB0AEF" w:rsidRDefault="000C6E5E" w:rsidP="00DB0AEF">
            <w:pPr>
              <w:spacing w:after="0" w:line="240" w:lineRule="auto"/>
              <w:rPr>
                <w:rFonts w:cstheme="minorHAnsi"/>
                <w:sz w:val="20"/>
                <w:szCs w:val="20"/>
              </w:rPr>
            </w:pPr>
            <w:r w:rsidRPr="00DB0AEF">
              <w:rPr>
                <w:rFonts w:cstheme="minorHAnsi"/>
                <w:sz w:val="20"/>
                <w:szCs w:val="20"/>
              </w:rPr>
              <w:t>Preparazione in classe</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Le parole, il significato</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Le idee</w:t>
            </w:r>
          </w:p>
          <w:p w:rsidR="000C6E5E" w:rsidRPr="00DB0AEF" w:rsidRDefault="000C6E5E" w:rsidP="00DB0AEF">
            <w:pPr>
              <w:pStyle w:val="Titolo2"/>
              <w:spacing w:before="0" w:line="240" w:lineRule="auto"/>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La consegna agli studenti: cosa, quando (fasi), come, perché, quale valutazione</w:t>
            </w:r>
          </w:p>
          <w:p w:rsidR="000C6E5E" w:rsidRPr="00DB0AEF" w:rsidRDefault="000C6E5E" w:rsidP="00DB0AEF">
            <w:pPr>
              <w:spacing w:after="0" w:line="240" w:lineRule="auto"/>
              <w:rPr>
                <w:rFonts w:cstheme="minorHAnsi"/>
                <w:sz w:val="20"/>
                <w:szCs w:val="20"/>
              </w:rPr>
            </w:pPr>
            <w:r w:rsidRPr="00DB0AEF">
              <w:rPr>
                <w:rFonts w:cstheme="minorHAnsi"/>
                <w:sz w:val="20"/>
                <w:szCs w:val="20"/>
              </w:rPr>
              <w:t>ESEMPI</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La mostra …</w:t>
            </w:r>
          </w:p>
          <w:p w:rsidR="000C6E5E" w:rsidRPr="00DB0AEF"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Il teatro …</w:t>
            </w:r>
          </w:p>
          <w:p w:rsidR="000C6E5E" w:rsidRPr="004241DC" w:rsidRDefault="000C6E5E" w:rsidP="00DB0AEF">
            <w:pPr>
              <w:pStyle w:val="Titolo2"/>
              <w:keepLines w:val="0"/>
              <w:numPr>
                <w:ilvl w:val="0"/>
                <w:numId w:val="127"/>
              </w:numPr>
              <w:spacing w:before="0" w:line="240" w:lineRule="auto"/>
              <w:ind w:left="714" w:hanging="357"/>
              <w:jc w:val="both"/>
              <w:rPr>
                <w:rFonts w:asciiTheme="minorHAnsi" w:hAnsiTheme="minorHAnsi" w:cstheme="minorHAnsi"/>
                <w:b w:val="0"/>
                <w:color w:val="auto"/>
                <w:sz w:val="20"/>
                <w:szCs w:val="20"/>
              </w:rPr>
            </w:pPr>
            <w:r w:rsidRPr="00DB0AEF">
              <w:rPr>
                <w:rFonts w:asciiTheme="minorHAnsi" w:hAnsiTheme="minorHAnsi" w:cstheme="minorHAnsi"/>
                <w:b w:val="0"/>
                <w:color w:val="auto"/>
                <w:sz w:val="20"/>
                <w:szCs w:val="20"/>
              </w:rPr>
              <w:t>Il territorio e lo spazio urbano …</w:t>
            </w:r>
          </w:p>
          <w:p w:rsidR="000C6E5E" w:rsidRPr="003A73A8" w:rsidRDefault="000C6E5E" w:rsidP="00DB0AEF">
            <w:pPr>
              <w:spacing w:after="0" w:line="240" w:lineRule="auto"/>
              <w:rPr>
                <w:rFonts w:ascii="Calibri" w:hAnsi="Calibri"/>
                <w:b/>
                <w:sz w:val="20"/>
                <w:szCs w:val="20"/>
              </w:rPr>
            </w:pPr>
            <w:r w:rsidRPr="003A73A8">
              <w:rPr>
                <w:rFonts w:ascii="Calibri" w:hAnsi="Calibri"/>
                <w:b/>
                <w:sz w:val="20"/>
                <w:szCs w:val="20"/>
              </w:rPr>
              <w:t xml:space="preserve">In che modo (singoli, gruppi..): </w:t>
            </w:r>
            <w:r w:rsidRPr="003A73A8">
              <w:rPr>
                <w:rFonts w:ascii="Calibri" w:hAnsi="Calibri"/>
                <w:sz w:val="20"/>
                <w:szCs w:val="20"/>
              </w:rPr>
              <w:t xml:space="preserve">attraverso lavoro individuale, di coppia, di gruppo e di classe </w:t>
            </w:r>
          </w:p>
          <w:p w:rsidR="000C6E5E" w:rsidRPr="004241DC" w:rsidRDefault="000C6E5E" w:rsidP="004241DC">
            <w:pPr>
              <w:pStyle w:val="Default"/>
              <w:rPr>
                <w:sz w:val="20"/>
                <w:szCs w:val="20"/>
              </w:rPr>
            </w:pPr>
            <w:r w:rsidRPr="00BD1CED">
              <w:rPr>
                <w:b/>
                <w:sz w:val="20"/>
                <w:szCs w:val="20"/>
              </w:rPr>
              <w:t>Quali prodotti:</w:t>
            </w:r>
            <w:r w:rsidRPr="00BD1CED">
              <w:rPr>
                <w:sz w:val="20"/>
                <w:szCs w:val="20"/>
              </w:rPr>
              <w:t xml:space="preserve"> la recensione dell’uscita didattica; costruire un’UDA </w:t>
            </w:r>
            <w:r w:rsidRPr="00BD1CED">
              <w:rPr>
                <w:rFonts w:asciiTheme="minorHAnsi" w:hAnsiTheme="minorHAnsi" w:cstheme="minorHAnsi"/>
                <w:sz w:val="20"/>
                <w:szCs w:val="20"/>
              </w:rPr>
              <w:t>per il Progetto di Educazione civica attorno a Le uscite didattiche di Istituto, per […]</w:t>
            </w:r>
            <w:r w:rsidRPr="00BD1CED">
              <w:rPr>
                <w:rFonts w:asciiTheme="minorHAnsi" w:hAnsiTheme="minorHAnsi" w:cstheme="minorHAnsi"/>
                <w:b/>
                <w:sz w:val="20"/>
                <w:szCs w:val="20"/>
              </w:rPr>
              <w:t xml:space="preserve"> “</w:t>
            </w:r>
            <w:r w:rsidRPr="00BD1CED">
              <w:rPr>
                <w:rFonts w:asciiTheme="minorHAnsi" w:hAnsiTheme="minorHAnsi" w:cstheme="minorHAnsi"/>
                <w:i/>
                <w:sz w:val="20"/>
                <w:szCs w:val="20"/>
                <w:u w:val="single"/>
              </w:rPr>
              <w:t>valorizzare</w:t>
            </w:r>
            <w:r w:rsidRPr="00BD1CED">
              <w:rPr>
                <w:rFonts w:asciiTheme="minorHAnsi" w:hAnsiTheme="minorHAnsi" w:cstheme="minorHAnsi"/>
                <w:i/>
                <w:sz w:val="20"/>
                <w:szCs w:val="20"/>
              </w:rPr>
              <w:t>, mettere a sistema e implementare i progetti e le attività già in essere nelle scuole</w:t>
            </w:r>
            <w:r w:rsidRPr="00BD1CED">
              <w:rPr>
                <w:rFonts w:asciiTheme="minorHAnsi" w:hAnsiTheme="minorHAnsi" w:cstheme="minorHAnsi"/>
                <w:b/>
                <w:i/>
                <w:sz w:val="20"/>
                <w:szCs w:val="20"/>
              </w:rPr>
              <w:t>”</w:t>
            </w:r>
            <w:r w:rsidRPr="00BD1CED">
              <w:rPr>
                <w:rFonts w:asciiTheme="minorHAnsi" w:hAnsiTheme="minorHAnsi" w:cstheme="minorHAnsi"/>
                <w:b/>
                <w:sz w:val="20"/>
                <w:szCs w:val="20"/>
              </w:rPr>
              <w:t xml:space="preserve"> </w:t>
            </w:r>
            <w:r w:rsidRPr="00BD1CED">
              <w:rPr>
                <w:rFonts w:asciiTheme="minorHAnsi" w:hAnsiTheme="minorHAnsi" w:cstheme="minorHAnsi"/>
                <w:sz w:val="20"/>
                <w:szCs w:val="20"/>
              </w:rPr>
              <w:t>[…].</w:t>
            </w:r>
          </w:p>
          <w:p w:rsidR="000C6E5E" w:rsidRPr="004241DC" w:rsidRDefault="000C6E5E" w:rsidP="00DB0AEF">
            <w:pPr>
              <w:spacing w:after="0" w:line="240" w:lineRule="auto"/>
              <w:rPr>
                <w:rFonts w:ascii="Calibri" w:hAnsi="Calibri"/>
                <w:sz w:val="20"/>
                <w:szCs w:val="20"/>
              </w:rPr>
            </w:pPr>
            <w:r w:rsidRPr="003A73A8">
              <w:rPr>
                <w:rFonts w:ascii="Calibri" w:hAnsi="Calibri"/>
                <w:b/>
                <w:sz w:val="20"/>
                <w:szCs w:val="20"/>
              </w:rPr>
              <w:t>Che senso ha (a cosa serve, per quali apprendimenti):</w:t>
            </w:r>
            <w:r w:rsidRPr="003A73A8">
              <w:rPr>
                <w:rFonts w:ascii="Calibri" w:hAnsi="Calibri"/>
                <w:sz w:val="20"/>
                <w:szCs w:val="20"/>
              </w:rPr>
              <w:t xml:space="preserve"> riconoscere il valore e le potenzialità</w:t>
            </w:r>
            <w:r>
              <w:rPr>
                <w:rFonts w:ascii="Calibri" w:hAnsi="Calibri"/>
                <w:sz w:val="20"/>
                <w:szCs w:val="20"/>
              </w:rPr>
              <w:t xml:space="preserve"> dei patrimonio culturale</w:t>
            </w:r>
            <w:r w:rsidRPr="003A73A8">
              <w:rPr>
                <w:rFonts w:ascii="Calibri" w:hAnsi="Calibri"/>
                <w:sz w:val="20"/>
                <w:szCs w:val="20"/>
              </w:rPr>
              <w:t>, per una loro corretta fruizione e valorizzazione; sviluppare spirito di collaborazione e senso critico; applicare e potenzi</w:t>
            </w:r>
            <w:r>
              <w:rPr>
                <w:rFonts w:ascii="Calibri" w:hAnsi="Calibri"/>
                <w:sz w:val="20"/>
                <w:szCs w:val="20"/>
              </w:rPr>
              <w:t>are le competenze linguistiche.</w:t>
            </w:r>
          </w:p>
          <w:p w:rsidR="000C6E5E" w:rsidRPr="004241DC" w:rsidRDefault="000C6E5E" w:rsidP="00DB0AEF">
            <w:pPr>
              <w:spacing w:after="0" w:line="240" w:lineRule="auto"/>
              <w:rPr>
                <w:rFonts w:ascii="Calibri" w:hAnsi="Calibri"/>
                <w:sz w:val="20"/>
                <w:szCs w:val="20"/>
              </w:rPr>
            </w:pPr>
            <w:r w:rsidRPr="003A73A8">
              <w:rPr>
                <w:rFonts w:ascii="Calibri" w:hAnsi="Calibri"/>
                <w:b/>
                <w:sz w:val="20"/>
                <w:szCs w:val="20"/>
              </w:rPr>
              <w:t>Tempi</w:t>
            </w:r>
            <w:r>
              <w:rPr>
                <w:rFonts w:ascii="Calibri" w:hAnsi="Calibri"/>
                <w:sz w:val="20"/>
                <w:szCs w:val="20"/>
              </w:rPr>
              <w:t>: 33</w:t>
            </w:r>
            <w:r w:rsidRPr="003A73A8">
              <w:rPr>
                <w:rFonts w:ascii="Calibri" w:hAnsi="Calibri"/>
                <w:sz w:val="20"/>
                <w:szCs w:val="20"/>
              </w:rPr>
              <w:t xml:space="preserve"> ore</w:t>
            </w:r>
          </w:p>
          <w:p w:rsidR="000C6E5E" w:rsidRPr="004241DC" w:rsidRDefault="000C6E5E" w:rsidP="00DB0AEF">
            <w:pPr>
              <w:spacing w:after="0" w:line="240" w:lineRule="auto"/>
              <w:rPr>
                <w:rFonts w:ascii="Calibri" w:hAnsi="Calibri"/>
                <w:sz w:val="20"/>
                <w:szCs w:val="20"/>
              </w:rPr>
            </w:pPr>
            <w:r w:rsidRPr="003A73A8">
              <w:rPr>
                <w:rFonts w:ascii="Calibri" w:hAnsi="Calibri"/>
                <w:b/>
                <w:sz w:val="20"/>
                <w:szCs w:val="20"/>
              </w:rPr>
              <w:t>Risorse (strumenti, consulenze, opportunità</w:t>
            </w:r>
            <w:r>
              <w:rPr>
                <w:rFonts w:ascii="Calibri" w:hAnsi="Calibri"/>
                <w:b/>
                <w:sz w:val="20"/>
                <w:szCs w:val="20"/>
              </w:rPr>
              <w:t xml:space="preserve"> </w:t>
            </w:r>
            <w:r w:rsidRPr="003A73A8">
              <w:rPr>
                <w:rFonts w:ascii="Calibri" w:hAnsi="Calibri"/>
                <w:b/>
                <w:sz w:val="20"/>
                <w:szCs w:val="20"/>
              </w:rPr>
              <w:t>…):</w:t>
            </w:r>
            <w:r>
              <w:rPr>
                <w:rFonts w:ascii="Calibri" w:hAnsi="Calibri"/>
                <w:sz w:val="20"/>
                <w:szCs w:val="20"/>
              </w:rPr>
              <w:t xml:space="preserve"> aula; ITC</w:t>
            </w:r>
          </w:p>
          <w:p w:rsidR="000C6E5E" w:rsidRPr="003A73A8" w:rsidRDefault="000C6E5E" w:rsidP="00DB0AEF">
            <w:pPr>
              <w:spacing w:after="0" w:line="240" w:lineRule="auto"/>
              <w:rPr>
                <w:rFonts w:ascii="Calibri" w:hAnsi="Calibri"/>
                <w:b/>
                <w:sz w:val="20"/>
                <w:szCs w:val="20"/>
              </w:rPr>
            </w:pPr>
            <w:r w:rsidRPr="003A73A8">
              <w:rPr>
                <w:rFonts w:ascii="Calibri" w:hAnsi="Calibri"/>
                <w:b/>
                <w:sz w:val="20"/>
                <w:szCs w:val="20"/>
              </w:rPr>
              <w:t>Criteri di valutazione:</w:t>
            </w:r>
          </w:p>
          <w:p w:rsidR="000C6E5E" w:rsidRPr="003A73A8" w:rsidRDefault="000C6E5E" w:rsidP="00DB0AEF">
            <w:pPr>
              <w:pStyle w:val="Default"/>
              <w:rPr>
                <w:sz w:val="20"/>
                <w:szCs w:val="20"/>
              </w:rPr>
            </w:pPr>
            <w:r w:rsidRPr="003A73A8">
              <w:rPr>
                <w:sz w:val="20"/>
                <w:szCs w:val="20"/>
              </w:rPr>
              <w:t xml:space="preserve">del prodotto: </w:t>
            </w:r>
          </w:p>
          <w:p w:rsidR="000C6E5E" w:rsidRPr="003A73A8" w:rsidRDefault="000C6E5E" w:rsidP="00DB0AEF">
            <w:pPr>
              <w:pStyle w:val="Default"/>
              <w:rPr>
                <w:sz w:val="20"/>
                <w:szCs w:val="20"/>
              </w:rPr>
            </w:pPr>
            <w:r>
              <w:rPr>
                <w:sz w:val="20"/>
                <w:szCs w:val="20"/>
              </w:rPr>
              <w:t xml:space="preserve">- </w:t>
            </w:r>
            <w:r w:rsidRPr="002C3B59">
              <w:rPr>
                <w:sz w:val="20"/>
                <w:szCs w:val="20"/>
              </w:rPr>
              <w:t>requisiti: pertinenza, chiarezza, completezza</w:t>
            </w:r>
          </w:p>
          <w:p w:rsidR="000C6E5E" w:rsidRPr="003A73A8" w:rsidRDefault="000C6E5E" w:rsidP="00DB0AEF">
            <w:pPr>
              <w:pStyle w:val="Default"/>
              <w:rPr>
                <w:sz w:val="20"/>
                <w:szCs w:val="20"/>
              </w:rPr>
            </w:pPr>
            <w:r w:rsidRPr="003A73A8">
              <w:rPr>
                <w:sz w:val="20"/>
                <w:szCs w:val="20"/>
              </w:rPr>
              <w:t>del processo:</w:t>
            </w:r>
          </w:p>
          <w:p w:rsidR="000C6E5E" w:rsidRPr="003A73A8" w:rsidRDefault="000C6E5E" w:rsidP="00DB0AEF">
            <w:pPr>
              <w:pStyle w:val="Default"/>
              <w:rPr>
                <w:sz w:val="20"/>
                <w:szCs w:val="20"/>
              </w:rPr>
            </w:pPr>
            <w:r>
              <w:rPr>
                <w:sz w:val="20"/>
                <w:szCs w:val="20"/>
              </w:rPr>
              <w:t xml:space="preserve">- </w:t>
            </w:r>
            <w:r w:rsidRPr="003A73A8">
              <w:rPr>
                <w:sz w:val="20"/>
                <w:szCs w:val="20"/>
              </w:rPr>
              <w:t xml:space="preserve">rispetto dei tempi </w:t>
            </w:r>
          </w:p>
          <w:p w:rsidR="000C6E5E" w:rsidRPr="003A73A8" w:rsidRDefault="000C6E5E" w:rsidP="00DB0AEF">
            <w:pPr>
              <w:pStyle w:val="Default"/>
              <w:rPr>
                <w:sz w:val="20"/>
                <w:szCs w:val="20"/>
              </w:rPr>
            </w:pPr>
            <w:r w:rsidRPr="003A73A8">
              <w:rPr>
                <w:sz w:val="20"/>
                <w:szCs w:val="20"/>
              </w:rPr>
              <w:t xml:space="preserve">- autonomia </w:t>
            </w:r>
          </w:p>
          <w:p w:rsidR="000C6E5E" w:rsidRPr="003A73A8" w:rsidRDefault="000C6E5E" w:rsidP="00DB0AEF">
            <w:pPr>
              <w:pStyle w:val="Default"/>
              <w:rPr>
                <w:sz w:val="20"/>
                <w:szCs w:val="20"/>
              </w:rPr>
            </w:pPr>
            <w:r w:rsidRPr="003A73A8">
              <w:rPr>
                <w:sz w:val="20"/>
                <w:szCs w:val="20"/>
              </w:rPr>
              <w:t xml:space="preserve">- utilizzo adeguato degli strumenti disponibili </w:t>
            </w:r>
          </w:p>
          <w:p w:rsidR="000C6E5E" w:rsidRPr="003A73A8" w:rsidRDefault="000C6E5E" w:rsidP="00DB0AEF">
            <w:pPr>
              <w:spacing w:after="0" w:line="240" w:lineRule="auto"/>
              <w:rPr>
                <w:rFonts w:ascii="Calibri" w:hAnsi="Calibri"/>
                <w:b/>
                <w:sz w:val="20"/>
                <w:szCs w:val="20"/>
              </w:rPr>
            </w:pPr>
          </w:p>
          <w:p w:rsidR="000C6E5E" w:rsidRPr="003A73A8" w:rsidRDefault="000C6E5E" w:rsidP="00DB0AEF">
            <w:pPr>
              <w:spacing w:after="0" w:line="240" w:lineRule="auto"/>
              <w:rPr>
                <w:rFonts w:ascii="Calibri" w:hAnsi="Calibri"/>
                <w:b/>
                <w:sz w:val="20"/>
                <w:szCs w:val="20"/>
              </w:rPr>
            </w:pPr>
            <w:r w:rsidRPr="003A73A8">
              <w:rPr>
                <w:rFonts w:ascii="Calibri" w:hAnsi="Calibri"/>
                <w:b/>
                <w:sz w:val="20"/>
                <w:szCs w:val="20"/>
              </w:rPr>
              <w:t xml:space="preserve">Valore della </w:t>
            </w:r>
            <w:proofErr w:type="spellStart"/>
            <w:r w:rsidRPr="003A73A8">
              <w:rPr>
                <w:rFonts w:ascii="Calibri" w:hAnsi="Calibri"/>
                <w:b/>
                <w:sz w:val="20"/>
                <w:szCs w:val="20"/>
              </w:rPr>
              <w:t>UdA</w:t>
            </w:r>
            <w:proofErr w:type="spellEnd"/>
            <w:r w:rsidRPr="003A73A8">
              <w:rPr>
                <w:rFonts w:ascii="Calibri" w:hAnsi="Calibri"/>
                <w:b/>
                <w:sz w:val="20"/>
                <w:szCs w:val="20"/>
              </w:rPr>
              <w:t xml:space="preserve"> in termini di valutazione della competenza mirata (da indicare): è una componente oppure un “capolavoro”? </w:t>
            </w:r>
            <w:r>
              <w:rPr>
                <w:rFonts w:ascii="Calibri" w:hAnsi="Calibri"/>
                <w:sz w:val="20"/>
                <w:szCs w:val="20"/>
              </w:rPr>
              <w:t>E</w:t>
            </w:r>
            <w:r w:rsidRPr="003A73A8">
              <w:rPr>
                <w:rFonts w:ascii="Calibri" w:hAnsi="Calibri"/>
                <w:sz w:val="20"/>
                <w:szCs w:val="20"/>
              </w:rPr>
              <w:t xml:space="preserve"> una componente</w:t>
            </w:r>
          </w:p>
          <w:p w:rsidR="000C6E5E" w:rsidRPr="003A73A8" w:rsidRDefault="000C6E5E" w:rsidP="00DB0AEF">
            <w:pPr>
              <w:spacing w:after="0" w:line="240" w:lineRule="auto"/>
              <w:rPr>
                <w:rFonts w:ascii="Calibri" w:hAnsi="Calibri"/>
                <w:b/>
                <w:sz w:val="20"/>
                <w:szCs w:val="20"/>
              </w:rPr>
            </w:pPr>
          </w:p>
          <w:p w:rsidR="000C6E5E" w:rsidRPr="003A73A8" w:rsidRDefault="000C6E5E" w:rsidP="00DB0AEF">
            <w:pPr>
              <w:spacing w:after="0" w:line="240" w:lineRule="auto"/>
              <w:rPr>
                <w:rFonts w:ascii="Calibri" w:hAnsi="Calibri"/>
                <w:sz w:val="20"/>
                <w:szCs w:val="20"/>
              </w:rPr>
            </w:pPr>
            <w:r w:rsidRPr="003A73A8">
              <w:rPr>
                <w:rFonts w:ascii="Calibri" w:hAnsi="Calibri"/>
                <w:b/>
                <w:sz w:val="20"/>
                <w:szCs w:val="20"/>
              </w:rPr>
              <w:t xml:space="preserve">Peso della </w:t>
            </w:r>
            <w:proofErr w:type="spellStart"/>
            <w:r w:rsidRPr="003A73A8">
              <w:rPr>
                <w:rFonts w:ascii="Calibri" w:hAnsi="Calibri"/>
                <w:b/>
                <w:sz w:val="20"/>
                <w:szCs w:val="20"/>
              </w:rPr>
              <w:t>Uda</w:t>
            </w:r>
            <w:proofErr w:type="spellEnd"/>
            <w:r w:rsidRPr="003A73A8">
              <w:rPr>
                <w:rFonts w:ascii="Calibri" w:hAnsi="Calibri"/>
                <w:b/>
                <w:sz w:val="20"/>
                <w:szCs w:val="20"/>
              </w:rPr>
              <w:t xml:space="preserve"> in termini di voti in riferimento agli assi culturali e alle discipline: </w:t>
            </w:r>
            <w:r w:rsidRPr="003A73A8">
              <w:rPr>
                <w:rFonts w:ascii="Calibri" w:hAnsi="Calibri"/>
                <w:sz w:val="20"/>
                <w:szCs w:val="20"/>
              </w:rPr>
              <w:t xml:space="preserve">ciascuna disciplina coinvolta assegnerà un voto nel registro che avrà la stessa valenza delle altre verifiche </w:t>
            </w:r>
          </w:p>
          <w:p w:rsidR="000C6E5E" w:rsidRPr="003A73A8" w:rsidRDefault="000C6E5E" w:rsidP="00DB0AEF">
            <w:pPr>
              <w:spacing w:after="0" w:line="240" w:lineRule="auto"/>
              <w:jc w:val="both"/>
              <w:rPr>
                <w:rFonts w:ascii="Calibri" w:hAnsi="Calibri"/>
                <w:sz w:val="20"/>
                <w:szCs w:val="20"/>
              </w:rPr>
            </w:pPr>
          </w:p>
        </w:tc>
      </w:tr>
    </w:tbl>
    <w:p w:rsidR="000C6E5E" w:rsidRPr="00D67B5C" w:rsidRDefault="000C6E5E" w:rsidP="00DB0AEF">
      <w:pPr>
        <w:spacing w:after="0" w:line="240" w:lineRule="auto"/>
        <w:ind w:left="1080" w:hanging="1080"/>
        <w:jc w:val="both"/>
        <w:rPr>
          <w:rFonts w:ascii="Arial Narrow" w:hAnsi="Arial Narrow"/>
          <w:sz w:val="18"/>
          <w:szCs w:val="18"/>
        </w:rPr>
      </w:pPr>
    </w:p>
    <w:p w:rsidR="004241DC" w:rsidRDefault="004241DC" w:rsidP="00DB0AEF">
      <w:pPr>
        <w:pStyle w:val="Titolo5"/>
        <w:spacing w:before="0" w:after="0"/>
        <w:jc w:val="center"/>
        <w:rPr>
          <w:rFonts w:ascii="Arial Narrow" w:hAnsi="Arial Narrow" w:cs="Arial"/>
          <w:i w:val="0"/>
          <w:sz w:val="32"/>
          <w:szCs w:val="32"/>
        </w:rPr>
      </w:pPr>
    </w:p>
    <w:p w:rsidR="000C6E5E" w:rsidRPr="00355BD5" w:rsidRDefault="000C6E5E" w:rsidP="004241DC">
      <w:pPr>
        <w:pStyle w:val="Titolo5"/>
        <w:spacing w:before="0" w:after="120"/>
        <w:jc w:val="center"/>
        <w:rPr>
          <w:rFonts w:ascii="Arial Narrow" w:hAnsi="Arial Narrow" w:cs="Arial"/>
          <w:i w:val="0"/>
          <w:sz w:val="32"/>
          <w:szCs w:val="32"/>
        </w:rPr>
      </w:pPr>
      <w:r w:rsidRPr="00355BD5">
        <w:rPr>
          <w:rFonts w:ascii="Arial Narrow" w:hAnsi="Arial Narrow" w:cs="Arial"/>
          <w:i w:val="0"/>
          <w:sz w:val="32"/>
          <w:szCs w:val="32"/>
        </w:rPr>
        <w:t xml:space="preserve">PIANO </w:t>
      </w:r>
      <w:proofErr w:type="spellStart"/>
      <w:r w:rsidRPr="00355BD5">
        <w:rPr>
          <w:rFonts w:ascii="Arial Narrow" w:hAnsi="Arial Narrow" w:cs="Arial"/>
          <w:i w:val="0"/>
          <w:sz w:val="32"/>
          <w:szCs w:val="32"/>
        </w:rPr>
        <w:t>DI</w:t>
      </w:r>
      <w:proofErr w:type="spellEnd"/>
      <w:r w:rsidRPr="00355BD5">
        <w:rPr>
          <w:rFonts w:ascii="Arial Narrow" w:hAnsi="Arial Narrow" w:cs="Arial"/>
          <w:i w:val="0"/>
          <w:sz w:val="32"/>
          <w:szCs w:val="32"/>
        </w:rPr>
        <w:t xml:space="preserve"> LAVORO UDA</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62"/>
      </w:tblGrid>
      <w:tr w:rsidR="000C6E5E" w:rsidRPr="00D67B5C" w:rsidTr="000C6E5E">
        <w:trPr>
          <w:trHeight w:val="366"/>
        </w:trPr>
        <w:tc>
          <w:tcPr>
            <w:tcW w:w="5000" w:type="pct"/>
            <w:tcBorders>
              <w:top w:val="single" w:sz="4" w:space="0" w:color="auto"/>
              <w:left w:val="single" w:sz="4" w:space="0" w:color="auto"/>
              <w:bottom w:val="single" w:sz="4" w:space="0" w:color="auto"/>
              <w:right w:val="single" w:sz="4" w:space="0" w:color="auto"/>
            </w:tcBorders>
          </w:tcPr>
          <w:p w:rsidR="000C6E5E" w:rsidRPr="003A73A8" w:rsidRDefault="000C6E5E" w:rsidP="00DB0AEF">
            <w:pPr>
              <w:spacing w:after="0" w:line="240" w:lineRule="auto"/>
              <w:rPr>
                <w:rFonts w:ascii="Calibri" w:hAnsi="Calibri" w:cs="Arial"/>
                <w:sz w:val="20"/>
                <w:szCs w:val="20"/>
              </w:rPr>
            </w:pPr>
            <w:r w:rsidRPr="003A73A8">
              <w:rPr>
                <w:rFonts w:ascii="Calibri" w:hAnsi="Calibri" w:cs="Arial"/>
                <w:sz w:val="20"/>
                <w:szCs w:val="20"/>
              </w:rPr>
              <w:lastRenderedPageBreak/>
              <w:t xml:space="preserve">UNITÀ </w:t>
            </w:r>
            <w:proofErr w:type="spellStart"/>
            <w:r w:rsidRPr="003A73A8">
              <w:rPr>
                <w:rFonts w:ascii="Calibri" w:hAnsi="Calibri" w:cs="Arial"/>
                <w:sz w:val="20"/>
                <w:szCs w:val="20"/>
              </w:rPr>
              <w:t>DI</w:t>
            </w:r>
            <w:proofErr w:type="spellEnd"/>
            <w:r w:rsidRPr="003A73A8">
              <w:rPr>
                <w:rFonts w:ascii="Calibri" w:hAnsi="Calibri" w:cs="Arial"/>
                <w:sz w:val="20"/>
                <w:szCs w:val="20"/>
              </w:rPr>
              <w:t xml:space="preserve"> APPRENDIMENTO</w:t>
            </w:r>
            <w:r>
              <w:rPr>
                <w:rFonts w:ascii="Calibri" w:hAnsi="Calibri" w:cs="Arial"/>
                <w:sz w:val="20"/>
                <w:szCs w:val="20"/>
              </w:rPr>
              <w:t>:</w:t>
            </w:r>
          </w:p>
        </w:tc>
      </w:tr>
      <w:tr w:rsidR="000C6E5E" w:rsidRPr="00D67B5C" w:rsidTr="000C6E5E">
        <w:trPr>
          <w:trHeight w:val="366"/>
        </w:trPr>
        <w:tc>
          <w:tcPr>
            <w:tcW w:w="5000" w:type="pct"/>
            <w:tcBorders>
              <w:top w:val="single" w:sz="4" w:space="0" w:color="auto"/>
              <w:left w:val="single" w:sz="4" w:space="0" w:color="auto"/>
              <w:bottom w:val="single" w:sz="4" w:space="0" w:color="auto"/>
              <w:right w:val="single" w:sz="4" w:space="0" w:color="auto"/>
            </w:tcBorders>
          </w:tcPr>
          <w:p w:rsidR="000C6E5E" w:rsidRPr="003A73A8" w:rsidRDefault="000C6E5E" w:rsidP="00DB0AEF">
            <w:pPr>
              <w:spacing w:after="0" w:line="240" w:lineRule="auto"/>
              <w:rPr>
                <w:rFonts w:ascii="Calibri" w:hAnsi="Calibri" w:cs="Arial"/>
                <w:sz w:val="20"/>
                <w:szCs w:val="20"/>
              </w:rPr>
            </w:pPr>
            <w:r w:rsidRPr="003A73A8">
              <w:rPr>
                <w:rFonts w:ascii="Calibri" w:hAnsi="Calibri" w:cs="Arial"/>
                <w:sz w:val="20"/>
                <w:szCs w:val="20"/>
              </w:rPr>
              <w:t xml:space="preserve">Coordinatore: </w:t>
            </w:r>
            <w:r>
              <w:rPr>
                <w:rFonts w:ascii="Calibri" w:hAnsi="Calibri"/>
                <w:sz w:val="20"/>
                <w:szCs w:val="20"/>
              </w:rPr>
              <w:t>docente di Italiano</w:t>
            </w:r>
          </w:p>
        </w:tc>
      </w:tr>
      <w:tr w:rsidR="000C6E5E" w:rsidRPr="00D67B5C" w:rsidTr="000C6E5E">
        <w:trPr>
          <w:trHeight w:val="366"/>
        </w:trPr>
        <w:tc>
          <w:tcPr>
            <w:tcW w:w="5000" w:type="pct"/>
            <w:tcBorders>
              <w:top w:val="single" w:sz="4" w:space="0" w:color="auto"/>
              <w:left w:val="single" w:sz="4" w:space="0" w:color="auto"/>
              <w:bottom w:val="single" w:sz="4" w:space="0" w:color="auto"/>
              <w:right w:val="single" w:sz="4" w:space="0" w:color="auto"/>
            </w:tcBorders>
          </w:tcPr>
          <w:p w:rsidR="000C6E5E" w:rsidRPr="003A73A8" w:rsidRDefault="000C6E5E" w:rsidP="00DB0AEF">
            <w:pPr>
              <w:pStyle w:val="Default"/>
              <w:rPr>
                <w:sz w:val="20"/>
                <w:szCs w:val="20"/>
              </w:rPr>
            </w:pPr>
            <w:r w:rsidRPr="003A73A8">
              <w:rPr>
                <w:sz w:val="20"/>
                <w:szCs w:val="20"/>
              </w:rPr>
              <w:t xml:space="preserve">Collaboratori: </w:t>
            </w:r>
            <w:r w:rsidRPr="002C3B59">
              <w:rPr>
                <w:sz w:val="20"/>
                <w:szCs w:val="20"/>
              </w:rPr>
              <w:t xml:space="preserve">docenti di </w:t>
            </w:r>
            <w:r>
              <w:rPr>
                <w:sz w:val="20"/>
                <w:szCs w:val="20"/>
              </w:rPr>
              <w:t>Lingue straniere, Storia, Latino, Storia dell'arte, Matematica, Scienze</w:t>
            </w:r>
          </w:p>
          <w:p w:rsidR="000C6E5E" w:rsidRPr="003A73A8" w:rsidRDefault="000C6E5E" w:rsidP="00DB0AEF">
            <w:pPr>
              <w:spacing w:after="0" w:line="240" w:lineRule="auto"/>
              <w:rPr>
                <w:rFonts w:ascii="Calibri" w:hAnsi="Calibri" w:cs="Arial"/>
                <w:sz w:val="20"/>
                <w:szCs w:val="20"/>
              </w:rPr>
            </w:pPr>
          </w:p>
        </w:tc>
      </w:tr>
    </w:tbl>
    <w:p w:rsidR="000C6E5E" w:rsidRPr="002C3B59" w:rsidRDefault="000C6E5E" w:rsidP="004241DC">
      <w:pPr>
        <w:spacing w:before="120" w:after="0" w:line="240" w:lineRule="auto"/>
        <w:jc w:val="center"/>
        <w:rPr>
          <w:rFonts w:ascii="Calibri" w:hAnsi="Calibri" w:cs="Arial"/>
          <w:b/>
          <w:sz w:val="20"/>
          <w:szCs w:val="20"/>
        </w:rPr>
      </w:pPr>
      <w:r w:rsidRPr="002C3B59">
        <w:rPr>
          <w:rFonts w:ascii="Calibri" w:hAnsi="Calibri" w:cs="Arial"/>
          <w:i/>
          <w:sz w:val="20"/>
          <w:szCs w:val="20"/>
        </w:rPr>
        <w:t xml:space="preserve">PIANO </w:t>
      </w:r>
      <w:proofErr w:type="spellStart"/>
      <w:r w:rsidRPr="002C3B59">
        <w:rPr>
          <w:rFonts w:ascii="Calibri" w:hAnsi="Calibri" w:cs="Arial"/>
          <w:i/>
          <w:sz w:val="20"/>
          <w:szCs w:val="20"/>
        </w:rPr>
        <w:t>DI</w:t>
      </w:r>
      <w:proofErr w:type="spellEnd"/>
      <w:r w:rsidRPr="002C3B59">
        <w:rPr>
          <w:rFonts w:ascii="Calibri" w:hAnsi="Calibri" w:cs="Arial"/>
          <w:i/>
          <w:sz w:val="20"/>
          <w:szCs w:val="20"/>
        </w:rPr>
        <w:t xml:space="preserve"> LAVORO UDA</w:t>
      </w:r>
    </w:p>
    <w:p w:rsidR="000C6E5E" w:rsidRPr="002C3B59" w:rsidRDefault="000C6E5E" w:rsidP="00DB0AEF">
      <w:pPr>
        <w:spacing w:after="0" w:line="240" w:lineRule="auto"/>
        <w:jc w:val="center"/>
        <w:rPr>
          <w:rFonts w:ascii="Calibri" w:hAnsi="Calibri" w:cs="Arial"/>
          <w:b/>
          <w:sz w:val="20"/>
          <w:szCs w:val="20"/>
        </w:rPr>
      </w:pPr>
      <w:r w:rsidRPr="002C3B59">
        <w:rPr>
          <w:rFonts w:ascii="Calibri" w:hAnsi="Calibri" w:cs="Arial"/>
          <w:b/>
          <w:sz w:val="20"/>
          <w:szCs w:val="20"/>
        </w:rPr>
        <w:t xml:space="preserve">SPECIFICAZIONE DELLE FASI </w:t>
      </w:r>
    </w:p>
    <w:p w:rsidR="000C6E5E" w:rsidRPr="002C3B59" w:rsidRDefault="000C6E5E" w:rsidP="00DB0AEF">
      <w:pPr>
        <w:spacing w:after="0" w:line="240" w:lineRule="auto"/>
        <w:jc w:val="center"/>
        <w:rPr>
          <w:rFonts w:ascii="Calibri" w:hAnsi="Calibr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gridCol w:w="2268"/>
        <w:gridCol w:w="1559"/>
        <w:gridCol w:w="1987"/>
        <w:gridCol w:w="849"/>
        <w:gridCol w:w="2194"/>
      </w:tblGrid>
      <w:tr w:rsidR="000C6E5E" w:rsidRPr="008E459B" w:rsidTr="000C6E5E">
        <w:trPr>
          <w:trHeight w:val="380"/>
        </w:trPr>
        <w:tc>
          <w:tcPr>
            <w:tcW w:w="471" w:type="pct"/>
            <w:shd w:val="clear" w:color="auto" w:fill="auto"/>
          </w:tcPr>
          <w:p w:rsidR="000C6E5E" w:rsidRPr="003A73A8" w:rsidRDefault="000C6E5E" w:rsidP="00DB0AEF">
            <w:pPr>
              <w:spacing w:after="0" w:line="240" w:lineRule="auto"/>
              <w:jc w:val="center"/>
              <w:rPr>
                <w:rFonts w:ascii="Calibri" w:hAnsi="Calibri" w:cs="Arial"/>
                <w:b/>
                <w:sz w:val="20"/>
                <w:szCs w:val="20"/>
              </w:rPr>
            </w:pPr>
            <w:r w:rsidRPr="003A73A8">
              <w:rPr>
                <w:rFonts w:ascii="Calibri" w:hAnsi="Calibri" w:cs="Arial"/>
                <w:b/>
                <w:sz w:val="20"/>
                <w:szCs w:val="20"/>
              </w:rPr>
              <w:t>Fasi</w:t>
            </w:r>
          </w:p>
        </w:tc>
        <w:tc>
          <w:tcPr>
            <w:tcW w:w="1160" w:type="pct"/>
            <w:shd w:val="clear" w:color="auto" w:fill="auto"/>
          </w:tcPr>
          <w:p w:rsidR="000C6E5E" w:rsidRPr="003A73A8" w:rsidRDefault="000C6E5E" w:rsidP="00DB0AEF">
            <w:pPr>
              <w:spacing w:after="0" w:line="240" w:lineRule="auto"/>
              <w:jc w:val="center"/>
              <w:rPr>
                <w:rFonts w:ascii="Calibri" w:hAnsi="Calibri" w:cs="Arial"/>
                <w:b/>
                <w:sz w:val="20"/>
                <w:szCs w:val="20"/>
              </w:rPr>
            </w:pPr>
            <w:r w:rsidRPr="003A73A8">
              <w:rPr>
                <w:rFonts w:ascii="Calibri" w:hAnsi="Calibri" w:cs="Arial"/>
                <w:b/>
                <w:sz w:val="20"/>
                <w:szCs w:val="20"/>
              </w:rPr>
              <w:t xml:space="preserve">Attività </w:t>
            </w:r>
          </w:p>
        </w:tc>
        <w:tc>
          <w:tcPr>
            <w:tcW w:w="797" w:type="pct"/>
            <w:shd w:val="clear" w:color="auto" w:fill="auto"/>
          </w:tcPr>
          <w:p w:rsidR="000C6E5E" w:rsidRPr="003A73A8" w:rsidRDefault="000C6E5E" w:rsidP="00DB0AEF">
            <w:pPr>
              <w:spacing w:after="0" w:line="240" w:lineRule="auto"/>
              <w:jc w:val="center"/>
              <w:rPr>
                <w:rFonts w:ascii="Calibri" w:hAnsi="Calibri" w:cs="Arial"/>
                <w:b/>
                <w:sz w:val="20"/>
                <w:szCs w:val="20"/>
              </w:rPr>
            </w:pPr>
            <w:r w:rsidRPr="003A73A8">
              <w:rPr>
                <w:rFonts w:ascii="Calibri" w:hAnsi="Calibri" w:cs="Arial"/>
                <w:b/>
                <w:sz w:val="20"/>
                <w:szCs w:val="20"/>
              </w:rPr>
              <w:t xml:space="preserve">Strumenti </w:t>
            </w:r>
          </w:p>
        </w:tc>
        <w:tc>
          <w:tcPr>
            <w:tcW w:w="1016" w:type="pct"/>
            <w:shd w:val="clear" w:color="auto" w:fill="auto"/>
          </w:tcPr>
          <w:p w:rsidR="000C6E5E" w:rsidRPr="003A73A8" w:rsidRDefault="000C6E5E" w:rsidP="00DB0AEF">
            <w:pPr>
              <w:spacing w:after="0" w:line="240" w:lineRule="auto"/>
              <w:jc w:val="center"/>
              <w:rPr>
                <w:rFonts w:ascii="Calibri" w:hAnsi="Calibri" w:cs="Arial"/>
                <w:b/>
                <w:sz w:val="20"/>
                <w:szCs w:val="20"/>
              </w:rPr>
            </w:pPr>
            <w:r w:rsidRPr="003A73A8">
              <w:rPr>
                <w:rFonts w:ascii="Calibri" w:hAnsi="Calibri" w:cs="Arial"/>
                <w:b/>
                <w:sz w:val="20"/>
                <w:szCs w:val="20"/>
              </w:rPr>
              <w:t xml:space="preserve">Esiti </w:t>
            </w:r>
          </w:p>
        </w:tc>
        <w:tc>
          <w:tcPr>
            <w:tcW w:w="434" w:type="pct"/>
            <w:shd w:val="clear" w:color="auto" w:fill="auto"/>
          </w:tcPr>
          <w:p w:rsidR="000C6E5E" w:rsidRPr="003A73A8" w:rsidRDefault="000C6E5E" w:rsidP="00DB0AEF">
            <w:pPr>
              <w:spacing w:after="0" w:line="240" w:lineRule="auto"/>
              <w:jc w:val="center"/>
              <w:rPr>
                <w:rFonts w:ascii="Calibri" w:hAnsi="Calibri" w:cs="Arial"/>
                <w:b/>
                <w:sz w:val="20"/>
                <w:szCs w:val="20"/>
              </w:rPr>
            </w:pPr>
            <w:r w:rsidRPr="003A73A8">
              <w:rPr>
                <w:rFonts w:ascii="Calibri" w:hAnsi="Calibri" w:cs="Arial"/>
                <w:b/>
                <w:sz w:val="20"/>
                <w:szCs w:val="20"/>
              </w:rPr>
              <w:t>Tempi</w:t>
            </w:r>
          </w:p>
        </w:tc>
        <w:tc>
          <w:tcPr>
            <w:tcW w:w="1122" w:type="pct"/>
            <w:shd w:val="clear" w:color="auto" w:fill="auto"/>
          </w:tcPr>
          <w:p w:rsidR="000C6E5E" w:rsidRPr="003A73A8" w:rsidRDefault="000C6E5E" w:rsidP="00DB0AEF">
            <w:pPr>
              <w:spacing w:after="0" w:line="240" w:lineRule="auto"/>
              <w:jc w:val="center"/>
              <w:rPr>
                <w:rFonts w:ascii="Calibri" w:hAnsi="Calibri" w:cs="Arial"/>
                <w:b/>
                <w:sz w:val="20"/>
                <w:szCs w:val="20"/>
              </w:rPr>
            </w:pPr>
            <w:r w:rsidRPr="003A73A8">
              <w:rPr>
                <w:rFonts w:ascii="Calibri" w:hAnsi="Calibri" w:cs="Arial"/>
                <w:b/>
                <w:sz w:val="20"/>
                <w:szCs w:val="20"/>
              </w:rPr>
              <w:t xml:space="preserve">Valutazione </w:t>
            </w:r>
          </w:p>
        </w:tc>
      </w:tr>
      <w:tr w:rsidR="000C6E5E" w:rsidRPr="00D67B5C" w:rsidTr="000C6E5E">
        <w:trPr>
          <w:trHeight w:val="380"/>
        </w:trPr>
        <w:tc>
          <w:tcPr>
            <w:tcW w:w="471" w:type="pct"/>
            <w:shd w:val="clear" w:color="auto" w:fill="auto"/>
          </w:tcPr>
          <w:p w:rsidR="000C6E5E" w:rsidRPr="003A73A8" w:rsidRDefault="000C6E5E" w:rsidP="00DB0AEF">
            <w:pPr>
              <w:spacing w:after="0" w:line="240" w:lineRule="auto"/>
              <w:jc w:val="center"/>
              <w:rPr>
                <w:rFonts w:ascii="Calibri" w:hAnsi="Calibri" w:cs="Arial"/>
                <w:b/>
                <w:sz w:val="20"/>
                <w:szCs w:val="20"/>
              </w:rPr>
            </w:pPr>
            <w:r w:rsidRPr="003A73A8">
              <w:rPr>
                <w:rFonts w:ascii="Calibri" w:hAnsi="Calibri" w:cs="Arial"/>
                <w:b/>
                <w:sz w:val="20"/>
                <w:szCs w:val="20"/>
              </w:rPr>
              <w:t>1</w:t>
            </w:r>
          </w:p>
        </w:tc>
        <w:tc>
          <w:tcPr>
            <w:tcW w:w="1160" w:type="pct"/>
            <w:shd w:val="clear" w:color="auto" w:fill="auto"/>
          </w:tcPr>
          <w:p w:rsidR="000C6E5E" w:rsidRPr="003A73A8" w:rsidRDefault="000C6E5E" w:rsidP="00DB0AEF">
            <w:pPr>
              <w:spacing w:after="0" w:line="240" w:lineRule="auto"/>
              <w:rPr>
                <w:rFonts w:ascii="Calibri" w:hAnsi="Calibri" w:cs="Arial"/>
                <w:sz w:val="20"/>
                <w:szCs w:val="20"/>
              </w:rPr>
            </w:pPr>
            <w:r>
              <w:rPr>
                <w:rFonts w:ascii="Calibri" w:hAnsi="Calibri" w:cs="Arial"/>
                <w:sz w:val="20"/>
                <w:szCs w:val="20"/>
              </w:rPr>
              <w:t>DOCENTI / STUDENTI</w:t>
            </w:r>
          </w:p>
          <w:p w:rsidR="000C6E5E" w:rsidRPr="003A73A8" w:rsidRDefault="000C6E5E" w:rsidP="00DB0AEF">
            <w:pPr>
              <w:pStyle w:val="Default"/>
              <w:rPr>
                <w:sz w:val="20"/>
                <w:szCs w:val="20"/>
              </w:rPr>
            </w:pPr>
            <w:r>
              <w:rPr>
                <w:sz w:val="20"/>
                <w:szCs w:val="20"/>
              </w:rPr>
              <w:t>presentazione del progetto: PREMESSA</w:t>
            </w:r>
          </w:p>
          <w:p w:rsidR="000C6E5E" w:rsidRPr="003A73A8" w:rsidRDefault="000C6E5E" w:rsidP="00DB0AEF">
            <w:pPr>
              <w:spacing w:after="0" w:line="240" w:lineRule="auto"/>
              <w:rPr>
                <w:rFonts w:ascii="Calibri" w:hAnsi="Calibri" w:cs="Arial"/>
                <w:sz w:val="20"/>
                <w:szCs w:val="20"/>
              </w:rPr>
            </w:pPr>
          </w:p>
        </w:tc>
        <w:tc>
          <w:tcPr>
            <w:tcW w:w="797" w:type="pct"/>
            <w:shd w:val="clear" w:color="auto" w:fill="auto"/>
          </w:tcPr>
          <w:p w:rsidR="000C6E5E" w:rsidRPr="003A73A8" w:rsidRDefault="000C6E5E" w:rsidP="00DB0AEF">
            <w:pPr>
              <w:pStyle w:val="Default"/>
              <w:rPr>
                <w:sz w:val="20"/>
                <w:szCs w:val="20"/>
              </w:rPr>
            </w:pPr>
            <w:r>
              <w:rPr>
                <w:sz w:val="20"/>
                <w:szCs w:val="20"/>
              </w:rPr>
              <w:t xml:space="preserve">PC; </w:t>
            </w:r>
            <w:r w:rsidRPr="003A73A8">
              <w:rPr>
                <w:sz w:val="20"/>
                <w:szCs w:val="20"/>
              </w:rPr>
              <w:t xml:space="preserve">classe </w:t>
            </w:r>
          </w:p>
          <w:p w:rsidR="000C6E5E" w:rsidRPr="003A73A8" w:rsidRDefault="000C6E5E" w:rsidP="00DB0AEF">
            <w:pPr>
              <w:spacing w:after="0" w:line="240" w:lineRule="auto"/>
              <w:rPr>
                <w:rFonts w:ascii="Calibri" w:hAnsi="Calibri" w:cs="Arial"/>
                <w:sz w:val="20"/>
                <w:szCs w:val="20"/>
              </w:rPr>
            </w:pPr>
          </w:p>
        </w:tc>
        <w:tc>
          <w:tcPr>
            <w:tcW w:w="1016" w:type="pct"/>
            <w:shd w:val="clear" w:color="auto" w:fill="auto"/>
          </w:tcPr>
          <w:p w:rsidR="000C6E5E" w:rsidRPr="003A73A8" w:rsidRDefault="000C6E5E" w:rsidP="00DB0AEF">
            <w:pPr>
              <w:pStyle w:val="Default"/>
              <w:rPr>
                <w:sz w:val="20"/>
                <w:szCs w:val="20"/>
              </w:rPr>
            </w:pPr>
            <w:r w:rsidRPr="003A73A8">
              <w:rPr>
                <w:sz w:val="20"/>
                <w:szCs w:val="20"/>
              </w:rPr>
              <w:t>Condivisione del</w:t>
            </w:r>
            <w:r>
              <w:rPr>
                <w:sz w:val="20"/>
                <w:szCs w:val="20"/>
              </w:rPr>
              <w:t xml:space="preserve"> percorso</w:t>
            </w:r>
          </w:p>
        </w:tc>
        <w:tc>
          <w:tcPr>
            <w:tcW w:w="434" w:type="pct"/>
            <w:shd w:val="clear" w:color="auto" w:fill="auto"/>
          </w:tcPr>
          <w:p w:rsidR="000C6E5E" w:rsidRPr="003A73A8" w:rsidRDefault="000C6E5E" w:rsidP="00DB0AEF">
            <w:pPr>
              <w:spacing w:after="0" w:line="240" w:lineRule="auto"/>
              <w:rPr>
                <w:rFonts w:ascii="Calibri" w:hAnsi="Calibri" w:cs="Arial"/>
                <w:sz w:val="20"/>
                <w:szCs w:val="20"/>
              </w:rPr>
            </w:pPr>
            <w:r>
              <w:rPr>
                <w:rFonts w:ascii="Calibri" w:hAnsi="Calibri" w:cs="Arial"/>
                <w:sz w:val="20"/>
                <w:szCs w:val="20"/>
              </w:rPr>
              <w:t>2</w:t>
            </w:r>
            <w:r w:rsidRPr="003A73A8">
              <w:rPr>
                <w:rFonts w:ascii="Calibri" w:hAnsi="Calibri" w:cs="Arial"/>
                <w:sz w:val="20"/>
                <w:szCs w:val="20"/>
              </w:rPr>
              <w:t xml:space="preserve"> h</w:t>
            </w:r>
          </w:p>
        </w:tc>
        <w:tc>
          <w:tcPr>
            <w:tcW w:w="1122" w:type="pct"/>
            <w:shd w:val="clear" w:color="auto" w:fill="auto"/>
          </w:tcPr>
          <w:p w:rsidR="000C6E5E" w:rsidRPr="003A73A8" w:rsidRDefault="000C6E5E" w:rsidP="00DB0AEF">
            <w:pPr>
              <w:pStyle w:val="Default"/>
              <w:rPr>
                <w:sz w:val="20"/>
                <w:szCs w:val="20"/>
              </w:rPr>
            </w:pPr>
            <w:r w:rsidRPr="003A73A8">
              <w:rPr>
                <w:sz w:val="20"/>
                <w:szCs w:val="20"/>
              </w:rPr>
              <w:t>Interesse e collaborazione d</w:t>
            </w:r>
            <w:r>
              <w:rPr>
                <w:sz w:val="20"/>
                <w:szCs w:val="20"/>
              </w:rPr>
              <w:t>a parte degli alunni</w:t>
            </w:r>
          </w:p>
          <w:p w:rsidR="000C6E5E" w:rsidRPr="003A73A8" w:rsidRDefault="000C6E5E" w:rsidP="00DB0AEF">
            <w:pPr>
              <w:spacing w:after="0" w:line="240" w:lineRule="auto"/>
              <w:rPr>
                <w:rFonts w:ascii="Calibri" w:hAnsi="Calibri" w:cs="Arial"/>
                <w:sz w:val="20"/>
                <w:szCs w:val="20"/>
              </w:rPr>
            </w:pPr>
          </w:p>
        </w:tc>
      </w:tr>
      <w:tr w:rsidR="000C6E5E" w:rsidRPr="00D67B5C" w:rsidTr="000C6E5E">
        <w:trPr>
          <w:trHeight w:val="380"/>
        </w:trPr>
        <w:tc>
          <w:tcPr>
            <w:tcW w:w="471" w:type="pct"/>
            <w:shd w:val="clear" w:color="auto" w:fill="auto"/>
          </w:tcPr>
          <w:p w:rsidR="000C6E5E" w:rsidRPr="003A73A8" w:rsidRDefault="000C6E5E" w:rsidP="00DB0AEF">
            <w:pPr>
              <w:spacing w:after="0" w:line="240" w:lineRule="auto"/>
              <w:jc w:val="center"/>
              <w:rPr>
                <w:rFonts w:ascii="Calibri" w:hAnsi="Calibri" w:cs="Arial"/>
                <w:b/>
                <w:sz w:val="20"/>
                <w:szCs w:val="20"/>
              </w:rPr>
            </w:pPr>
            <w:r w:rsidRPr="003A73A8">
              <w:rPr>
                <w:rFonts w:ascii="Calibri" w:hAnsi="Calibri" w:cs="Arial"/>
                <w:b/>
                <w:sz w:val="20"/>
                <w:szCs w:val="20"/>
              </w:rPr>
              <w:t>2</w:t>
            </w:r>
          </w:p>
        </w:tc>
        <w:tc>
          <w:tcPr>
            <w:tcW w:w="1160" w:type="pct"/>
            <w:shd w:val="clear" w:color="auto" w:fill="auto"/>
          </w:tcPr>
          <w:p w:rsidR="000C6E5E" w:rsidRPr="003A73A8" w:rsidRDefault="000C6E5E" w:rsidP="00DB0AEF">
            <w:pPr>
              <w:pStyle w:val="Default"/>
              <w:rPr>
                <w:sz w:val="20"/>
                <w:szCs w:val="20"/>
              </w:rPr>
            </w:pPr>
            <w:r w:rsidRPr="003A73A8">
              <w:rPr>
                <w:sz w:val="20"/>
                <w:szCs w:val="20"/>
              </w:rPr>
              <w:t>DOCENTI: consegna agli studenti</w:t>
            </w:r>
          </w:p>
          <w:p w:rsidR="000C6E5E" w:rsidRPr="003A73A8" w:rsidRDefault="000C6E5E" w:rsidP="00DB0AEF">
            <w:pPr>
              <w:spacing w:after="0" w:line="240" w:lineRule="auto"/>
              <w:rPr>
                <w:rFonts w:ascii="Calibri" w:hAnsi="Calibri" w:cs="Arial"/>
                <w:sz w:val="20"/>
                <w:szCs w:val="20"/>
              </w:rPr>
            </w:pPr>
          </w:p>
        </w:tc>
        <w:tc>
          <w:tcPr>
            <w:tcW w:w="797" w:type="pct"/>
            <w:shd w:val="clear" w:color="auto" w:fill="auto"/>
          </w:tcPr>
          <w:p w:rsidR="000C6E5E" w:rsidRDefault="000C6E5E" w:rsidP="00DB0AEF">
            <w:pPr>
              <w:pStyle w:val="Default"/>
              <w:rPr>
                <w:sz w:val="20"/>
                <w:szCs w:val="20"/>
              </w:rPr>
            </w:pPr>
            <w:r w:rsidRPr="003A73A8">
              <w:rPr>
                <w:sz w:val="20"/>
                <w:szCs w:val="20"/>
              </w:rPr>
              <w:t>Lezione frontale in aula; fotocopia e/</w:t>
            </w:r>
            <w:r>
              <w:rPr>
                <w:sz w:val="20"/>
                <w:szCs w:val="20"/>
              </w:rPr>
              <w:t>o file del progetto</w:t>
            </w:r>
          </w:p>
          <w:p w:rsidR="000C6E5E" w:rsidRPr="003A73A8" w:rsidRDefault="000C6E5E" w:rsidP="00DB0AEF">
            <w:pPr>
              <w:pStyle w:val="Default"/>
              <w:rPr>
                <w:sz w:val="20"/>
                <w:szCs w:val="20"/>
              </w:rPr>
            </w:pPr>
            <w:r>
              <w:rPr>
                <w:sz w:val="20"/>
                <w:szCs w:val="20"/>
              </w:rPr>
              <w:t>PC: Presentazione della piattaforma Rigenerazione Scuola</w:t>
            </w:r>
          </w:p>
        </w:tc>
        <w:tc>
          <w:tcPr>
            <w:tcW w:w="1016" w:type="pct"/>
            <w:shd w:val="clear" w:color="auto" w:fill="auto"/>
          </w:tcPr>
          <w:p w:rsidR="000C6E5E" w:rsidRPr="003A73A8" w:rsidRDefault="000C6E5E" w:rsidP="00DB0AEF">
            <w:pPr>
              <w:pStyle w:val="Default"/>
              <w:rPr>
                <w:sz w:val="20"/>
                <w:szCs w:val="20"/>
              </w:rPr>
            </w:pPr>
            <w:r>
              <w:rPr>
                <w:sz w:val="20"/>
                <w:szCs w:val="20"/>
              </w:rPr>
              <w:t>Comprensione del percorso da compiere</w:t>
            </w:r>
          </w:p>
          <w:p w:rsidR="000C6E5E" w:rsidRPr="003A73A8" w:rsidRDefault="000C6E5E" w:rsidP="00DB0AEF">
            <w:pPr>
              <w:spacing w:after="0" w:line="240" w:lineRule="auto"/>
              <w:rPr>
                <w:rFonts w:ascii="Calibri" w:hAnsi="Calibri" w:cs="Arial"/>
                <w:sz w:val="20"/>
                <w:szCs w:val="20"/>
              </w:rPr>
            </w:pPr>
          </w:p>
        </w:tc>
        <w:tc>
          <w:tcPr>
            <w:tcW w:w="434" w:type="pct"/>
            <w:shd w:val="clear" w:color="auto" w:fill="auto"/>
          </w:tcPr>
          <w:p w:rsidR="000C6E5E" w:rsidRPr="003A73A8" w:rsidRDefault="000C6E5E" w:rsidP="00DB0AEF">
            <w:pPr>
              <w:spacing w:after="0" w:line="240" w:lineRule="auto"/>
              <w:rPr>
                <w:rFonts w:ascii="Calibri" w:hAnsi="Calibri" w:cs="Arial"/>
                <w:sz w:val="20"/>
                <w:szCs w:val="20"/>
              </w:rPr>
            </w:pPr>
            <w:r>
              <w:rPr>
                <w:rFonts w:ascii="Calibri" w:hAnsi="Calibri" w:cs="Arial"/>
                <w:sz w:val="20"/>
                <w:szCs w:val="20"/>
              </w:rPr>
              <w:t>2</w:t>
            </w:r>
            <w:r w:rsidRPr="003A73A8">
              <w:rPr>
                <w:rFonts w:ascii="Calibri" w:hAnsi="Calibri" w:cs="Arial"/>
                <w:sz w:val="20"/>
                <w:szCs w:val="20"/>
              </w:rPr>
              <w:t xml:space="preserve"> h</w:t>
            </w:r>
          </w:p>
        </w:tc>
        <w:tc>
          <w:tcPr>
            <w:tcW w:w="1122" w:type="pct"/>
            <w:shd w:val="clear" w:color="auto" w:fill="auto"/>
          </w:tcPr>
          <w:p w:rsidR="000C6E5E" w:rsidRPr="003A73A8" w:rsidRDefault="000C6E5E" w:rsidP="00DB0AEF">
            <w:pPr>
              <w:pStyle w:val="Default"/>
              <w:rPr>
                <w:sz w:val="20"/>
                <w:szCs w:val="20"/>
              </w:rPr>
            </w:pPr>
            <w:r w:rsidRPr="003A73A8">
              <w:rPr>
                <w:sz w:val="20"/>
                <w:szCs w:val="20"/>
              </w:rPr>
              <w:t>Interes</w:t>
            </w:r>
            <w:r>
              <w:rPr>
                <w:sz w:val="20"/>
                <w:szCs w:val="20"/>
              </w:rPr>
              <w:t xml:space="preserve">se e motivazione degli alunni. </w:t>
            </w:r>
          </w:p>
        </w:tc>
      </w:tr>
      <w:tr w:rsidR="000C6E5E" w:rsidRPr="00D67B5C" w:rsidTr="000C6E5E">
        <w:trPr>
          <w:trHeight w:val="405"/>
        </w:trPr>
        <w:tc>
          <w:tcPr>
            <w:tcW w:w="471" w:type="pct"/>
            <w:shd w:val="clear" w:color="auto" w:fill="auto"/>
          </w:tcPr>
          <w:p w:rsidR="000C6E5E" w:rsidRPr="003A73A8" w:rsidRDefault="000C6E5E" w:rsidP="00DB0AEF">
            <w:pPr>
              <w:spacing w:after="0" w:line="240" w:lineRule="auto"/>
              <w:jc w:val="center"/>
              <w:rPr>
                <w:rFonts w:ascii="Calibri" w:hAnsi="Calibri" w:cs="Arial"/>
                <w:b/>
                <w:sz w:val="20"/>
                <w:szCs w:val="20"/>
              </w:rPr>
            </w:pPr>
            <w:r>
              <w:rPr>
                <w:rFonts w:ascii="Calibri" w:hAnsi="Calibri" w:cs="Arial"/>
                <w:b/>
                <w:sz w:val="20"/>
                <w:szCs w:val="20"/>
              </w:rPr>
              <w:t>3</w:t>
            </w:r>
          </w:p>
        </w:tc>
        <w:tc>
          <w:tcPr>
            <w:tcW w:w="1160" w:type="pct"/>
            <w:shd w:val="clear" w:color="auto" w:fill="auto"/>
          </w:tcPr>
          <w:p w:rsidR="000C6E5E" w:rsidRDefault="000C6E5E" w:rsidP="00DB0AEF">
            <w:pPr>
              <w:pStyle w:val="Default"/>
              <w:rPr>
                <w:sz w:val="20"/>
                <w:szCs w:val="20"/>
              </w:rPr>
            </w:pPr>
            <w:r>
              <w:rPr>
                <w:sz w:val="20"/>
                <w:szCs w:val="20"/>
              </w:rPr>
              <w:t>DOCENTI / STUDENTI le procedure:</w:t>
            </w:r>
          </w:p>
          <w:p w:rsidR="000C6E5E" w:rsidRPr="003A73A8" w:rsidRDefault="000C6E5E" w:rsidP="00DB0AEF">
            <w:pPr>
              <w:pStyle w:val="Default"/>
              <w:rPr>
                <w:sz w:val="20"/>
                <w:szCs w:val="20"/>
              </w:rPr>
            </w:pPr>
            <w:r>
              <w:rPr>
                <w:sz w:val="20"/>
                <w:szCs w:val="20"/>
              </w:rPr>
              <w:t>normativa, valutazione di processo e di prodotto – indicatori di valutazione in competenze di cittadinanza</w:t>
            </w:r>
          </w:p>
        </w:tc>
        <w:tc>
          <w:tcPr>
            <w:tcW w:w="797" w:type="pct"/>
            <w:shd w:val="clear" w:color="auto" w:fill="auto"/>
          </w:tcPr>
          <w:p w:rsidR="000C6E5E" w:rsidRPr="003A73A8" w:rsidRDefault="000C6E5E" w:rsidP="00DB0AEF">
            <w:pPr>
              <w:pStyle w:val="Default"/>
              <w:rPr>
                <w:sz w:val="20"/>
                <w:szCs w:val="20"/>
              </w:rPr>
            </w:pPr>
            <w:r>
              <w:rPr>
                <w:sz w:val="20"/>
                <w:szCs w:val="20"/>
              </w:rPr>
              <w:t>PC, fotocopie</w:t>
            </w:r>
          </w:p>
        </w:tc>
        <w:tc>
          <w:tcPr>
            <w:tcW w:w="1016" w:type="pct"/>
            <w:shd w:val="clear" w:color="auto" w:fill="auto"/>
          </w:tcPr>
          <w:p w:rsidR="000C6E5E" w:rsidRPr="003A73A8" w:rsidRDefault="000C6E5E" w:rsidP="00DB0AEF">
            <w:pPr>
              <w:pStyle w:val="Default"/>
              <w:rPr>
                <w:sz w:val="20"/>
                <w:szCs w:val="20"/>
              </w:rPr>
            </w:pPr>
            <w:r w:rsidRPr="002C3B59">
              <w:rPr>
                <w:sz w:val="20"/>
                <w:szCs w:val="20"/>
              </w:rPr>
              <w:t>organizzazione del lavoro (suddivisione in gruppi, ass</w:t>
            </w:r>
            <w:r>
              <w:rPr>
                <w:sz w:val="20"/>
                <w:szCs w:val="20"/>
              </w:rPr>
              <w:t xml:space="preserve">egnazione di compiti e ruoli) per analisi  </w:t>
            </w:r>
          </w:p>
        </w:tc>
        <w:tc>
          <w:tcPr>
            <w:tcW w:w="434" w:type="pct"/>
            <w:shd w:val="clear" w:color="auto" w:fill="auto"/>
          </w:tcPr>
          <w:p w:rsidR="000C6E5E" w:rsidRPr="003A73A8" w:rsidRDefault="000C6E5E" w:rsidP="00DB0AEF">
            <w:pPr>
              <w:spacing w:after="0" w:line="240" w:lineRule="auto"/>
              <w:rPr>
                <w:rFonts w:ascii="Calibri" w:hAnsi="Calibri" w:cs="Arial"/>
                <w:sz w:val="20"/>
                <w:szCs w:val="20"/>
              </w:rPr>
            </w:pPr>
            <w:r>
              <w:rPr>
                <w:rFonts w:ascii="Calibri" w:hAnsi="Calibri" w:cs="Arial"/>
                <w:sz w:val="20"/>
                <w:szCs w:val="20"/>
              </w:rPr>
              <w:t>4 h</w:t>
            </w:r>
          </w:p>
        </w:tc>
        <w:tc>
          <w:tcPr>
            <w:tcW w:w="1122" w:type="pct"/>
            <w:shd w:val="clear" w:color="auto" w:fill="auto"/>
          </w:tcPr>
          <w:p w:rsidR="000C6E5E" w:rsidRPr="003A73A8" w:rsidRDefault="000C6E5E" w:rsidP="00DB0AEF">
            <w:pPr>
              <w:pStyle w:val="Default"/>
              <w:rPr>
                <w:sz w:val="20"/>
                <w:szCs w:val="20"/>
              </w:rPr>
            </w:pPr>
            <w:r w:rsidRPr="003A73A8">
              <w:rPr>
                <w:sz w:val="20"/>
                <w:szCs w:val="20"/>
              </w:rPr>
              <w:t>Interes</w:t>
            </w:r>
            <w:r>
              <w:rPr>
                <w:sz w:val="20"/>
                <w:szCs w:val="20"/>
              </w:rPr>
              <w:t>se, ascolto, motivazione degli alunni.</w:t>
            </w:r>
          </w:p>
        </w:tc>
      </w:tr>
      <w:tr w:rsidR="000C6E5E" w:rsidRPr="00D67B5C" w:rsidTr="000C6E5E">
        <w:trPr>
          <w:trHeight w:val="405"/>
        </w:trPr>
        <w:tc>
          <w:tcPr>
            <w:tcW w:w="471" w:type="pct"/>
            <w:shd w:val="clear" w:color="auto" w:fill="auto"/>
          </w:tcPr>
          <w:p w:rsidR="000C6E5E" w:rsidRPr="003A73A8" w:rsidRDefault="000C6E5E" w:rsidP="00DB0AEF">
            <w:pPr>
              <w:spacing w:after="0" w:line="240" w:lineRule="auto"/>
              <w:jc w:val="center"/>
              <w:rPr>
                <w:rFonts w:ascii="Calibri" w:hAnsi="Calibri" w:cs="Arial"/>
                <w:b/>
                <w:sz w:val="20"/>
                <w:szCs w:val="20"/>
              </w:rPr>
            </w:pPr>
            <w:r>
              <w:rPr>
                <w:rFonts w:ascii="Calibri" w:hAnsi="Calibri" w:cs="Arial"/>
                <w:b/>
                <w:sz w:val="20"/>
                <w:szCs w:val="20"/>
              </w:rPr>
              <w:t>4</w:t>
            </w:r>
          </w:p>
        </w:tc>
        <w:tc>
          <w:tcPr>
            <w:tcW w:w="1160" w:type="pct"/>
            <w:shd w:val="clear" w:color="auto" w:fill="auto"/>
          </w:tcPr>
          <w:p w:rsidR="000C6E5E" w:rsidRPr="003A73A8" w:rsidRDefault="000C6E5E" w:rsidP="00DB0AEF">
            <w:pPr>
              <w:pStyle w:val="Default"/>
              <w:rPr>
                <w:sz w:val="20"/>
                <w:szCs w:val="20"/>
              </w:rPr>
            </w:pPr>
            <w:r>
              <w:rPr>
                <w:sz w:val="20"/>
                <w:szCs w:val="20"/>
              </w:rPr>
              <w:t xml:space="preserve">DOCENTI / STUDENTI: i processi – analisi pianificazione uscite didattiche e Obiettivo, sociale Maturare il diritto di accesso ai beni comuni analisi </w:t>
            </w:r>
          </w:p>
          <w:p w:rsidR="000C6E5E" w:rsidRPr="003A73A8" w:rsidRDefault="000C6E5E" w:rsidP="00DB0AEF">
            <w:pPr>
              <w:pStyle w:val="Default"/>
              <w:rPr>
                <w:sz w:val="20"/>
                <w:szCs w:val="20"/>
              </w:rPr>
            </w:pPr>
          </w:p>
        </w:tc>
        <w:tc>
          <w:tcPr>
            <w:tcW w:w="797" w:type="pct"/>
            <w:shd w:val="clear" w:color="auto" w:fill="auto"/>
          </w:tcPr>
          <w:p w:rsidR="000C6E5E" w:rsidRDefault="000C6E5E" w:rsidP="00DB0AEF">
            <w:pPr>
              <w:pStyle w:val="Default"/>
              <w:rPr>
                <w:rFonts w:asciiTheme="minorHAnsi" w:hAnsiTheme="minorHAnsi" w:cstheme="minorHAnsi"/>
                <w:sz w:val="20"/>
                <w:szCs w:val="20"/>
              </w:rPr>
            </w:pPr>
            <w:r w:rsidRPr="003A73A8">
              <w:rPr>
                <w:sz w:val="20"/>
                <w:szCs w:val="20"/>
              </w:rPr>
              <w:t>Aula; P</w:t>
            </w:r>
            <w:r>
              <w:rPr>
                <w:rFonts w:asciiTheme="minorHAnsi" w:hAnsiTheme="minorHAnsi" w:cstheme="minorHAnsi"/>
                <w:sz w:val="20"/>
                <w:szCs w:val="20"/>
              </w:rPr>
              <w:t>C</w:t>
            </w:r>
          </w:p>
          <w:p w:rsidR="000C6E5E" w:rsidRPr="003A73A8" w:rsidRDefault="000C6E5E" w:rsidP="00DB0AEF">
            <w:pPr>
              <w:spacing w:after="0" w:line="240" w:lineRule="auto"/>
              <w:rPr>
                <w:rFonts w:ascii="Calibri" w:hAnsi="Calibri" w:cs="Arial"/>
                <w:sz w:val="20"/>
                <w:szCs w:val="20"/>
              </w:rPr>
            </w:pPr>
          </w:p>
        </w:tc>
        <w:tc>
          <w:tcPr>
            <w:tcW w:w="1016" w:type="pct"/>
            <w:shd w:val="clear" w:color="auto" w:fill="auto"/>
          </w:tcPr>
          <w:p w:rsidR="000C6E5E" w:rsidRPr="003A73A8" w:rsidRDefault="000C6E5E" w:rsidP="00DB0AEF">
            <w:pPr>
              <w:pStyle w:val="Default"/>
              <w:rPr>
                <w:sz w:val="20"/>
                <w:szCs w:val="20"/>
              </w:rPr>
            </w:pPr>
            <w:r>
              <w:rPr>
                <w:sz w:val="20"/>
                <w:szCs w:val="20"/>
              </w:rPr>
              <w:t>Analisi parole, significato, idee</w:t>
            </w:r>
          </w:p>
          <w:p w:rsidR="000C6E5E" w:rsidRPr="003A73A8" w:rsidRDefault="000C6E5E" w:rsidP="00DB0AEF">
            <w:pPr>
              <w:spacing w:after="0" w:line="240" w:lineRule="auto"/>
              <w:rPr>
                <w:rFonts w:ascii="Calibri" w:hAnsi="Calibri" w:cs="Arial"/>
                <w:sz w:val="20"/>
                <w:szCs w:val="20"/>
              </w:rPr>
            </w:pPr>
          </w:p>
        </w:tc>
        <w:tc>
          <w:tcPr>
            <w:tcW w:w="434" w:type="pct"/>
            <w:shd w:val="clear" w:color="auto" w:fill="auto"/>
          </w:tcPr>
          <w:p w:rsidR="000C6E5E" w:rsidRPr="003A73A8" w:rsidRDefault="000C6E5E" w:rsidP="00DB0AEF">
            <w:pPr>
              <w:spacing w:after="0" w:line="240" w:lineRule="auto"/>
              <w:rPr>
                <w:rFonts w:ascii="Calibri" w:hAnsi="Calibri" w:cs="Arial"/>
                <w:sz w:val="20"/>
                <w:szCs w:val="20"/>
              </w:rPr>
            </w:pPr>
            <w:r>
              <w:rPr>
                <w:rFonts w:ascii="Calibri" w:hAnsi="Calibri" w:cs="Arial"/>
                <w:sz w:val="20"/>
                <w:szCs w:val="20"/>
              </w:rPr>
              <w:t>6</w:t>
            </w:r>
            <w:r w:rsidRPr="003A73A8">
              <w:rPr>
                <w:rFonts w:ascii="Calibri" w:hAnsi="Calibri" w:cs="Arial"/>
                <w:sz w:val="20"/>
                <w:szCs w:val="20"/>
              </w:rPr>
              <w:t xml:space="preserve"> h</w:t>
            </w:r>
          </w:p>
        </w:tc>
        <w:tc>
          <w:tcPr>
            <w:tcW w:w="1122" w:type="pct"/>
            <w:shd w:val="clear" w:color="auto" w:fill="auto"/>
          </w:tcPr>
          <w:p w:rsidR="000C6E5E" w:rsidRPr="003A73A8" w:rsidRDefault="000C6E5E" w:rsidP="00DB0AEF">
            <w:pPr>
              <w:pStyle w:val="Default"/>
              <w:rPr>
                <w:sz w:val="20"/>
                <w:szCs w:val="20"/>
              </w:rPr>
            </w:pPr>
            <w:r w:rsidRPr="003A73A8">
              <w:rPr>
                <w:sz w:val="20"/>
                <w:szCs w:val="20"/>
              </w:rPr>
              <w:t>Capacità di lavorare in gruppo (con l’a</w:t>
            </w:r>
            <w:r>
              <w:rPr>
                <w:sz w:val="20"/>
                <w:szCs w:val="20"/>
              </w:rPr>
              <w:t xml:space="preserve">usilio di griglia di valutazione predisposta) </w:t>
            </w:r>
          </w:p>
        </w:tc>
      </w:tr>
      <w:tr w:rsidR="000C6E5E" w:rsidRPr="00D67B5C" w:rsidTr="000C6E5E">
        <w:trPr>
          <w:trHeight w:val="380"/>
        </w:trPr>
        <w:tc>
          <w:tcPr>
            <w:tcW w:w="471" w:type="pct"/>
            <w:shd w:val="clear" w:color="auto" w:fill="auto"/>
          </w:tcPr>
          <w:p w:rsidR="000C6E5E" w:rsidRPr="003A73A8" w:rsidRDefault="000C6E5E" w:rsidP="00DB0AEF">
            <w:pPr>
              <w:spacing w:after="0" w:line="240" w:lineRule="auto"/>
              <w:jc w:val="center"/>
              <w:rPr>
                <w:rFonts w:ascii="Calibri" w:hAnsi="Calibri" w:cs="Arial"/>
                <w:b/>
                <w:sz w:val="20"/>
                <w:szCs w:val="20"/>
              </w:rPr>
            </w:pPr>
            <w:r>
              <w:rPr>
                <w:rFonts w:ascii="Calibri" w:hAnsi="Calibri" w:cs="Arial"/>
                <w:b/>
                <w:sz w:val="20"/>
                <w:szCs w:val="20"/>
              </w:rPr>
              <w:t>5</w:t>
            </w:r>
          </w:p>
        </w:tc>
        <w:tc>
          <w:tcPr>
            <w:tcW w:w="1160" w:type="pct"/>
            <w:shd w:val="clear" w:color="auto" w:fill="auto"/>
          </w:tcPr>
          <w:p w:rsidR="000C6E5E" w:rsidRPr="003A73A8" w:rsidRDefault="000C6E5E" w:rsidP="00DB0AEF">
            <w:pPr>
              <w:spacing w:after="0" w:line="240" w:lineRule="auto"/>
              <w:rPr>
                <w:rFonts w:ascii="Calibri" w:hAnsi="Calibri" w:cs="Arial"/>
                <w:sz w:val="20"/>
                <w:szCs w:val="20"/>
              </w:rPr>
            </w:pPr>
            <w:r>
              <w:rPr>
                <w:rFonts w:ascii="Calibri" w:hAnsi="Calibri" w:cs="Arial"/>
                <w:sz w:val="20"/>
                <w:szCs w:val="20"/>
              </w:rPr>
              <w:t xml:space="preserve">DOCENTI / </w:t>
            </w:r>
            <w:r w:rsidRPr="003A73A8">
              <w:rPr>
                <w:rFonts w:ascii="Calibri" w:hAnsi="Calibri" w:cs="Arial"/>
                <w:sz w:val="20"/>
                <w:szCs w:val="20"/>
              </w:rPr>
              <w:t xml:space="preserve">STUDENTI: </w:t>
            </w:r>
            <w:r>
              <w:rPr>
                <w:rFonts w:ascii="Calibri" w:hAnsi="Calibri" w:cs="Arial"/>
                <w:sz w:val="20"/>
                <w:szCs w:val="20"/>
              </w:rPr>
              <w:t>mostra, rappresentazione teatrale, il  territorio e lo spazio urbano</w:t>
            </w:r>
          </w:p>
          <w:p w:rsidR="000C6E5E" w:rsidRPr="003A73A8" w:rsidRDefault="000C6E5E" w:rsidP="00DB0AEF">
            <w:pPr>
              <w:spacing w:after="0" w:line="240" w:lineRule="auto"/>
              <w:rPr>
                <w:rFonts w:ascii="Calibri" w:hAnsi="Calibri" w:cs="Arial"/>
                <w:sz w:val="20"/>
                <w:szCs w:val="20"/>
              </w:rPr>
            </w:pPr>
          </w:p>
        </w:tc>
        <w:tc>
          <w:tcPr>
            <w:tcW w:w="797" w:type="pct"/>
            <w:shd w:val="clear" w:color="auto" w:fill="auto"/>
          </w:tcPr>
          <w:p w:rsidR="000C6E5E" w:rsidRPr="003A73A8" w:rsidRDefault="000C6E5E" w:rsidP="00DB0AEF">
            <w:pPr>
              <w:pStyle w:val="Default"/>
              <w:rPr>
                <w:sz w:val="20"/>
                <w:szCs w:val="20"/>
              </w:rPr>
            </w:pPr>
            <w:r>
              <w:rPr>
                <w:sz w:val="20"/>
                <w:szCs w:val="20"/>
              </w:rPr>
              <w:t>appunti</w:t>
            </w:r>
          </w:p>
          <w:p w:rsidR="000C6E5E" w:rsidRPr="003A73A8" w:rsidRDefault="000C6E5E" w:rsidP="00DB0AEF">
            <w:pPr>
              <w:spacing w:after="0" w:line="240" w:lineRule="auto"/>
              <w:rPr>
                <w:rFonts w:ascii="Calibri" w:hAnsi="Calibri" w:cs="Arial"/>
                <w:sz w:val="20"/>
                <w:szCs w:val="20"/>
              </w:rPr>
            </w:pPr>
          </w:p>
        </w:tc>
        <w:tc>
          <w:tcPr>
            <w:tcW w:w="1016" w:type="pct"/>
            <w:shd w:val="clear" w:color="auto" w:fill="auto"/>
          </w:tcPr>
          <w:p w:rsidR="000C6E5E" w:rsidRDefault="000C6E5E" w:rsidP="00DB0AEF">
            <w:pPr>
              <w:spacing w:after="0" w:line="240" w:lineRule="auto"/>
              <w:rPr>
                <w:rFonts w:ascii="Calibri" w:hAnsi="Calibri" w:cs="Arial"/>
                <w:sz w:val="20"/>
                <w:szCs w:val="20"/>
              </w:rPr>
            </w:pPr>
            <w:r w:rsidRPr="002C3B59">
              <w:rPr>
                <w:rFonts w:ascii="Calibri" w:hAnsi="Calibri" w:cs="Arial"/>
                <w:sz w:val="20"/>
                <w:szCs w:val="20"/>
              </w:rPr>
              <w:t>organizzazione</w:t>
            </w:r>
            <w:r>
              <w:rPr>
                <w:rFonts w:ascii="Calibri" w:hAnsi="Calibri" w:cs="Arial"/>
                <w:sz w:val="20"/>
                <w:szCs w:val="20"/>
              </w:rPr>
              <w:t xml:space="preserve"> </w:t>
            </w:r>
            <w:r w:rsidRPr="002C3B59">
              <w:rPr>
                <w:rFonts w:ascii="Calibri" w:hAnsi="Calibri" w:cs="Arial"/>
                <w:sz w:val="20"/>
                <w:szCs w:val="20"/>
              </w:rPr>
              <w:t xml:space="preserve"> del lavoro (suddivisione in gruppi, ass</w:t>
            </w:r>
            <w:r>
              <w:rPr>
                <w:rFonts w:ascii="Calibri" w:hAnsi="Calibri" w:cs="Arial"/>
                <w:sz w:val="20"/>
                <w:szCs w:val="20"/>
              </w:rPr>
              <w:t>egnazione di compiti e ruoli) per la realizzazione di prodotti</w:t>
            </w:r>
          </w:p>
          <w:p w:rsidR="000C6E5E" w:rsidRPr="003A73A8" w:rsidRDefault="000C6E5E" w:rsidP="00DB0AEF">
            <w:pPr>
              <w:pStyle w:val="Default"/>
              <w:rPr>
                <w:sz w:val="20"/>
                <w:szCs w:val="20"/>
              </w:rPr>
            </w:pPr>
          </w:p>
        </w:tc>
        <w:tc>
          <w:tcPr>
            <w:tcW w:w="434" w:type="pct"/>
            <w:shd w:val="clear" w:color="auto" w:fill="auto"/>
          </w:tcPr>
          <w:p w:rsidR="000C6E5E" w:rsidRPr="003A73A8" w:rsidRDefault="000C6E5E" w:rsidP="00DB0AEF">
            <w:pPr>
              <w:spacing w:after="0" w:line="240" w:lineRule="auto"/>
              <w:rPr>
                <w:rFonts w:ascii="Calibri" w:hAnsi="Calibri" w:cs="Arial"/>
                <w:sz w:val="20"/>
                <w:szCs w:val="20"/>
              </w:rPr>
            </w:pPr>
            <w:r>
              <w:rPr>
                <w:rFonts w:ascii="Calibri" w:hAnsi="Calibri" w:cs="Arial"/>
                <w:sz w:val="20"/>
                <w:szCs w:val="20"/>
              </w:rPr>
              <w:t>4</w:t>
            </w:r>
            <w:r w:rsidRPr="003A73A8">
              <w:rPr>
                <w:rFonts w:ascii="Calibri" w:hAnsi="Calibri" w:cs="Arial"/>
                <w:sz w:val="20"/>
                <w:szCs w:val="20"/>
              </w:rPr>
              <w:t xml:space="preserve"> h</w:t>
            </w:r>
          </w:p>
        </w:tc>
        <w:tc>
          <w:tcPr>
            <w:tcW w:w="1122" w:type="pct"/>
            <w:shd w:val="clear" w:color="auto" w:fill="auto"/>
          </w:tcPr>
          <w:p w:rsidR="000C6E5E" w:rsidRPr="003A73A8" w:rsidRDefault="000C6E5E" w:rsidP="00DB0AEF">
            <w:pPr>
              <w:pStyle w:val="Default"/>
              <w:rPr>
                <w:sz w:val="20"/>
                <w:szCs w:val="20"/>
              </w:rPr>
            </w:pPr>
            <w:r w:rsidRPr="003A73A8">
              <w:rPr>
                <w:sz w:val="20"/>
                <w:szCs w:val="20"/>
              </w:rPr>
              <w:t>Capacità di valutare, selezionare e organizzare in modo critico e funzionale</w:t>
            </w:r>
          </w:p>
        </w:tc>
      </w:tr>
      <w:tr w:rsidR="000C6E5E" w:rsidRPr="00D67B5C" w:rsidTr="000C6E5E">
        <w:trPr>
          <w:trHeight w:val="405"/>
        </w:trPr>
        <w:tc>
          <w:tcPr>
            <w:tcW w:w="471" w:type="pct"/>
            <w:shd w:val="clear" w:color="auto" w:fill="auto"/>
          </w:tcPr>
          <w:p w:rsidR="000C6E5E" w:rsidRPr="003A73A8" w:rsidRDefault="000C6E5E" w:rsidP="00DB0AEF">
            <w:pPr>
              <w:spacing w:after="0" w:line="240" w:lineRule="auto"/>
              <w:jc w:val="center"/>
              <w:rPr>
                <w:rFonts w:ascii="Calibri" w:hAnsi="Calibri" w:cs="Arial"/>
                <w:b/>
                <w:sz w:val="20"/>
                <w:szCs w:val="20"/>
              </w:rPr>
            </w:pPr>
            <w:r>
              <w:rPr>
                <w:rFonts w:ascii="Calibri" w:hAnsi="Calibri" w:cs="Arial"/>
                <w:b/>
                <w:sz w:val="20"/>
                <w:szCs w:val="20"/>
              </w:rPr>
              <w:t>6</w:t>
            </w:r>
          </w:p>
        </w:tc>
        <w:tc>
          <w:tcPr>
            <w:tcW w:w="1160" w:type="pct"/>
            <w:shd w:val="clear" w:color="auto" w:fill="auto"/>
          </w:tcPr>
          <w:p w:rsidR="000C6E5E" w:rsidRPr="00D96A32" w:rsidRDefault="000C6E5E" w:rsidP="00DB0AEF">
            <w:pPr>
              <w:pStyle w:val="Default"/>
              <w:rPr>
                <w:rFonts w:asciiTheme="minorHAnsi" w:hAnsiTheme="minorHAnsi" w:cstheme="minorHAnsi"/>
                <w:sz w:val="20"/>
                <w:szCs w:val="20"/>
              </w:rPr>
            </w:pPr>
            <w:r w:rsidRPr="002C3B59">
              <w:rPr>
                <w:sz w:val="20"/>
                <w:szCs w:val="20"/>
              </w:rPr>
              <w:t xml:space="preserve">STUDENTI: </w:t>
            </w:r>
            <w:r>
              <w:rPr>
                <w:sz w:val="20"/>
                <w:szCs w:val="20"/>
              </w:rPr>
              <w:t>i prodotti – la recensione ...</w:t>
            </w:r>
          </w:p>
        </w:tc>
        <w:tc>
          <w:tcPr>
            <w:tcW w:w="797" w:type="pct"/>
            <w:shd w:val="clear" w:color="auto" w:fill="auto"/>
          </w:tcPr>
          <w:p w:rsidR="000C6E5E" w:rsidRPr="003A73A8" w:rsidRDefault="000C6E5E" w:rsidP="00DB0AEF">
            <w:pPr>
              <w:pStyle w:val="Default"/>
              <w:rPr>
                <w:sz w:val="20"/>
                <w:szCs w:val="20"/>
              </w:rPr>
            </w:pPr>
            <w:r>
              <w:rPr>
                <w:sz w:val="20"/>
                <w:szCs w:val="20"/>
              </w:rPr>
              <w:t>PC</w:t>
            </w:r>
          </w:p>
        </w:tc>
        <w:tc>
          <w:tcPr>
            <w:tcW w:w="1016" w:type="pct"/>
            <w:shd w:val="clear" w:color="auto" w:fill="auto"/>
          </w:tcPr>
          <w:p w:rsidR="000C6E5E" w:rsidRPr="00D96A32" w:rsidRDefault="000C6E5E" w:rsidP="00DB0AEF">
            <w:pPr>
              <w:pStyle w:val="Corpodeltesto"/>
              <w:rPr>
                <w:rFonts w:asciiTheme="minorHAnsi" w:hAnsiTheme="minorHAnsi" w:cstheme="minorHAnsi"/>
                <w:sz w:val="20"/>
              </w:rPr>
            </w:pPr>
            <w:r>
              <w:rPr>
                <w:rFonts w:ascii="Calibri" w:hAnsi="Calibri" w:cs="Arial"/>
                <w:sz w:val="20"/>
              </w:rPr>
              <w:t>criteri di elaborazione</w:t>
            </w:r>
          </w:p>
        </w:tc>
        <w:tc>
          <w:tcPr>
            <w:tcW w:w="434" w:type="pct"/>
            <w:shd w:val="clear" w:color="auto" w:fill="auto"/>
          </w:tcPr>
          <w:p w:rsidR="000C6E5E" w:rsidRDefault="000C6E5E" w:rsidP="00DB0AEF">
            <w:pPr>
              <w:spacing w:after="0" w:line="240" w:lineRule="auto"/>
              <w:rPr>
                <w:rFonts w:ascii="Calibri" w:hAnsi="Calibri" w:cs="Arial"/>
                <w:sz w:val="20"/>
                <w:szCs w:val="20"/>
              </w:rPr>
            </w:pPr>
            <w:r>
              <w:rPr>
                <w:rFonts w:ascii="Calibri" w:hAnsi="Calibri" w:cs="Arial"/>
                <w:sz w:val="20"/>
                <w:szCs w:val="20"/>
              </w:rPr>
              <w:t>3 h</w:t>
            </w:r>
          </w:p>
        </w:tc>
        <w:tc>
          <w:tcPr>
            <w:tcW w:w="1122" w:type="pct"/>
            <w:shd w:val="clear" w:color="auto" w:fill="auto"/>
          </w:tcPr>
          <w:p w:rsidR="000C6E5E" w:rsidRDefault="000C6E5E" w:rsidP="00DB0AEF">
            <w:pPr>
              <w:pStyle w:val="Default"/>
              <w:rPr>
                <w:sz w:val="20"/>
                <w:szCs w:val="20"/>
              </w:rPr>
            </w:pPr>
            <w:r w:rsidRPr="003A73A8">
              <w:rPr>
                <w:sz w:val="20"/>
                <w:szCs w:val="20"/>
              </w:rPr>
              <w:t>Capacità di valutare, selezionare e organizzare in modo critico e funzionale</w:t>
            </w:r>
          </w:p>
          <w:p w:rsidR="000C6E5E" w:rsidRPr="003A73A8" w:rsidRDefault="000C6E5E" w:rsidP="00DB0AEF">
            <w:pPr>
              <w:pStyle w:val="Default"/>
              <w:rPr>
                <w:sz w:val="20"/>
                <w:szCs w:val="20"/>
              </w:rPr>
            </w:pPr>
          </w:p>
        </w:tc>
      </w:tr>
      <w:tr w:rsidR="000C6E5E" w:rsidRPr="00D67B5C" w:rsidTr="000C6E5E">
        <w:trPr>
          <w:trHeight w:val="405"/>
        </w:trPr>
        <w:tc>
          <w:tcPr>
            <w:tcW w:w="471" w:type="pct"/>
            <w:shd w:val="clear" w:color="auto" w:fill="auto"/>
          </w:tcPr>
          <w:p w:rsidR="000C6E5E" w:rsidRPr="003A73A8" w:rsidRDefault="000C6E5E" w:rsidP="00DB0AEF">
            <w:pPr>
              <w:spacing w:after="0" w:line="240" w:lineRule="auto"/>
              <w:jc w:val="center"/>
              <w:rPr>
                <w:rFonts w:ascii="Calibri" w:hAnsi="Calibri" w:cs="Arial"/>
                <w:b/>
                <w:sz w:val="20"/>
                <w:szCs w:val="20"/>
              </w:rPr>
            </w:pPr>
            <w:r>
              <w:rPr>
                <w:rFonts w:ascii="Calibri" w:hAnsi="Calibri" w:cs="Arial"/>
                <w:b/>
                <w:sz w:val="20"/>
                <w:szCs w:val="20"/>
              </w:rPr>
              <w:t>7</w:t>
            </w:r>
          </w:p>
        </w:tc>
        <w:tc>
          <w:tcPr>
            <w:tcW w:w="1160" w:type="pct"/>
            <w:shd w:val="clear" w:color="auto" w:fill="auto"/>
          </w:tcPr>
          <w:p w:rsidR="000C6E5E" w:rsidRPr="003A73A8" w:rsidRDefault="000C6E5E" w:rsidP="00DB0AEF">
            <w:pPr>
              <w:pStyle w:val="Default"/>
              <w:rPr>
                <w:sz w:val="20"/>
                <w:szCs w:val="20"/>
              </w:rPr>
            </w:pPr>
            <w:r>
              <w:rPr>
                <w:sz w:val="20"/>
                <w:szCs w:val="20"/>
              </w:rPr>
              <w:t>DOCENTI / Studenti: la costruzione del progetto di Educazione civica</w:t>
            </w:r>
          </w:p>
          <w:p w:rsidR="000C6E5E" w:rsidRPr="003A73A8" w:rsidRDefault="000C6E5E" w:rsidP="00DB0AEF">
            <w:pPr>
              <w:spacing w:after="0" w:line="240" w:lineRule="auto"/>
              <w:rPr>
                <w:rFonts w:ascii="Calibri" w:hAnsi="Calibri" w:cs="Arial"/>
                <w:sz w:val="20"/>
                <w:szCs w:val="20"/>
              </w:rPr>
            </w:pPr>
          </w:p>
        </w:tc>
        <w:tc>
          <w:tcPr>
            <w:tcW w:w="797" w:type="pct"/>
            <w:shd w:val="clear" w:color="auto" w:fill="auto"/>
          </w:tcPr>
          <w:p w:rsidR="000C6E5E" w:rsidRPr="003A73A8" w:rsidRDefault="000C6E5E" w:rsidP="00DB0AEF">
            <w:pPr>
              <w:pStyle w:val="Default"/>
              <w:rPr>
                <w:sz w:val="20"/>
                <w:szCs w:val="20"/>
              </w:rPr>
            </w:pPr>
            <w:r w:rsidRPr="003A73A8">
              <w:rPr>
                <w:sz w:val="20"/>
                <w:szCs w:val="20"/>
              </w:rPr>
              <w:t>PC</w:t>
            </w:r>
            <w:r>
              <w:rPr>
                <w:sz w:val="20"/>
                <w:szCs w:val="20"/>
              </w:rPr>
              <w:t>, fotocopie</w:t>
            </w:r>
            <w:r w:rsidRPr="003A73A8">
              <w:rPr>
                <w:sz w:val="20"/>
                <w:szCs w:val="20"/>
              </w:rPr>
              <w:t xml:space="preserve">; aula </w:t>
            </w:r>
          </w:p>
          <w:p w:rsidR="000C6E5E" w:rsidRPr="003A73A8" w:rsidRDefault="000C6E5E" w:rsidP="00DB0AEF">
            <w:pPr>
              <w:spacing w:after="0" w:line="240" w:lineRule="auto"/>
              <w:rPr>
                <w:rFonts w:ascii="Calibri" w:hAnsi="Calibri" w:cs="Arial"/>
                <w:sz w:val="20"/>
                <w:szCs w:val="20"/>
              </w:rPr>
            </w:pPr>
          </w:p>
        </w:tc>
        <w:tc>
          <w:tcPr>
            <w:tcW w:w="1016" w:type="pct"/>
            <w:shd w:val="clear" w:color="auto" w:fill="auto"/>
          </w:tcPr>
          <w:p w:rsidR="000C6E5E" w:rsidRDefault="000C6E5E" w:rsidP="00DB0AEF">
            <w:pPr>
              <w:pStyle w:val="Default"/>
              <w:rPr>
                <w:sz w:val="20"/>
                <w:szCs w:val="20"/>
              </w:rPr>
            </w:pPr>
            <w:r w:rsidRPr="002C3B59">
              <w:rPr>
                <w:sz w:val="20"/>
                <w:szCs w:val="20"/>
              </w:rPr>
              <w:t>organizzazione del lavoro (suddivisione in gruppi, ass</w:t>
            </w:r>
            <w:r>
              <w:rPr>
                <w:sz w:val="20"/>
                <w:szCs w:val="20"/>
              </w:rPr>
              <w:t>egnazione di compiti e ruoli)</w:t>
            </w:r>
          </w:p>
          <w:p w:rsidR="000C6E5E" w:rsidRPr="003A73A8" w:rsidRDefault="000C6E5E" w:rsidP="00DB0AEF">
            <w:pPr>
              <w:spacing w:after="0" w:line="240" w:lineRule="auto"/>
              <w:rPr>
                <w:rFonts w:ascii="Calibri" w:hAnsi="Calibri" w:cs="Arial"/>
                <w:sz w:val="20"/>
                <w:szCs w:val="20"/>
              </w:rPr>
            </w:pPr>
          </w:p>
        </w:tc>
        <w:tc>
          <w:tcPr>
            <w:tcW w:w="434" w:type="pct"/>
            <w:shd w:val="clear" w:color="auto" w:fill="auto"/>
          </w:tcPr>
          <w:p w:rsidR="000C6E5E" w:rsidRPr="003A73A8" w:rsidRDefault="000C6E5E" w:rsidP="00DB0AEF">
            <w:pPr>
              <w:spacing w:after="0" w:line="240" w:lineRule="auto"/>
              <w:rPr>
                <w:rFonts w:ascii="Calibri" w:hAnsi="Calibri" w:cs="Arial"/>
                <w:sz w:val="20"/>
                <w:szCs w:val="20"/>
              </w:rPr>
            </w:pPr>
            <w:r>
              <w:rPr>
                <w:rFonts w:ascii="Calibri" w:hAnsi="Calibri" w:cs="Arial"/>
                <w:sz w:val="20"/>
                <w:szCs w:val="20"/>
              </w:rPr>
              <w:t>2</w:t>
            </w:r>
            <w:r w:rsidRPr="003A73A8">
              <w:rPr>
                <w:rFonts w:ascii="Calibri" w:hAnsi="Calibri" w:cs="Arial"/>
                <w:sz w:val="20"/>
                <w:szCs w:val="20"/>
              </w:rPr>
              <w:t xml:space="preserve"> h</w:t>
            </w:r>
          </w:p>
        </w:tc>
        <w:tc>
          <w:tcPr>
            <w:tcW w:w="1122" w:type="pct"/>
            <w:shd w:val="clear" w:color="auto" w:fill="auto"/>
          </w:tcPr>
          <w:p w:rsidR="000C6E5E" w:rsidRDefault="000C6E5E" w:rsidP="00DB0AEF">
            <w:pPr>
              <w:pStyle w:val="Default"/>
              <w:rPr>
                <w:sz w:val="20"/>
                <w:szCs w:val="20"/>
              </w:rPr>
            </w:pPr>
            <w:r w:rsidRPr="003A73A8">
              <w:rPr>
                <w:sz w:val="20"/>
                <w:szCs w:val="20"/>
              </w:rPr>
              <w:t>Interes</w:t>
            </w:r>
            <w:r>
              <w:rPr>
                <w:sz w:val="20"/>
                <w:szCs w:val="20"/>
              </w:rPr>
              <w:t>se, ascolto, motivazione degli alunni</w:t>
            </w:r>
          </w:p>
          <w:p w:rsidR="000C6E5E" w:rsidRDefault="000C6E5E" w:rsidP="00DB0AEF">
            <w:pPr>
              <w:pStyle w:val="Default"/>
              <w:rPr>
                <w:sz w:val="20"/>
                <w:szCs w:val="20"/>
              </w:rPr>
            </w:pPr>
          </w:p>
          <w:p w:rsidR="000C6E5E" w:rsidRPr="003A73A8" w:rsidRDefault="000C6E5E" w:rsidP="00DB0AEF">
            <w:pPr>
              <w:pStyle w:val="Default"/>
              <w:rPr>
                <w:sz w:val="20"/>
                <w:szCs w:val="20"/>
              </w:rPr>
            </w:pPr>
          </w:p>
        </w:tc>
      </w:tr>
      <w:tr w:rsidR="000C6E5E" w:rsidRPr="00D67B5C" w:rsidTr="000C6E5E">
        <w:trPr>
          <w:trHeight w:val="405"/>
        </w:trPr>
        <w:tc>
          <w:tcPr>
            <w:tcW w:w="471" w:type="pct"/>
            <w:shd w:val="clear" w:color="auto" w:fill="auto"/>
          </w:tcPr>
          <w:p w:rsidR="000C6E5E" w:rsidRPr="003A73A8" w:rsidRDefault="000C6E5E" w:rsidP="00DB0AEF">
            <w:pPr>
              <w:spacing w:after="0" w:line="240" w:lineRule="auto"/>
              <w:jc w:val="center"/>
              <w:rPr>
                <w:rFonts w:ascii="Calibri" w:hAnsi="Calibri" w:cs="Arial"/>
                <w:b/>
                <w:sz w:val="20"/>
                <w:szCs w:val="20"/>
              </w:rPr>
            </w:pPr>
            <w:r>
              <w:rPr>
                <w:rFonts w:ascii="Calibri" w:hAnsi="Calibri" w:cs="Arial"/>
                <w:b/>
                <w:sz w:val="20"/>
                <w:szCs w:val="20"/>
              </w:rPr>
              <w:t>8</w:t>
            </w:r>
          </w:p>
        </w:tc>
        <w:tc>
          <w:tcPr>
            <w:tcW w:w="1160" w:type="pct"/>
            <w:shd w:val="clear" w:color="auto" w:fill="auto"/>
          </w:tcPr>
          <w:p w:rsidR="000C6E5E" w:rsidRPr="002C3B59" w:rsidRDefault="000C6E5E" w:rsidP="00DB0AEF">
            <w:pPr>
              <w:spacing w:after="0" w:line="240" w:lineRule="auto"/>
              <w:rPr>
                <w:rFonts w:ascii="Calibri" w:hAnsi="Calibri" w:cs="Arial"/>
                <w:sz w:val="20"/>
                <w:szCs w:val="20"/>
              </w:rPr>
            </w:pPr>
            <w:r w:rsidRPr="002C3B59">
              <w:rPr>
                <w:rFonts w:ascii="Calibri" w:hAnsi="Calibri" w:cs="Arial"/>
                <w:sz w:val="20"/>
                <w:szCs w:val="20"/>
              </w:rPr>
              <w:t>STUDENTI: s</w:t>
            </w:r>
            <w:r>
              <w:rPr>
                <w:rFonts w:ascii="Calibri" w:hAnsi="Calibri" w:cs="Arial"/>
                <w:sz w:val="20"/>
                <w:szCs w:val="20"/>
              </w:rPr>
              <w:t>volgimento dell’attività nell’UDA</w:t>
            </w:r>
          </w:p>
          <w:p w:rsidR="000C6E5E" w:rsidRPr="003A73A8" w:rsidRDefault="000C6E5E" w:rsidP="00DB0AEF">
            <w:pPr>
              <w:pStyle w:val="Default"/>
              <w:rPr>
                <w:sz w:val="20"/>
                <w:szCs w:val="20"/>
              </w:rPr>
            </w:pPr>
          </w:p>
        </w:tc>
        <w:tc>
          <w:tcPr>
            <w:tcW w:w="797" w:type="pct"/>
            <w:shd w:val="clear" w:color="auto" w:fill="auto"/>
          </w:tcPr>
          <w:p w:rsidR="000C6E5E" w:rsidRPr="003A73A8" w:rsidRDefault="000C6E5E" w:rsidP="00DB0AEF">
            <w:pPr>
              <w:pStyle w:val="Default"/>
              <w:rPr>
                <w:sz w:val="20"/>
                <w:szCs w:val="20"/>
              </w:rPr>
            </w:pPr>
            <w:r>
              <w:rPr>
                <w:sz w:val="20"/>
                <w:szCs w:val="20"/>
              </w:rPr>
              <w:lastRenderedPageBreak/>
              <w:t>PC,</w:t>
            </w:r>
            <w:r w:rsidRPr="003A73A8">
              <w:rPr>
                <w:sz w:val="20"/>
                <w:szCs w:val="20"/>
              </w:rPr>
              <w:t xml:space="preserve"> aula </w:t>
            </w:r>
          </w:p>
          <w:p w:rsidR="000C6E5E" w:rsidRPr="003A73A8" w:rsidRDefault="000C6E5E" w:rsidP="00DB0AEF">
            <w:pPr>
              <w:pStyle w:val="Default"/>
              <w:rPr>
                <w:sz w:val="20"/>
                <w:szCs w:val="20"/>
              </w:rPr>
            </w:pPr>
          </w:p>
        </w:tc>
        <w:tc>
          <w:tcPr>
            <w:tcW w:w="1016" w:type="pct"/>
            <w:shd w:val="clear" w:color="auto" w:fill="auto"/>
          </w:tcPr>
          <w:p w:rsidR="000C6E5E" w:rsidRPr="003A73A8" w:rsidRDefault="000C6E5E" w:rsidP="00DB0AEF">
            <w:pPr>
              <w:pStyle w:val="Default"/>
              <w:rPr>
                <w:sz w:val="20"/>
                <w:szCs w:val="20"/>
              </w:rPr>
            </w:pPr>
            <w:r>
              <w:rPr>
                <w:sz w:val="20"/>
                <w:szCs w:val="20"/>
              </w:rPr>
              <w:t>Realizzare un progetto</w:t>
            </w:r>
          </w:p>
          <w:p w:rsidR="000C6E5E" w:rsidRPr="003A73A8" w:rsidRDefault="000C6E5E" w:rsidP="00DB0AEF">
            <w:pPr>
              <w:pStyle w:val="Default"/>
              <w:rPr>
                <w:sz w:val="20"/>
                <w:szCs w:val="20"/>
              </w:rPr>
            </w:pPr>
          </w:p>
        </w:tc>
        <w:tc>
          <w:tcPr>
            <w:tcW w:w="434" w:type="pct"/>
            <w:shd w:val="clear" w:color="auto" w:fill="auto"/>
          </w:tcPr>
          <w:p w:rsidR="000C6E5E" w:rsidRPr="003A73A8" w:rsidRDefault="000C6E5E" w:rsidP="00DB0AEF">
            <w:pPr>
              <w:spacing w:after="0" w:line="240" w:lineRule="auto"/>
              <w:rPr>
                <w:rFonts w:ascii="Calibri" w:hAnsi="Calibri" w:cs="Arial"/>
                <w:sz w:val="20"/>
                <w:szCs w:val="20"/>
              </w:rPr>
            </w:pPr>
            <w:r>
              <w:rPr>
                <w:rFonts w:ascii="Calibri" w:hAnsi="Calibri" w:cs="Arial"/>
                <w:sz w:val="20"/>
                <w:szCs w:val="20"/>
              </w:rPr>
              <w:t>8</w:t>
            </w:r>
            <w:r w:rsidRPr="003A73A8">
              <w:rPr>
                <w:rFonts w:ascii="Calibri" w:hAnsi="Calibri" w:cs="Arial"/>
                <w:sz w:val="20"/>
                <w:szCs w:val="20"/>
              </w:rPr>
              <w:t xml:space="preserve"> h</w:t>
            </w:r>
          </w:p>
        </w:tc>
        <w:tc>
          <w:tcPr>
            <w:tcW w:w="1122" w:type="pct"/>
            <w:shd w:val="clear" w:color="auto" w:fill="auto"/>
          </w:tcPr>
          <w:p w:rsidR="000C6E5E" w:rsidRPr="003A73A8" w:rsidRDefault="000C6E5E" w:rsidP="00DB0AEF">
            <w:pPr>
              <w:pStyle w:val="Default"/>
              <w:rPr>
                <w:sz w:val="20"/>
                <w:szCs w:val="20"/>
              </w:rPr>
            </w:pPr>
            <w:r w:rsidRPr="003A73A8">
              <w:rPr>
                <w:sz w:val="20"/>
                <w:szCs w:val="20"/>
              </w:rPr>
              <w:t>Correttezza, comp</w:t>
            </w:r>
            <w:r>
              <w:rPr>
                <w:sz w:val="20"/>
                <w:szCs w:val="20"/>
              </w:rPr>
              <w:t xml:space="preserve">letezza, precisione </w:t>
            </w:r>
            <w:r>
              <w:rPr>
                <w:sz w:val="20"/>
                <w:szCs w:val="20"/>
              </w:rPr>
              <w:lastRenderedPageBreak/>
              <w:t xml:space="preserve">del prodotto </w:t>
            </w:r>
          </w:p>
        </w:tc>
      </w:tr>
      <w:tr w:rsidR="000C6E5E" w:rsidRPr="00D67B5C" w:rsidTr="000C6E5E">
        <w:trPr>
          <w:trHeight w:val="405"/>
        </w:trPr>
        <w:tc>
          <w:tcPr>
            <w:tcW w:w="471" w:type="pct"/>
            <w:shd w:val="clear" w:color="auto" w:fill="auto"/>
          </w:tcPr>
          <w:p w:rsidR="000C6E5E" w:rsidRPr="003A73A8" w:rsidRDefault="000C6E5E" w:rsidP="00DB0AEF">
            <w:pPr>
              <w:spacing w:after="0" w:line="240" w:lineRule="auto"/>
              <w:jc w:val="center"/>
              <w:rPr>
                <w:rFonts w:ascii="Calibri" w:hAnsi="Calibri" w:cs="Arial"/>
                <w:b/>
                <w:sz w:val="20"/>
                <w:szCs w:val="20"/>
              </w:rPr>
            </w:pPr>
            <w:r>
              <w:rPr>
                <w:rFonts w:ascii="Calibri" w:hAnsi="Calibri" w:cs="Arial"/>
                <w:b/>
                <w:sz w:val="20"/>
                <w:szCs w:val="20"/>
              </w:rPr>
              <w:lastRenderedPageBreak/>
              <w:t>9</w:t>
            </w:r>
          </w:p>
        </w:tc>
        <w:tc>
          <w:tcPr>
            <w:tcW w:w="1160" w:type="pct"/>
            <w:shd w:val="clear" w:color="auto" w:fill="auto"/>
          </w:tcPr>
          <w:p w:rsidR="000C6E5E" w:rsidRPr="003A73A8" w:rsidRDefault="000C6E5E" w:rsidP="00DB0AEF">
            <w:pPr>
              <w:pStyle w:val="Default"/>
              <w:rPr>
                <w:sz w:val="20"/>
                <w:szCs w:val="20"/>
              </w:rPr>
            </w:pPr>
            <w:r w:rsidRPr="003A73A8">
              <w:rPr>
                <w:sz w:val="20"/>
                <w:szCs w:val="20"/>
              </w:rPr>
              <w:t>DOCENTI: correzione e validazione del lavoro svol</w:t>
            </w:r>
            <w:r>
              <w:rPr>
                <w:sz w:val="20"/>
                <w:szCs w:val="20"/>
              </w:rPr>
              <w:t>to e restituzione agli studenti</w:t>
            </w:r>
          </w:p>
        </w:tc>
        <w:tc>
          <w:tcPr>
            <w:tcW w:w="797" w:type="pct"/>
            <w:shd w:val="clear" w:color="auto" w:fill="auto"/>
          </w:tcPr>
          <w:p w:rsidR="000C6E5E" w:rsidRPr="003A73A8" w:rsidRDefault="000C6E5E" w:rsidP="00DB0AEF">
            <w:pPr>
              <w:pStyle w:val="Default"/>
              <w:rPr>
                <w:sz w:val="20"/>
                <w:szCs w:val="20"/>
              </w:rPr>
            </w:pPr>
            <w:r>
              <w:rPr>
                <w:sz w:val="20"/>
                <w:szCs w:val="20"/>
              </w:rPr>
              <w:t>PC, aula</w:t>
            </w:r>
          </w:p>
        </w:tc>
        <w:tc>
          <w:tcPr>
            <w:tcW w:w="1016" w:type="pct"/>
            <w:shd w:val="clear" w:color="auto" w:fill="auto"/>
          </w:tcPr>
          <w:p w:rsidR="000C6E5E" w:rsidRPr="003A73A8" w:rsidRDefault="000C6E5E" w:rsidP="00DB0AEF">
            <w:pPr>
              <w:pStyle w:val="Default"/>
              <w:rPr>
                <w:sz w:val="20"/>
                <w:szCs w:val="20"/>
              </w:rPr>
            </w:pPr>
            <w:r w:rsidRPr="003A73A8">
              <w:rPr>
                <w:sz w:val="20"/>
                <w:szCs w:val="20"/>
              </w:rPr>
              <w:t>Presentazione del prodotto fina</w:t>
            </w:r>
            <w:r>
              <w:rPr>
                <w:sz w:val="20"/>
                <w:szCs w:val="20"/>
              </w:rPr>
              <w:t>le</w:t>
            </w:r>
          </w:p>
        </w:tc>
        <w:tc>
          <w:tcPr>
            <w:tcW w:w="434" w:type="pct"/>
            <w:shd w:val="clear" w:color="auto" w:fill="auto"/>
          </w:tcPr>
          <w:p w:rsidR="000C6E5E" w:rsidRPr="003A73A8" w:rsidRDefault="000C6E5E" w:rsidP="00DB0AEF">
            <w:pPr>
              <w:spacing w:after="0" w:line="240" w:lineRule="auto"/>
              <w:rPr>
                <w:rFonts w:ascii="Calibri" w:hAnsi="Calibri" w:cs="Arial"/>
                <w:sz w:val="20"/>
                <w:szCs w:val="20"/>
              </w:rPr>
            </w:pPr>
            <w:r>
              <w:rPr>
                <w:rFonts w:ascii="Calibri" w:hAnsi="Calibri" w:cs="Arial"/>
                <w:sz w:val="20"/>
                <w:szCs w:val="20"/>
              </w:rPr>
              <w:t>2</w:t>
            </w:r>
            <w:r w:rsidRPr="003A73A8">
              <w:rPr>
                <w:rFonts w:ascii="Calibri" w:hAnsi="Calibri" w:cs="Arial"/>
                <w:sz w:val="20"/>
                <w:szCs w:val="20"/>
              </w:rPr>
              <w:t xml:space="preserve"> h</w:t>
            </w:r>
          </w:p>
        </w:tc>
        <w:tc>
          <w:tcPr>
            <w:tcW w:w="1122" w:type="pct"/>
            <w:shd w:val="clear" w:color="auto" w:fill="auto"/>
          </w:tcPr>
          <w:p w:rsidR="000C6E5E" w:rsidRPr="003A73A8" w:rsidRDefault="000C6E5E" w:rsidP="00DB0AEF">
            <w:pPr>
              <w:pStyle w:val="Default"/>
              <w:rPr>
                <w:sz w:val="20"/>
                <w:szCs w:val="20"/>
              </w:rPr>
            </w:pPr>
            <w:r w:rsidRPr="003A73A8">
              <w:rPr>
                <w:sz w:val="20"/>
                <w:szCs w:val="20"/>
              </w:rPr>
              <w:t>Griglia di valutazione</w:t>
            </w:r>
          </w:p>
        </w:tc>
      </w:tr>
    </w:tbl>
    <w:p w:rsidR="000C6E5E" w:rsidRDefault="000C6E5E" w:rsidP="00DB0AEF">
      <w:pPr>
        <w:spacing w:after="0" w:line="240" w:lineRule="auto"/>
        <w:jc w:val="center"/>
        <w:rPr>
          <w:rFonts w:ascii="Calibri" w:hAnsi="Calibri" w:cs="Arial"/>
          <w:i/>
          <w:sz w:val="18"/>
          <w:szCs w:val="18"/>
        </w:rPr>
      </w:pPr>
    </w:p>
    <w:p w:rsidR="000C6E5E" w:rsidRPr="002C3B59" w:rsidRDefault="000C6E5E" w:rsidP="00DB0AEF">
      <w:pPr>
        <w:spacing w:after="0" w:line="240" w:lineRule="auto"/>
        <w:jc w:val="center"/>
        <w:rPr>
          <w:rFonts w:ascii="Calibri" w:hAnsi="Calibri" w:cs="Arial"/>
          <w:b/>
          <w:sz w:val="18"/>
          <w:szCs w:val="18"/>
        </w:rPr>
      </w:pPr>
      <w:r w:rsidRPr="002C3B59">
        <w:rPr>
          <w:rFonts w:ascii="Calibri" w:hAnsi="Calibri" w:cs="Arial"/>
          <w:i/>
          <w:sz w:val="18"/>
          <w:szCs w:val="18"/>
        </w:rPr>
        <w:t xml:space="preserve">PIANO </w:t>
      </w:r>
      <w:proofErr w:type="spellStart"/>
      <w:r w:rsidRPr="002C3B59">
        <w:rPr>
          <w:rFonts w:ascii="Calibri" w:hAnsi="Calibri" w:cs="Arial"/>
          <w:i/>
          <w:sz w:val="18"/>
          <w:szCs w:val="18"/>
        </w:rPr>
        <w:t>DI</w:t>
      </w:r>
      <w:proofErr w:type="spellEnd"/>
      <w:r w:rsidRPr="002C3B59">
        <w:rPr>
          <w:rFonts w:ascii="Calibri" w:hAnsi="Calibri" w:cs="Arial"/>
          <w:i/>
          <w:sz w:val="18"/>
          <w:szCs w:val="18"/>
        </w:rPr>
        <w:t xml:space="preserve"> LAVORO UDA</w:t>
      </w:r>
    </w:p>
    <w:p w:rsidR="000C6E5E" w:rsidRDefault="000C6E5E" w:rsidP="00DB0AEF">
      <w:pPr>
        <w:spacing w:after="0" w:line="240" w:lineRule="auto"/>
        <w:jc w:val="center"/>
        <w:rPr>
          <w:rFonts w:ascii="Calibri" w:hAnsi="Calibri" w:cs="Arial"/>
          <w:b/>
          <w:sz w:val="18"/>
          <w:szCs w:val="18"/>
        </w:rPr>
      </w:pPr>
      <w:r w:rsidRPr="002C3B59">
        <w:rPr>
          <w:rFonts w:ascii="Calibri" w:hAnsi="Calibri" w:cs="Arial"/>
          <w:b/>
          <w:sz w:val="18"/>
          <w:szCs w:val="18"/>
        </w:rPr>
        <w:t xml:space="preserve">DIAGRAMMA </w:t>
      </w:r>
      <w:proofErr w:type="spellStart"/>
      <w:r w:rsidRPr="002C3B59">
        <w:rPr>
          <w:rFonts w:ascii="Calibri" w:hAnsi="Calibri" w:cs="Arial"/>
          <w:b/>
          <w:sz w:val="18"/>
          <w:szCs w:val="18"/>
        </w:rPr>
        <w:t>DI</w:t>
      </w:r>
      <w:proofErr w:type="spellEnd"/>
      <w:r w:rsidRPr="002C3B59">
        <w:rPr>
          <w:rFonts w:ascii="Calibri" w:hAnsi="Calibri" w:cs="Arial"/>
          <w:b/>
          <w:sz w:val="18"/>
          <w:szCs w:val="18"/>
        </w:rPr>
        <w:t xml:space="preserve"> GANTT</w:t>
      </w:r>
    </w:p>
    <w:p w:rsidR="000C6E5E" w:rsidRPr="002C3B59" w:rsidRDefault="000C6E5E" w:rsidP="00DB0AEF">
      <w:pPr>
        <w:spacing w:after="0" w:line="240" w:lineRule="auto"/>
        <w:jc w:val="center"/>
        <w:rPr>
          <w:rFonts w:ascii="Calibri" w:hAnsi="Calibr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643"/>
        <w:gridCol w:w="1039"/>
        <w:gridCol w:w="8"/>
        <w:gridCol w:w="1253"/>
        <w:gridCol w:w="1275"/>
        <w:gridCol w:w="1133"/>
        <w:gridCol w:w="1139"/>
        <w:gridCol w:w="1133"/>
        <w:gridCol w:w="993"/>
        <w:gridCol w:w="1238"/>
      </w:tblGrid>
      <w:tr w:rsidR="000C6E5E" w:rsidRPr="00AF5D68" w:rsidTr="000C6E5E">
        <w:trPr>
          <w:trHeight w:val="352"/>
        </w:trPr>
        <w:tc>
          <w:tcPr>
            <w:tcW w:w="853" w:type="pct"/>
            <w:gridSpan w:val="2"/>
            <w:tcBorders>
              <w:top w:val="nil"/>
              <w:left w:val="nil"/>
            </w:tcBorders>
            <w:shd w:val="clear" w:color="auto" w:fill="FFFFFF"/>
          </w:tcPr>
          <w:p w:rsidR="000C6E5E" w:rsidRPr="00AF5D68" w:rsidRDefault="000C6E5E" w:rsidP="00DB0AEF">
            <w:pPr>
              <w:spacing w:after="0" w:line="240" w:lineRule="auto"/>
              <w:jc w:val="both"/>
              <w:rPr>
                <w:rFonts w:ascii="Arial Narrow" w:hAnsi="Arial Narrow" w:cs="Arial"/>
                <w:sz w:val="18"/>
                <w:szCs w:val="18"/>
              </w:rPr>
            </w:pPr>
          </w:p>
        </w:tc>
        <w:tc>
          <w:tcPr>
            <w:tcW w:w="4147" w:type="pct"/>
            <w:gridSpan w:val="8"/>
            <w:shd w:val="clear" w:color="auto" w:fill="FFFFFF"/>
          </w:tcPr>
          <w:p w:rsidR="000C6E5E" w:rsidRPr="008E459B" w:rsidRDefault="000C6E5E" w:rsidP="00DB0AEF">
            <w:pPr>
              <w:spacing w:after="0" w:line="240" w:lineRule="auto"/>
              <w:jc w:val="center"/>
              <w:rPr>
                <w:rFonts w:ascii="Arial Narrow" w:hAnsi="Arial Narrow" w:cs="Arial"/>
                <w:b/>
                <w:sz w:val="18"/>
                <w:szCs w:val="18"/>
              </w:rPr>
            </w:pPr>
            <w:r w:rsidRPr="008E459B">
              <w:rPr>
                <w:rFonts w:ascii="Arial Narrow" w:hAnsi="Arial Narrow" w:cs="Arial"/>
                <w:b/>
                <w:sz w:val="18"/>
                <w:szCs w:val="18"/>
              </w:rPr>
              <w:t>Tempi</w:t>
            </w:r>
          </w:p>
        </w:tc>
      </w:tr>
      <w:tr w:rsidR="000C6E5E" w:rsidRPr="00AF5D68" w:rsidTr="000C6E5E">
        <w:trPr>
          <w:trHeight w:val="352"/>
        </w:trPr>
        <w:tc>
          <w:tcPr>
            <w:tcW w:w="326" w:type="pct"/>
            <w:shd w:val="clear" w:color="auto" w:fill="FFFFFF"/>
          </w:tcPr>
          <w:p w:rsidR="000C6E5E" w:rsidRPr="008E459B" w:rsidRDefault="000C6E5E" w:rsidP="00DB0AEF">
            <w:pPr>
              <w:spacing w:after="0" w:line="240" w:lineRule="auto"/>
              <w:jc w:val="center"/>
              <w:rPr>
                <w:rFonts w:ascii="Arial Narrow" w:hAnsi="Arial Narrow" w:cs="Arial"/>
                <w:b/>
                <w:sz w:val="18"/>
                <w:szCs w:val="18"/>
              </w:rPr>
            </w:pPr>
            <w:r w:rsidRPr="008E459B">
              <w:rPr>
                <w:rFonts w:ascii="Arial Narrow" w:hAnsi="Arial Narrow" w:cs="Arial"/>
                <w:b/>
                <w:sz w:val="18"/>
                <w:szCs w:val="18"/>
              </w:rPr>
              <w:t>Fasi</w:t>
            </w:r>
          </w:p>
        </w:tc>
        <w:tc>
          <w:tcPr>
            <w:tcW w:w="527" w:type="pct"/>
            <w:shd w:val="clear" w:color="auto" w:fill="FFFFFF"/>
          </w:tcPr>
          <w:p w:rsidR="000C6E5E" w:rsidRPr="00B82D6D" w:rsidRDefault="000C6E5E" w:rsidP="00DB0AEF">
            <w:pPr>
              <w:spacing w:after="0" w:line="240" w:lineRule="auto"/>
              <w:jc w:val="center"/>
              <w:rPr>
                <w:rFonts w:ascii="Calibri" w:hAnsi="Calibri" w:cs="Calibri"/>
                <w:sz w:val="20"/>
                <w:szCs w:val="20"/>
              </w:rPr>
            </w:pPr>
          </w:p>
        </w:tc>
        <w:tc>
          <w:tcPr>
            <w:tcW w:w="640" w:type="pct"/>
            <w:gridSpan w:val="2"/>
            <w:shd w:val="clear" w:color="auto" w:fill="FFFFFF"/>
          </w:tcPr>
          <w:p w:rsidR="000C6E5E" w:rsidRPr="00B82D6D" w:rsidRDefault="000C6E5E" w:rsidP="00DB0AEF">
            <w:pPr>
              <w:spacing w:after="0" w:line="240" w:lineRule="auto"/>
              <w:jc w:val="center"/>
              <w:rPr>
                <w:rFonts w:ascii="Calibri" w:hAnsi="Calibri" w:cs="Calibri"/>
                <w:sz w:val="20"/>
                <w:szCs w:val="20"/>
              </w:rPr>
            </w:pPr>
            <w:r>
              <w:rPr>
                <w:rFonts w:ascii="Calibri" w:hAnsi="Calibri" w:cs="Calibri"/>
                <w:sz w:val="20"/>
                <w:szCs w:val="20"/>
              </w:rPr>
              <w:t>marzo</w:t>
            </w:r>
          </w:p>
        </w:tc>
        <w:tc>
          <w:tcPr>
            <w:tcW w:w="1799" w:type="pct"/>
            <w:gridSpan w:val="3"/>
            <w:shd w:val="clear" w:color="auto" w:fill="FFFFFF"/>
          </w:tcPr>
          <w:p w:rsidR="000C6E5E" w:rsidRPr="00B82D6D" w:rsidRDefault="000C6E5E" w:rsidP="00DB0AEF">
            <w:pPr>
              <w:spacing w:after="0" w:line="240" w:lineRule="auto"/>
              <w:jc w:val="center"/>
              <w:rPr>
                <w:rFonts w:ascii="Calibri" w:hAnsi="Calibri" w:cs="Calibri"/>
                <w:sz w:val="20"/>
                <w:szCs w:val="20"/>
              </w:rPr>
            </w:pPr>
            <w:r>
              <w:rPr>
                <w:rFonts w:ascii="Calibri" w:hAnsi="Calibri" w:cs="Calibri"/>
                <w:sz w:val="20"/>
                <w:szCs w:val="20"/>
              </w:rPr>
              <w:t>aprile</w:t>
            </w:r>
          </w:p>
        </w:tc>
        <w:tc>
          <w:tcPr>
            <w:tcW w:w="1708" w:type="pct"/>
            <w:gridSpan w:val="3"/>
            <w:shd w:val="clear" w:color="auto" w:fill="FFFFFF"/>
          </w:tcPr>
          <w:p w:rsidR="000C6E5E" w:rsidRPr="00B82D6D" w:rsidRDefault="000C6E5E" w:rsidP="00DB0AEF">
            <w:pPr>
              <w:spacing w:after="0" w:line="240" w:lineRule="auto"/>
              <w:jc w:val="center"/>
              <w:rPr>
                <w:rFonts w:ascii="Calibri" w:hAnsi="Calibri" w:cs="Calibri"/>
                <w:sz w:val="20"/>
                <w:szCs w:val="20"/>
              </w:rPr>
            </w:pPr>
            <w:r>
              <w:rPr>
                <w:rFonts w:ascii="Calibri" w:hAnsi="Calibri" w:cs="Calibri"/>
                <w:sz w:val="20"/>
                <w:szCs w:val="20"/>
              </w:rPr>
              <w:t>maggio</w:t>
            </w:r>
          </w:p>
        </w:tc>
      </w:tr>
      <w:tr w:rsidR="000C6E5E" w:rsidRPr="00AF5D68" w:rsidTr="000C6E5E">
        <w:trPr>
          <w:trHeight w:val="375"/>
        </w:trPr>
        <w:tc>
          <w:tcPr>
            <w:tcW w:w="326" w:type="pct"/>
            <w:shd w:val="clear" w:color="auto" w:fill="FFFFFF"/>
          </w:tcPr>
          <w:p w:rsidR="000C6E5E" w:rsidRPr="008E459B" w:rsidRDefault="000C6E5E" w:rsidP="00DB0AEF">
            <w:pPr>
              <w:spacing w:after="0" w:line="240" w:lineRule="auto"/>
              <w:jc w:val="center"/>
              <w:rPr>
                <w:rFonts w:ascii="Arial Narrow" w:hAnsi="Arial Narrow" w:cs="Arial"/>
                <w:b/>
                <w:sz w:val="18"/>
                <w:szCs w:val="18"/>
              </w:rPr>
            </w:pPr>
          </w:p>
        </w:tc>
        <w:tc>
          <w:tcPr>
            <w:tcW w:w="531" w:type="pct"/>
            <w:gridSpan w:val="2"/>
            <w:shd w:val="clear" w:color="auto" w:fill="FFFFFF"/>
          </w:tcPr>
          <w:p w:rsidR="000C6E5E" w:rsidRDefault="000C6E5E" w:rsidP="00DB0AEF">
            <w:pPr>
              <w:spacing w:after="0" w:line="240" w:lineRule="auto"/>
              <w:jc w:val="both"/>
              <w:rPr>
                <w:rFonts w:ascii="Calibri" w:hAnsi="Calibri" w:cs="Calibri"/>
                <w:sz w:val="20"/>
                <w:szCs w:val="20"/>
              </w:rPr>
            </w:pPr>
            <w:r>
              <w:rPr>
                <w:rFonts w:ascii="Calibri" w:hAnsi="Calibri" w:cs="Calibri"/>
                <w:sz w:val="20"/>
                <w:szCs w:val="20"/>
              </w:rPr>
              <w:t>settimane</w:t>
            </w:r>
          </w:p>
        </w:tc>
        <w:tc>
          <w:tcPr>
            <w:tcW w:w="636" w:type="pct"/>
            <w:shd w:val="clear" w:color="auto" w:fill="FFFFFF"/>
          </w:tcPr>
          <w:p w:rsidR="000C6E5E" w:rsidRPr="00B82D6D" w:rsidRDefault="000C6E5E" w:rsidP="00DB0AEF">
            <w:pPr>
              <w:spacing w:after="0" w:line="240" w:lineRule="auto"/>
              <w:jc w:val="center"/>
              <w:rPr>
                <w:rFonts w:ascii="Calibri" w:hAnsi="Calibri" w:cs="Calibri"/>
                <w:sz w:val="20"/>
                <w:szCs w:val="20"/>
              </w:rPr>
            </w:pPr>
            <w:r>
              <w:rPr>
                <w:rFonts w:ascii="Calibri" w:hAnsi="Calibri" w:cs="Calibri"/>
                <w:sz w:val="20"/>
                <w:szCs w:val="20"/>
              </w:rPr>
              <w:t>1^</w:t>
            </w:r>
          </w:p>
        </w:tc>
        <w:tc>
          <w:tcPr>
            <w:tcW w:w="647" w:type="pct"/>
            <w:shd w:val="clear" w:color="auto" w:fill="FFFFFF"/>
          </w:tcPr>
          <w:p w:rsidR="000C6E5E" w:rsidRPr="00B82D6D" w:rsidRDefault="000C6E5E" w:rsidP="00DB0AEF">
            <w:pPr>
              <w:spacing w:after="0" w:line="240" w:lineRule="auto"/>
              <w:jc w:val="center"/>
              <w:rPr>
                <w:rFonts w:ascii="Calibri" w:hAnsi="Calibri" w:cs="Calibri"/>
                <w:sz w:val="20"/>
                <w:szCs w:val="20"/>
              </w:rPr>
            </w:pPr>
            <w:r>
              <w:rPr>
                <w:rFonts w:ascii="Calibri" w:hAnsi="Calibri" w:cs="Calibri"/>
                <w:sz w:val="20"/>
                <w:szCs w:val="20"/>
              </w:rPr>
              <w:t>2^</w:t>
            </w:r>
          </w:p>
        </w:tc>
        <w:tc>
          <w:tcPr>
            <w:tcW w:w="575" w:type="pct"/>
            <w:shd w:val="clear" w:color="auto" w:fill="FFFFFF"/>
          </w:tcPr>
          <w:p w:rsidR="000C6E5E" w:rsidRPr="00B82D6D" w:rsidRDefault="000C6E5E" w:rsidP="00DB0AEF">
            <w:pPr>
              <w:spacing w:after="0" w:line="240" w:lineRule="auto"/>
              <w:jc w:val="center"/>
              <w:rPr>
                <w:rFonts w:ascii="Calibri" w:hAnsi="Calibri" w:cs="Calibri"/>
                <w:sz w:val="20"/>
                <w:szCs w:val="20"/>
              </w:rPr>
            </w:pPr>
            <w:r>
              <w:rPr>
                <w:rFonts w:ascii="Calibri" w:hAnsi="Calibri" w:cs="Calibri"/>
                <w:sz w:val="20"/>
                <w:szCs w:val="20"/>
              </w:rPr>
              <w:t>3^</w:t>
            </w:r>
          </w:p>
        </w:tc>
        <w:tc>
          <w:tcPr>
            <w:tcW w:w="578" w:type="pct"/>
            <w:shd w:val="clear" w:color="auto" w:fill="FFFFFF"/>
          </w:tcPr>
          <w:p w:rsidR="000C6E5E" w:rsidRPr="00B82D6D" w:rsidRDefault="000C6E5E" w:rsidP="00DB0AEF">
            <w:pPr>
              <w:spacing w:after="0" w:line="240" w:lineRule="auto"/>
              <w:jc w:val="center"/>
              <w:rPr>
                <w:rFonts w:ascii="Calibri" w:hAnsi="Calibri" w:cs="Calibri"/>
                <w:sz w:val="20"/>
                <w:szCs w:val="20"/>
              </w:rPr>
            </w:pPr>
            <w:r>
              <w:rPr>
                <w:rFonts w:ascii="Calibri" w:hAnsi="Calibri" w:cs="Calibri"/>
                <w:sz w:val="20"/>
                <w:szCs w:val="20"/>
              </w:rPr>
              <w:t>4^</w:t>
            </w:r>
          </w:p>
        </w:tc>
        <w:tc>
          <w:tcPr>
            <w:tcW w:w="575" w:type="pct"/>
            <w:shd w:val="clear" w:color="auto" w:fill="FFFFFF"/>
          </w:tcPr>
          <w:p w:rsidR="000C6E5E" w:rsidRPr="00B82D6D" w:rsidRDefault="000C6E5E" w:rsidP="00DB0AEF">
            <w:pPr>
              <w:spacing w:after="0" w:line="240" w:lineRule="auto"/>
              <w:jc w:val="center"/>
              <w:rPr>
                <w:rFonts w:ascii="Calibri" w:hAnsi="Calibri" w:cs="Calibri"/>
                <w:sz w:val="20"/>
                <w:szCs w:val="20"/>
              </w:rPr>
            </w:pPr>
            <w:r>
              <w:rPr>
                <w:rFonts w:ascii="Calibri" w:hAnsi="Calibri" w:cs="Calibri"/>
                <w:sz w:val="20"/>
                <w:szCs w:val="20"/>
              </w:rPr>
              <w:t>5^</w:t>
            </w:r>
          </w:p>
        </w:tc>
        <w:tc>
          <w:tcPr>
            <w:tcW w:w="504" w:type="pct"/>
            <w:shd w:val="clear" w:color="auto" w:fill="FFFFFF"/>
          </w:tcPr>
          <w:p w:rsidR="000C6E5E" w:rsidRPr="00B82D6D" w:rsidRDefault="000C6E5E" w:rsidP="00DB0AEF">
            <w:pPr>
              <w:spacing w:after="0" w:line="240" w:lineRule="auto"/>
              <w:jc w:val="center"/>
              <w:rPr>
                <w:rFonts w:ascii="Calibri" w:hAnsi="Calibri" w:cs="Calibri"/>
                <w:sz w:val="20"/>
                <w:szCs w:val="20"/>
              </w:rPr>
            </w:pPr>
            <w:r>
              <w:rPr>
                <w:rFonts w:ascii="Calibri" w:hAnsi="Calibri" w:cs="Calibri"/>
                <w:sz w:val="20"/>
                <w:szCs w:val="20"/>
              </w:rPr>
              <w:t>6^</w:t>
            </w:r>
          </w:p>
        </w:tc>
        <w:tc>
          <w:tcPr>
            <w:tcW w:w="628" w:type="pct"/>
            <w:shd w:val="clear" w:color="auto" w:fill="FFFFFF"/>
          </w:tcPr>
          <w:p w:rsidR="000C6E5E" w:rsidRPr="00B82D6D" w:rsidRDefault="000C6E5E" w:rsidP="00DB0AEF">
            <w:pPr>
              <w:spacing w:after="0" w:line="240" w:lineRule="auto"/>
              <w:jc w:val="center"/>
              <w:rPr>
                <w:rFonts w:ascii="Calibri" w:hAnsi="Calibri" w:cs="Calibri"/>
                <w:sz w:val="20"/>
                <w:szCs w:val="20"/>
              </w:rPr>
            </w:pPr>
            <w:r>
              <w:rPr>
                <w:rFonts w:ascii="Calibri" w:hAnsi="Calibri" w:cs="Calibri"/>
                <w:sz w:val="20"/>
                <w:szCs w:val="20"/>
              </w:rPr>
              <w:t>7^</w:t>
            </w:r>
          </w:p>
        </w:tc>
      </w:tr>
      <w:tr w:rsidR="000C6E5E" w:rsidRPr="00AF5D68" w:rsidTr="000C6E5E">
        <w:trPr>
          <w:trHeight w:val="375"/>
        </w:trPr>
        <w:tc>
          <w:tcPr>
            <w:tcW w:w="326" w:type="pct"/>
            <w:shd w:val="clear" w:color="auto" w:fill="FFFFFF"/>
          </w:tcPr>
          <w:p w:rsidR="000C6E5E" w:rsidRPr="008E459B" w:rsidRDefault="000C6E5E" w:rsidP="00DB0AEF">
            <w:pPr>
              <w:spacing w:after="0" w:line="240" w:lineRule="auto"/>
              <w:jc w:val="center"/>
              <w:rPr>
                <w:rFonts w:ascii="Arial Narrow" w:hAnsi="Arial Narrow" w:cs="Arial"/>
                <w:b/>
                <w:sz w:val="18"/>
                <w:szCs w:val="18"/>
              </w:rPr>
            </w:pPr>
            <w:r w:rsidRPr="008E459B">
              <w:rPr>
                <w:rFonts w:ascii="Arial Narrow" w:hAnsi="Arial Narrow" w:cs="Arial"/>
                <w:b/>
                <w:sz w:val="18"/>
                <w:szCs w:val="18"/>
              </w:rPr>
              <w:t>1</w:t>
            </w:r>
          </w:p>
        </w:tc>
        <w:tc>
          <w:tcPr>
            <w:tcW w:w="531" w:type="pct"/>
            <w:gridSpan w:val="2"/>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36" w:type="pct"/>
            <w:shd w:val="clear" w:color="auto" w:fill="FFFFFF"/>
          </w:tcPr>
          <w:p w:rsidR="000C6E5E" w:rsidRPr="00B82D6D" w:rsidRDefault="000C6E5E" w:rsidP="00DB0AEF">
            <w:pPr>
              <w:spacing w:after="0" w:line="240" w:lineRule="auto"/>
              <w:jc w:val="both"/>
              <w:rPr>
                <w:rFonts w:ascii="Calibri" w:hAnsi="Calibri" w:cs="Calibri"/>
                <w:sz w:val="20"/>
                <w:szCs w:val="20"/>
              </w:rPr>
            </w:pPr>
            <w:r>
              <w:rPr>
                <w:rFonts w:ascii="Calibri" w:hAnsi="Calibri" w:cs="Calibri"/>
                <w:sz w:val="20"/>
                <w:szCs w:val="20"/>
              </w:rPr>
              <w:t>2 h</w:t>
            </w:r>
          </w:p>
        </w:tc>
        <w:tc>
          <w:tcPr>
            <w:tcW w:w="647"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04"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2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r>
      <w:tr w:rsidR="000C6E5E" w:rsidRPr="00AF5D68" w:rsidTr="000C6E5E">
        <w:trPr>
          <w:trHeight w:val="352"/>
        </w:trPr>
        <w:tc>
          <w:tcPr>
            <w:tcW w:w="326" w:type="pct"/>
            <w:shd w:val="clear" w:color="auto" w:fill="FFFFFF"/>
          </w:tcPr>
          <w:p w:rsidR="000C6E5E" w:rsidRPr="008E459B" w:rsidRDefault="000C6E5E" w:rsidP="00DB0AEF">
            <w:pPr>
              <w:spacing w:after="0" w:line="240" w:lineRule="auto"/>
              <w:jc w:val="center"/>
              <w:rPr>
                <w:rFonts w:ascii="Arial Narrow" w:hAnsi="Arial Narrow" w:cs="Arial"/>
                <w:b/>
                <w:sz w:val="18"/>
                <w:szCs w:val="18"/>
              </w:rPr>
            </w:pPr>
            <w:r>
              <w:rPr>
                <w:rFonts w:ascii="Arial Narrow" w:hAnsi="Arial Narrow" w:cs="Arial"/>
                <w:b/>
                <w:sz w:val="18"/>
                <w:szCs w:val="18"/>
              </w:rPr>
              <w:t>2</w:t>
            </w:r>
          </w:p>
        </w:tc>
        <w:tc>
          <w:tcPr>
            <w:tcW w:w="531" w:type="pct"/>
            <w:gridSpan w:val="2"/>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36" w:type="pct"/>
            <w:shd w:val="clear" w:color="auto" w:fill="FFFFFF"/>
          </w:tcPr>
          <w:p w:rsidR="000C6E5E" w:rsidRDefault="000C6E5E" w:rsidP="00DB0AEF">
            <w:pPr>
              <w:spacing w:after="0" w:line="240" w:lineRule="auto"/>
              <w:jc w:val="both"/>
              <w:rPr>
                <w:rFonts w:ascii="Calibri" w:hAnsi="Calibri" w:cs="Calibri"/>
                <w:sz w:val="20"/>
                <w:szCs w:val="20"/>
              </w:rPr>
            </w:pPr>
            <w:r>
              <w:rPr>
                <w:rFonts w:ascii="Calibri" w:hAnsi="Calibri" w:cs="Calibri"/>
                <w:sz w:val="20"/>
                <w:szCs w:val="20"/>
              </w:rPr>
              <w:t>2 h</w:t>
            </w:r>
          </w:p>
        </w:tc>
        <w:tc>
          <w:tcPr>
            <w:tcW w:w="647" w:type="pct"/>
            <w:shd w:val="clear" w:color="auto" w:fill="FFFFFF"/>
          </w:tcPr>
          <w:p w:rsidR="000C6E5E"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Default="000C6E5E" w:rsidP="00DB0AEF">
            <w:pPr>
              <w:spacing w:after="0" w:line="240" w:lineRule="auto"/>
              <w:jc w:val="both"/>
              <w:rPr>
                <w:rFonts w:ascii="Calibri" w:hAnsi="Calibri" w:cs="Calibri"/>
                <w:sz w:val="20"/>
                <w:szCs w:val="20"/>
              </w:rPr>
            </w:pPr>
          </w:p>
        </w:tc>
        <w:tc>
          <w:tcPr>
            <w:tcW w:w="578" w:type="pct"/>
            <w:shd w:val="clear" w:color="auto" w:fill="FFFFFF"/>
          </w:tcPr>
          <w:p w:rsidR="000C6E5E"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04"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2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r>
      <w:tr w:rsidR="000C6E5E" w:rsidRPr="00AF5D68" w:rsidTr="000C6E5E">
        <w:trPr>
          <w:trHeight w:val="352"/>
        </w:trPr>
        <w:tc>
          <w:tcPr>
            <w:tcW w:w="326" w:type="pct"/>
            <w:shd w:val="clear" w:color="auto" w:fill="FFFFFF"/>
          </w:tcPr>
          <w:p w:rsidR="000C6E5E" w:rsidRPr="008E459B" w:rsidRDefault="000C6E5E" w:rsidP="00DB0AEF">
            <w:pPr>
              <w:spacing w:after="0" w:line="240" w:lineRule="auto"/>
              <w:jc w:val="center"/>
              <w:rPr>
                <w:rFonts w:ascii="Arial Narrow" w:hAnsi="Arial Narrow" w:cs="Arial"/>
                <w:b/>
                <w:sz w:val="18"/>
                <w:szCs w:val="18"/>
              </w:rPr>
            </w:pPr>
            <w:r>
              <w:rPr>
                <w:rFonts w:ascii="Arial Narrow" w:hAnsi="Arial Narrow" w:cs="Arial"/>
                <w:b/>
                <w:sz w:val="18"/>
                <w:szCs w:val="18"/>
              </w:rPr>
              <w:t>3</w:t>
            </w:r>
          </w:p>
        </w:tc>
        <w:tc>
          <w:tcPr>
            <w:tcW w:w="531" w:type="pct"/>
            <w:gridSpan w:val="2"/>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36" w:type="pct"/>
            <w:shd w:val="clear" w:color="auto" w:fill="FFFFFF"/>
          </w:tcPr>
          <w:p w:rsidR="000C6E5E" w:rsidRDefault="000C6E5E" w:rsidP="00DB0AEF">
            <w:pPr>
              <w:spacing w:after="0" w:line="240" w:lineRule="auto"/>
              <w:jc w:val="both"/>
              <w:rPr>
                <w:rFonts w:ascii="Calibri" w:hAnsi="Calibri" w:cs="Calibri"/>
                <w:sz w:val="20"/>
                <w:szCs w:val="20"/>
              </w:rPr>
            </w:pPr>
            <w:r>
              <w:rPr>
                <w:rFonts w:ascii="Calibri" w:hAnsi="Calibri" w:cs="Calibri"/>
                <w:sz w:val="20"/>
                <w:szCs w:val="20"/>
              </w:rPr>
              <w:t>1h</w:t>
            </w:r>
          </w:p>
        </w:tc>
        <w:tc>
          <w:tcPr>
            <w:tcW w:w="647" w:type="pct"/>
            <w:shd w:val="clear" w:color="auto" w:fill="FFFFFF"/>
          </w:tcPr>
          <w:p w:rsidR="000C6E5E" w:rsidRDefault="000C6E5E" w:rsidP="00DB0AEF">
            <w:pPr>
              <w:spacing w:after="0" w:line="240" w:lineRule="auto"/>
              <w:jc w:val="both"/>
              <w:rPr>
                <w:rFonts w:ascii="Calibri" w:hAnsi="Calibri" w:cs="Calibri"/>
                <w:sz w:val="20"/>
                <w:szCs w:val="20"/>
              </w:rPr>
            </w:pPr>
            <w:r>
              <w:rPr>
                <w:rFonts w:ascii="Calibri" w:hAnsi="Calibri" w:cs="Calibri"/>
                <w:sz w:val="20"/>
                <w:szCs w:val="20"/>
              </w:rPr>
              <w:t>3h</w:t>
            </w:r>
          </w:p>
        </w:tc>
        <w:tc>
          <w:tcPr>
            <w:tcW w:w="575" w:type="pct"/>
            <w:shd w:val="clear" w:color="auto" w:fill="FFFFFF"/>
          </w:tcPr>
          <w:p w:rsidR="000C6E5E" w:rsidRDefault="000C6E5E" w:rsidP="00DB0AEF">
            <w:pPr>
              <w:spacing w:after="0" w:line="240" w:lineRule="auto"/>
              <w:jc w:val="both"/>
              <w:rPr>
                <w:rFonts w:ascii="Calibri" w:hAnsi="Calibri" w:cs="Calibri"/>
                <w:sz w:val="20"/>
                <w:szCs w:val="20"/>
              </w:rPr>
            </w:pPr>
          </w:p>
        </w:tc>
        <w:tc>
          <w:tcPr>
            <w:tcW w:w="578" w:type="pct"/>
            <w:shd w:val="clear" w:color="auto" w:fill="FFFFFF"/>
          </w:tcPr>
          <w:p w:rsidR="000C6E5E"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04"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2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r>
      <w:tr w:rsidR="000C6E5E" w:rsidRPr="00AF5D68" w:rsidTr="000C6E5E">
        <w:trPr>
          <w:trHeight w:val="352"/>
        </w:trPr>
        <w:tc>
          <w:tcPr>
            <w:tcW w:w="326" w:type="pct"/>
            <w:shd w:val="clear" w:color="auto" w:fill="FFFFFF"/>
          </w:tcPr>
          <w:p w:rsidR="000C6E5E" w:rsidRPr="008E459B" w:rsidRDefault="000C6E5E" w:rsidP="00DB0AEF">
            <w:pPr>
              <w:spacing w:after="0" w:line="240" w:lineRule="auto"/>
              <w:jc w:val="center"/>
              <w:rPr>
                <w:rFonts w:ascii="Arial Narrow" w:hAnsi="Arial Narrow" w:cs="Arial"/>
                <w:b/>
                <w:sz w:val="18"/>
                <w:szCs w:val="18"/>
              </w:rPr>
            </w:pPr>
            <w:r>
              <w:rPr>
                <w:rFonts w:ascii="Arial Narrow" w:hAnsi="Arial Narrow" w:cs="Arial"/>
                <w:b/>
                <w:sz w:val="18"/>
                <w:szCs w:val="18"/>
              </w:rPr>
              <w:t>4</w:t>
            </w:r>
          </w:p>
        </w:tc>
        <w:tc>
          <w:tcPr>
            <w:tcW w:w="531" w:type="pct"/>
            <w:gridSpan w:val="2"/>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36" w:type="pct"/>
            <w:shd w:val="clear" w:color="auto" w:fill="FFFFFF"/>
          </w:tcPr>
          <w:p w:rsidR="000C6E5E" w:rsidRDefault="000C6E5E" w:rsidP="00DB0AEF">
            <w:pPr>
              <w:spacing w:after="0" w:line="240" w:lineRule="auto"/>
              <w:jc w:val="both"/>
              <w:rPr>
                <w:rFonts w:ascii="Calibri" w:hAnsi="Calibri" w:cs="Calibri"/>
                <w:sz w:val="20"/>
                <w:szCs w:val="20"/>
              </w:rPr>
            </w:pPr>
          </w:p>
        </w:tc>
        <w:tc>
          <w:tcPr>
            <w:tcW w:w="647" w:type="pct"/>
            <w:shd w:val="clear" w:color="auto" w:fill="FFFFFF"/>
          </w:tcPr>
          <w:p w:rsidR="000C6E5E" w:rsidRPr="00B82D6D" w:rsidRDefault="000C6E5E" w:rsidP="00DB0AEF">
            <w:pPr>
              <w:spacing w:after="0" w:line="240" w:lineRule="auto"/>
              <w:jc w:val="both"/>
              <w:rPr>
                <w:rFonts w:ascii="Calibri" w:hAnsi="Calibri" w:cs="Calibri"/>
                <w:sz w:val="20"/>
                <w:szCs w:val="20"/>
              </w:rPr>
            </w:pPr>
            <w:r>
              <w:rPr>
                <w:rFonts w:ascii="Calibri" w:hAnsi="Calibri" w:cs="Calibri"/>
                <w:sz w:val="20"/>
                <w:szCs w:val="20"/>
              </w:rPr>
              <w:t>2h</w:t>
            </w: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r>
              <w:rPr>
                <w:rFonts w:ascii="Calibri" w:hAnsi="Calibri" w:cs="Calibri"/>
                <w:sz w:val="20"/>
                <w:szCs w:val="20"/>
              </w:rPr>
              <w:t>4h</w:t>
            </w:r>
          </w:p>
        </w:tc>
        <w:tc>
          <w:tcPr>
            <w:tcW w:w="57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04"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2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r>
      <w:tr w:rsidR="000C6E5E" w:rsidRPr="00AF5D68" w:rsidTr="000C6E5E">
        <w:trPr>
          <w:trHeight w:val="352"/>
        </w:trPr>
        <w:tc>
          <w:tcPr>
            <w:tcW w:w="326" w:type="pct"/>
            <w:shd w:val="clear" w:color="auto" w:fill="FFFFFF"/>
          </w:tcPr>
          <w:p w:rsidR="000C6E5E" w:rsidRPr="008E459B" w:rsidRDefault="000C6E5E" w:rsidP="00DB0AEF">
            <w:pPr>
              <w:spacing w:after="0" w:line="240" w:lineRule="auto"/>
              <w:jc w:val="center"/>
              <w:rPr>
                <w:rFonts w:ascii="Arial Narrow" w:hAnsi="Arial Narrow" w:cs="Arial"/>
                <w:b/>
                <w:sz w:val="18"/>
                <w:szCs w:val="18"/>
              </w:rPr>
            </w:pPr>
            <w:r>
              <w:rPr>
                <w:rFonts w:ascii="Arial Narrow" w:hAnsi="Arial Narrow" w:cs="Arial"/>
                <w:b/>
                <w:sz w:val="18"/>
                <w:szCs w:val="18"/>
              </w:rPr>
              <w:t>5</w:t>
            </w:r>
          </w:p>
        </w:tc>
        <w:tc>
          <w:tcPr>
            <w:tcW w:w="531" w:type="pct"/>
            <w:gridSpan w:val="2"/>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36"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47"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r>
              <w:rPr>
                <w:rFonts w:ascii="Calibri" w:hAnsi="Calibri" w:cs="Calibri"/>
                <w:sz w:val="20"/>
                <w:szCs w:val="20"/>
              </w:rPr>
              <w:t>4h uscita</w:t>
            </w:r>
          </w:p>
        </w:tc>
        <w:tc>
          <w:tcPr>
            <w:tcW w:w="57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04"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2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r>
      <w:tr w:rsidR="000C6E5E" w:rsidRPr="00AF5D68" w:rsidTr="000C6E5E">
        <w:trPr>
          <w:trHeight w:val="352"/>
        </w:trPr>
        <w:tc>
          <w:tcPr>
            <w:tcW w:w="326" w:type="pct"/>
            <w:shd w:val="clear" w:color="auto" w:fill="FFFFFF"/>
          </w:tcPr>
          <w:p w:rsidR="000C6E5E" w:rsidRPr="008E459B" w:rsidRDefault="000C6E5E" w:rsidP="00DB0AEF">
            <w:pPr>
              <w:spacing w:after="0" w:line="240" w:lineRule="auto"/>
              <w:jc w:val="center"/>
              <w:rPr>
                <w:rFonts w:ascii="Arial Narrow" w:hAnsi="Arial Narrow" w:cs="Arial"/>
                <w:b/>
                <w:sz w:val="18"/>
                <w:szCs w:val="18"/>
              </w:rPr>
            </w:pPr>
            <w:r>
              <w:rPr>
                <w:rFonts w:ascii="Arial Narrow" w:hAnsi="Arial Narrow" w:cs="Arial"/>
                <w:b/>
                <w:sz w:val="18"/>
                <w:szCs w:val="18"/>
              </w:rPr>
              <w:t>6</w:t>
            </w:r>
          </w:p>
        </w:tc>
        <w:tc>
          <w:tcPr>
            <w:tcW w:w="531" w:type="pct"/>
            <w:gridSpan w:val="2"/>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36"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47"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8" w:type="pct"/>
            <w:shd w:val="clear" w:color="auto" w:fill="FFFFFF"/>
          </w:tcPr>
          <w:p w:rsidR="000C6E5E" w:rsidRPr="00B82D6D" w:rsidRDefault="000C6E5E" w:rsidP="00DB0AEF">
            <w:pPr>
              <w:spacing w:after="0" w:line="240" w:lineRule="auto"/>
              <w:jc w:val="both"/>
              <w:rPr>
                <w:rFonts w:ascii="Calibri" w:hAnsi="Calibri" w:cs="Calibri"/>
                <w:sz w:val="20"/>
                <w:szCs w:val="20"/>
              </w:rPr>
            </w:pPr>
            <w:r>
              <w:rPr>
                <w:rFonts w:ascii="Calibri" w:hAnsi="Calibri" w:cs="Calibri"/>
                <w:sz w:val="20"/>
                <w:szCs w:val="20"/>
              </w:rPr>
              <w:t>3h</w:t>
            </w: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04"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2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r>
      <w:tr w:rsidR="000C6E5E" w:rsidRPr="00AF5D68" w:rsidTr="000C6E5E">
        <w:trPr>
          <w:trHeight w:val="375"/>
        </w:trPr>
        <w:tc>
          <w:tcPr>
            <w:tcW w:w="326" w:type="pct"/>
            <w:shd w:val="clear" w:color="auto" w:fill="FFFFFF"/>
          </w:tcPr>
          <w:p w:rsidR="000C6E5E" w:rsidRPr="008E459B" w:rsidRDefault="000C6E5E" w:rsidP="00DB0AEF">
            <w:pPr>
              <w:spacing w:after="0" w:line="240" w:lineRule="auto"/>
              <w:jc w:val="center"/>
              <w:rPr>
                <w:rFonts w:ascii="Arial Narrow" w:hAnsi="Arial Narrow" w:cs="Arial"/>
                <w:b/>
                <w:sz w:val="18"/>
                <w:szCs w:val="18"/>
              </w:rPr>
            </w:pPr>
            <w:r>
              <w:rPr>
                <w:rFonts w:ascii="Arial Narrow" w:hAnsi="Arial Narrow" w:cs="Arial"/>
                <w:b/>
                <w:sz w:val="18"/>
                <w:szCs w:val="18"/>
              </w:rPr>
              <w:t>7</w:t>
            </w:r>
          </w:p>
        </w:tc>
        <w:tc>
          <w:tcPr>
            <w:tcW w:w="531" w:type="pct"/>
            <w:gridSpan w:val="2"/>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36"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47"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8" w:type="pct"/>
            <w:shd w:val="clear" w:color="auto" w:fill="FFFFFF"/>
          </w:tcPr>
          <w:p w:rsidR="000C6E5E" w:rsidRPr="00B82D6D" w:rsidRDefault="000C6E5E" w:rsidP="00DB0AEF">
            <w:pPr>
              <w:spacing w:after="0" w:line="240" w:lineRule="auto"/>
              <w:jc w:val="both"/>
              <w:rPr>
                <w:rFonts w:ascii="Calibri" w:hAnsi="Calibri" w:cs="Calibri"/>
                <w:sz w:val="20"/>
                <w:szCs w:val="20"/>
              </w:rPr>
            </w:pPr>
            <w:r>
              <w:rPr>
                <w:rFonts w:ascii="Calibri" w:hAnsi="Calibri" w:cs="Calibri"/>
                <w:sz w:val="20"/>
                <w:szCs w:val="20"/>
              </w:rPr>
              <w:t>2h</w:t>
            </w: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04"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2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r>
      <w:tr w:rsidR="000C6E5E" w:rsidRPr="00AF5D68" w:rsidTr="000C6E5E">
        <w:trPr>
          <w:trHeight w:val="375"/>
        </w:trPr>
        <w:tc>
          <w:tcPr>
            <w:tcW w:w="326" w:type="pct"/>
            <w:shd w:val="clear" w:color="auto" w:fill="FFFFFF"/>
          </w:tcPr>
          <w:p w:rsidR="000C6E5E" w:rsidRDefault="000C6E5E" w:rsidP="00DB0AEF">
            <w:pPr>
              <w:spacing w:after="0" w:line="240" w:lineRule="auto"/>
              <w:jc w:val="center"/>
              <w:rPr>
                <w:rFonts w:ascii="Arial Narrow" w:hAnsi="Arial Narrow" w:cs="Arial"/>
                <w:b/>
                <w:sz w:val="18"/>
                <w:szCs w:val="18"/>
              </w:rPr>
            </w:pPr>
            <w:r>
              <w:rPr>
                <w:rFonts w:ascii="Arial Narrow" w:hAnsi="Arial Narrow" w:cs="Arial"/>
                <w:b/>
                <w:sz w:val="18"/>
                <w:szCs w:val="18"/>
              </w:rPr>
              <w:t>8</w:t>
            </w:r>
          </w:p>
        </w:tc>
        <w:tc>
          <w:tcPr>
            <w:tcW w:w="531" w:type="pct"/>
            <w:gridSpan w:val="2"/>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36"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47"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8" w:type="pct"/>
            <w:shd w:val="clear" w:color="auto" w:fill="FFFFFF"/>
          </w:tcPr>
          <w:p w:rsidR="000C6E5E"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Default="000C6E5E" w:rsidP="00DB0AEF">
            <w:pPr>
              <w:spacing w:after="0" w:line="240" w:lineRule="auto"/>
              <w:jc w:val="both"/>
              <w:rPr>
                <w:rFonts w:ascii="Calibri" w:hAnsi="Calibri" w:cs="Calibri"/>
                <w:sz w:val="20"/>
                <w:szCs w:val="20"/>
              </w:rPr>
            </w:pPr>
            <w:r>
              <w:rPr>
                <w:rFonts w:ascii="Calibri" w:hAnsi="Calibri" w:cs="Calibri"/>
                <w:sz w:val="20"/>
                <w:szCs w:val="20"/>
              </w:rPr>
              <w:t>4h</w:t>
            </w:r>
          </w:p>
        </w:tc>
        <w:tc>
          <w:tcPr>
            <w:tcW w:w="504" w:type="pct"/>
            <w:shd w:val="clear" w:color="auto" w:fill="FFFFFF"/>
          </w:tcPr>
          <w:p w:rsidR="000C6E5E" w:rsidRPr="00B82D6D" w:rsidRDefault="000C6E5E" w:rsidP="00DB0AEF">
            <w:pPr>
              <w:spacing w:after="0" w:line="240" w:lineRule="auto"/>
              <w:jc w:val="both"/>
              <w:rPr>
                <w:rFonts w:ascii="Calibri" w:hAnsi="Calibri" w:cs="Calibri"/>
                <w:sz w:val="20"/>
                <w:szCs w:val="20"/>
              </w:rPr>
            </w:pPr>
            <w:r>
              <w:rPr>
                <w:rFonts w:ascii="Calibri" w:hAnsi="Calibri" w:cs="Calibri"/>
                <w:sz w:val="20"/>
                <w:szCs w:val="20"/>
              </w:rPr>
              <w:t>4h</w:t>
            </w:r>
          </w:p>
        </w:tc>
        <w:tc>
          <w:tcPr>
            <w:tcW w:w="62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r>
      <w:tr w:rsidR="000C6E5E" w:rsidRPr="00AF5D68" w:rsidTr="000C6E5E">
        <w:trPr>
          <w:trHeight w:val="375"/>
        </w:trPr>
        <w:tc>
          <w:tcPr>
            <w:tcW w:w="326" w:type="pct"/>
            <w:shd w:val="clear" w:color="auto" w:fill="FFFFFF"/>
          </w:tcPr>
          <w:p w:rsidR="000C6E5E" w:rsidRDefault="000C6E5E" w:rsidP="00DB0AEF">
            <w:pPr>
              <w:spacing w:after="0" w:line="240" w:lineRule="auto"/>
              <w:jc w:val="center"/>
              <w:rPr>
                <w:rFonts w:ascii="Arial Narrow" w:hAnsi="Arial Narrow" w:cs="Arial"/>
                <w:b/>
                <w:sz w:val="18"/>
                <w:szCs w:val="18"/>
              </w:rPr>
            </w:pPr>
            <w:r>
              <w:rPr>
                <w:rFonts w:ascii="Arial Narrow" w:hAnsi="Arial Narrow" w:cs="Arial"/>
                <w:b/>
                <w:sz w:val="18"/>
                <w:szCs w:val="18"/>
              </w:rPr>
              <w:t>9</w:t>
            </w:r>
          </w:p>
        </w:tc>
        <w:tc>
          <w:tcPr>
            <w:tcW w:w="531" w:type="pct"/>
            <w:gridSpan w:val="2"/>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36"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647"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Pr="00B82D6D" w:rsidRDefault="000C6E5E" w:rsidP="00DB0AEF">
            <w:pPr>
              <w:spacing w:after="0" w:line="240" w:lineRule="auto"/>
              <w:jc w:val="both"/>
              <w:rPr>
                <w:rFonts w:ascii="Calibri" w:hAnsi="Calibri" w:cs="Calibri"/>
                <w:sz w:val="20"/>
                <w:szCs w:val="20"/>
              </w:rPr>
            </w:pPr>
          </w:p>
        </w:tc>
        <w:tc>
          <w:tcPr>
            <w:tcW w:w="578" w:type="pct"/>
            <w:shd w:val="clear" w:color="auto" w:fill="FFFFFF"/>
          </w:tcPr>
          <w:p w:rsidR="000C6E5E" w:rsidRDefault="000C6E5E" w:rsidP="00DB0AEF">
            <w:pPr>
              <w:spacing w:after="0" w:line="240" w:lineRule="auto"/>
              <w:jc w:val="both"/>
              <w:rPr>
                <w:rFonts w:ascii="Calibri" w:hAnsi="Calibri" w:cs="Calibri"/>
                <w:sz w:val="20"/>
                <w:szCs w:val="20"/>
              </w:rPr>
            </w:pPr>
          </w:p>
        </w:tc>
        <w:tc>
          <w:tcPr>
            <w:tcW w:w="575" w:type="pct"/>
            <w:shd w:val="clear" w:color="auto" w:fill="FFFFFF"/>
          </w:tcPr>
          <w:p w:rsidR="000C6E5E" w:rsidRDefault="000C6E5E" w:rsidP="00DB0AEF">
            <w:pPr>
              <w:spacing w:after="0" w:line="240" w:lineRule="auto"/>
              <w:jc w:val="both"/>
              <w:rPr>
                <w:rFonts w:ascii="Calibri" w:hAnsi="Calibri" w:cs="Calibri"/>
                <w:sz w:val="20"/>
                <w:szCs w:val="20"/>
              </w:rPr>
            </w:pPr>
          </w:p>
        </w:tc>
        <w:tc>
          <w:tcPr>
            <w:tcW w:w="504" w:type="pct"/>
            <w:shd w:val="clear" w:color="auto" w:fill="FFFFFF"/>
          </w:tcPr>
          <w:p w:rsidR="000C6E5E" w:rsidRDefault="000C6E5E" w:rsidP="00DB0AEF">
            <w:pPr>
              <w:spacing w:after="0" w:line="240" w:lineRule="auto"/>
              <w:jc w:val="both"/>
              <w:rPr>
                <w:rFonts w:ascii="Calibri" w:hAnsi="Calibri" w:cs="Calibri"/>
                <w:sz w:val="20"/>
                <w:szCs w:val="20"/>
              </w:rPr>
            </w:pPr>
            <w:r>
              <w:rPr>
                <w:rFonts w:ascii="Calibri" w:hAnsi="Calibri" w:cs="Calibri"/>
                <w:sz w:val="20"/>
                <w:szCs w:val="20"/>
              </w:rPr>
              <w:t>2 h</w:t>
            </w:r>
          </w:p>
        </w:tc>
        <w:tc>
          <w:tcPr>
            <w:tcW w:w="628" w:type="pct"/>
            <w:shd w:val="clear" w:color="auto" w:fill="FFFFFF"/>
          </w:tcPr>
          <w:p w:rsidR="000C6E5E" w:rsidRPr="00B82D6D" w:rsidRDefault="000C6E5E" w:rsidP="00DB0AEF">
            <w:pPr>
              <w:spacing w:after="0" w:line="240" w:lineRule="auto"/>
              <w:jc w:val="both"/>
              <w:rPr>
                <w:rFonts w:ascii="Calibri" w:hAnsi="Calibri" w:cs="Calibri"/>
                <w:sz w:val="20"/>
                <w:szCs w:val="20"/>
              </w:rPr>
            </w:pPr>
          </w:p>
        </w:tc>
      </w:tr>
    </w:tbl>
    <w:p w:rsidR="000C6E5E" w:rsidRDefault="000C6E5E" w:rsidP="00DB0AEF">
      <w:pPr>
        <w:spacing w:after="0" w:line="240" w:lineRule="auto"/>
        <w:rPr>
          <w:rFonts w:ascii="Calibri" w:hAnsi="Calibri" w:cs="Arial"/>
          <w:sz w:val="18"/>
          <w:szCs w:val="18"/>
        </w:rPr>
      </w:pPr>
    </w:p>
    <w:p w:rsidR="00D72858" w:rsidRPr="00252FB7" w:rsidRDefault="00D72858" w:rsidP="00D72858">
      <w:pPr>
        <w:spacing w:after="120" w:line="240" w:lineRule="auto"/>
        <w:jc w:val="both"/>
        <w:rPr>
          <w:rFonts w:cstheme="minorHAnsi"/>
          <w:b/>
        </w:rPr>
      </w:pPr>
      <w:proofErr w:type="spellStart"/>
      <w:r>
        <w:rPr>
          <w:rFonts w:cstheme="minorHAnsi"/>
          <w:b/>
        </w:rPr>
        <w:t>a.s.</w:t>
      </w:r>
      <w:proofErr w:type="spellEnd"/>
      <w:r>
        <w:rPr>
          <w:rFonts w:cstheme="minorHAnsi"/>
          <w:b/>
        </w:rPr>
        <w:t xml:space="preserve"> 2023/204</w:t>
      </w:r>
    </w:p>
    <w:p w:rsidR="00252FB7" w:rsidRDefault="00252FB7" w:rsidP="00252FB7">
      <w:pPr>
        <w:spacing w:after="120" w:line="240" w:lineRule="auto"/>
        <w:jc w:val="both"/>
        <w:rPr>
          <w:rFonts w:cstheme="minorHAnsi"/>
          <w:color w:val="000000"/>
        </w:rPr>
      </w:pPr>
      <w:r>
        <w:rPr>
          <w:rFonts w:cstheme="minorHAnsi"/>
        </w:rPr>
        <w:t xml:space="preserve">Dalla proposta del Collegio di sviluppare il Progetto trasversale di Educazione civica nel porre il nodo focale sulla Costituzione italiana è stato elaborato l’insieme: </w:t>
      </w:r>
      <w:r w:rsidRPr="00C63832">
        <w:rPr>
          <w:rFonts w:cstheme="minorHAnsi"/>
          <w:color w:val="000000"/>
        </w:rPr>
        <w:t xml:space="preserve">La Costituzione italiana – Un insieme di principi e regole di comportamento e di relazione che </w:t>
      </w:r>
      <w:proofErr w:type="spellStart"/>
      <w:r w:rsidRPr="00C63832">
        <w:rPr>
          <w:rFonts w:cstheme="minorHAnsi"/>
          <w:color w:val="000000"/>
        </w:rPr>
        <w:t>normano</w:t>
      </w:r>
      <w:proofErr w:type="spellEnd"/>
      <w:r w:rsidRPr="00C63832">
        <w:rPr>
          <w:rFonts w:cstheme="minorHAnsi"/>
          <w:color w:val="000000"/>
        </w:rPr>
        <w:t xml:space="preserve"> la vita del Cittadino e dello Stato.</w:t>
      </w:r>
    </w:p>
    <w:p w:rsidR="00D72858" w:rsidRDefault="00252FB7" w:rsidP="00252FB7">
      <w:pPr>
        <w:spacing w:after="120" w:line="240" w:lineRule="auto"/>
        <w:jc w:val="both"/>
        <w:rPr>
          <w:rFonts w:cstheme="minorHAnsi"/>
          <w:color w:val="000000"/>
        </w:rPr>
      </w:pPr>
      <w:r>
        <w:rPr>
          <w:rFonts w:cstheme="minorHAnsi"/>
          <w:color w:val="000000"/>
        </w:rPr>
        <w:t xml:space="preserve">Da questo </w:t>
      </w:r>
      <w:r w:rsidRPr="00252FB7">
        <w:rPr>
          <w:rFonts w:cstheme="minorHAnsi"/>
          <w:i/>
          <w:color w:val="000000"/>
        </w:rPr>
        <w:t>focus</w:t>
      </w:r>
      <w:r>
        <w:rPr>
          <w:rFonts w:cstheme="minorHAnsi"/>
          <w:color w:val="000000"/>
        </w:rPr>
        <w:t xml:space="preserve"> sono derivati dei moduli didattici costruiti sulle attività extracurricolari e di orientamento che si svolgono abitualmente nelle classi in ogni anno scola</w:t>
      </w:r>
      <w:r w:rsidR="00D72858">
        <w:rPr>
          <w:rFonts w:cstheme="minorHAnsi"/>
          <w:color w:val="000000"/>
        </w:rPr>
        <w:t>s</w:t>
      </w:r>
      <w:r>
        <w:rPr>
          <w:rFonts w:cstheme="minorHAnsi"/>
          <w:color w:val="000000"/>
        </w:rPr>
        <w:t xml:space="preserve">tico: il teatro psicopedagogico, le uscite didattiche, i viaggi di istruzione, di studio e di soggiorno all’estero, i corsi di formazione sportivi, l’orientamento in entrata e in uscita, rilette </w:t>
      </w:r>
      <w:r w:rsidR="00D72858">
        <w:rPr>
          <w:rFonts w:cstheme="minorHAnsi"/>
          <w:color w:val="000000"/>
        </w:rPr>
        <w:t xml:space="preserve">ed elaborate con gli articoli della costituzione italiana. </w:t>
      </w:r>
    </w:p>
    <w:p w:rsidR="00252FB7" w:rsidRPr="00252FB7" w:rsidRDefault="00D72858" w:rsidP="00252FB7">
      <w:pPr>
        <w:spacing w:after="120" w:line="240" w:lineRule="auto"/>
        <w:jc w:val="both"/>
        <w:rPr>
          <w:rFonts w:ascii="Calibri" w:eastAsia="Times New Roman" w:hAnsi="Calibri" w:cs="Calibri"/>
          <w:color w:val="000000"/>
          <w:lang w:eastAsia="it-IT"/>
        </w:rPr>
      </w:pPr>
      <w:r>
        <w:rPr>
          <w:rFonts w:cstheme="minorHAnsi"/>
          <w:color w:val="000000"/>
        </w:rPr>
        <w:t>Con l’avvio, poi, del Progetto Orientamento nell’</w:t>
      </w:r>
      <w:proofErr w:type="spellStart"/>
      <w:r>
        <w:rPr>
          <w:rFonts w:cstheme="minorHAnsi"/>
          <w:color w:val="000000"/>
        </w:rPr>
        <w:t>a.s.</w:t>
      </w:r>
      <w:proofErr w:type="spellEnd"/>
      <w:r>
        <w:rPr>
          <w:rFonts w:cstheme="minorHAnsi"/>
          <w:color w:val="000000"/>
        </w:rPr>
        <w:t xml:space="preserve"> 2023/2024 (</w:t>
      </w:r>
      <w:r w:rsidRPr="00D72858">
        <w:rPr>
          <w:rFonts w:cstheme="minorHAnsi"/>
        </w:rPr>
        <w:t>D. MPI n. 328 del 22/12/2022</w:t>
      </w:r>
      <w:r>
        <w:rPr>
          <w:rFonts w:cstheme="minorHAnsi"/>
        </w:rPr>
        <w:t>)</w:t>
      </w:r>
    </w:p>
    <w:p w:rsidR="00D72858" w:rsidRPr="00D72858" w:rsidRDefault="00D72858" w:rsidP="00AF1BF4">
      <w:pPr>
        <w:pStyle w:val="Paragrafoelenco"/>
        <w:numPr>
          <w:ilvl w:val="0"/>
          <w:numId w:val="127"/>
        </w:numPr>
        <w:spacing w:after="120" w:line="240" w:lineRule="auto"/>
        <w:ind w:left="714" w:hanging="357"/>
        <w:contextualSpacing w:val="0"/>
        <w:jc w:val="both"/>
        <w:rPr>
          <w:rFonts w:cstheme="minorHAnsi"/>
          <w:color w:val="000000"/>
        </w:rPr>
      </w:pPr>
      <w:r>
        <w:rPr>
          <w:rFonts w:cstheme="minorHAnsi"/>
          <w:color w:val="000000"/>
        </w:rPr>
        <w:t>c</w:t>
      </w:r>
      <w:r w:rsidRPr="00D72858">
        <w:rPr>
          <w:rFonts w:cstheme="minorHAnsi"/>
          <w:color w:val="000000"/>
        </w:rPr>
        <w:t xml:space="preserve">onsiderato che nel Programma STEM e Multilinguismo di FUTURA, il Portale PNRR Scuola (Azioni di potenziamento delle competenze STEM e multi linguistiche - D.M. 65/2023 </w:t>
      </w:r>
      <w:hyperlink r:id="rId15" w:history="1">
        <w:r w:rsidRPr="00D72858">
          <w:rPr>
            <w:rStyle w:val="Collegamentoipertestuale"/>
            <w:rFonts w:cstheme="minorHAnsi"/>
          </w:rPr>
          <w:t>https://www.miur.gov.it/documents/20182/7414469/m_pi.AOOGABMI.Registro+Decreti%28R%29.0000065.12-04-2023.pdf/7f9d623c-a106-5819-269a-36814ed1bdce?version=1.0&amp;t=1684322317306</w:t>
        </w:r>
      </w:hyperlink>
      <w:r>
        <w:t xml:space="preserve"> </w:t>
      </w:r>
      <w:r w:rsidRPr="00D72858">
        <w:rPr>
          <w:rFonts w:cstheme="minorHAnsi"/>
          <w:color w:val="000000"/>
        </w:rPr>
        <w:t xml:space="preserve">), l’obiettivo è rafforzare l’azione delle scuole per garantire pari opportunità, in termini didattici e di orientamento, rispetto alle materie STEM (scienza, tecnologia, ingegneria e matematica), alla computer science e alle competenze </w:t>
      </w:r>
      <w:proofErr w:type="spellStart"/>
      <w:r w:rsidRPr="00D72858">
        <w:rPr>
          <w:rFonts w:cstheme="minorHAnsi"/>
          <w:color w:val="000000"/>
        </w:rPr>
        <w:t>multilinguistiche</w:t>
      </w:r>
      <w:proofErr w:type="spellEnd"/>
      <w:r w:rsidRPr="00D72858">
        <w:rPr>
          <w:rFonts w:cstheme="minorHAnsi"/>
          <w:color w:val="000000"/>
        </w:rPr>
        <w:t xml:space="preserve"> - </w:t>
      </w:r>
      <w:r w:rsidRPr="00D72858">
        <w:rPr>
          <w:rFonts w:ascii="Calibri" w:eastAsia="Times New Roman" w:hAnsi="Calibri" w:cs="Calibri"/>
          <w:color w:val="000000"/>
          <w:lang w:eastAsia="it-IT"/>
        </w:rPr>
        <w:t>competenze digitali e nuovi ambienti per l’apprendimento; rapporto tra lingue, competenze interculturali; dialogo interculturale;</w:t>
      </w:r>
      <w:r w:rsidRPr="00D72858">
        <w:rPr>
          <w:rFonts w:ascii="Calibri" w:eastAsia="Times New Roman" w:hAnsi="Calibri" w:cs="Calibri"/>
          <w:color w:val="000000"/>
          <w:sz w:val="24"/>
          <w:szCs w:val="24"/>
          <w:lang w:eastAsia="it-IT"/>
        </w:rPr>
        <w:t xml:space="preserve"> </w:t>
      </w:r>
      <w:r w:rsidRPr="00D72858">
        <w:rPr>
          <w:rFonts w:ascii="Calibri" w:eastAsia="Times New Roman" w:hAnsi="Calibri" w:cs="Calibri"/>
          <w:color w:val="000000"/>
          <w:lang w:eastAsia="it-IT"/>
        </w:rPr>
        <w:t xml:space="preserve">internazionalizzazione dei curricoli; mobilità transnazionale (stage, job </w:t>
      </w:r>
      <w:proofErr w:type="spellStart"/>
      <w:r w:rsidRPr="00D72858">
        <w:rPr>
          <w:rFonts w:ascii="Calibri" w:eastAsia="Times New Roman" w:hAnsi="Calibri" w:cs="Calibri"/>
          <w:color w:val="000000"/>
          <w:lang w:eastAsia="it-IT"/>
        </w:rPr>
        <w:t>shadowing</w:t>
      </w:r>
      <w:proofErr w:type="spellEnd"/>
      <w:r w:rsidRPr="00D72858">
        <w:rPr>
          <w:rFonts w:ascii="Calibri" w:eastAsia="Times New Roman" w:hAnsi="Calibri" w:cs="Calibri"/>
          <w:color w:val="000000"/>
          <w:lang w:eastAsia="it-IT"/>
        </w:rPr>
        <w:t xml:space="preserve">, visite di studio, scambi e permanenze all’estero) – </w:t>
      </w:r>
      <w:r w:rsidRPr="00D72858">
        <w:rPr>
          <w:rFonts w:cstheme="minorHAnsi"/>
          <w:color w:val="000000"/>
        </w:rPr>
        <w:t xml:space="preserve">per tutti i cicli scolastici con un pieno approccio interdisciplinare, nonché nei termini di restituzione di importanza alla cultura e di lavoro </w:t>
      </w:r>
      <w:r w:rsidRPr="00D72858">
        <w:rPr>
          <w:rFonts w:cstheme="minorHAnsi"/>
          <w:color w:val="15141A"/>
        </w:rPr>
        <w:t>sulla qualità dei comportamenti e delle relazioni.</w:t>
      </w:r>
    </w:p>
    <w:p w:rsidR="00D72858" w:rsidRPr="00D72858" w:rsidRDefault="00D72858" w:rsidP="00AF1BF4">
      <w:pPr>
        <w:pStyle w:val="Paragrafoelenco"/>
        <w:numPr>
          <w:ilvl w:val="0"/>
          <w:numId w:val="127"/>
        </w:numPr>
        <w:spacing w:after="120" w:line="240" w:lineRule="auto"/>
        <w:ind w:left="714" w:hanging="357"/>
        <w:contextualSpacing w:val="0"/>
        <w:jc w:val="both"/>
      </w:pPr>
      <w:r>
        <w:t xml:space="preserve">considerato, inoltre, che il Ministro del MIM, G. </w:t>
      </w:r>
      <w:proofErr w:type="spellStart"/>
      <w:r>
        <w:t>Valditara</w:t>
      </w:r>
      <w:proofErr w:type="spellEnd"/>
      <w:r>
        <w:t xml:space="preserve">, al G7 di Hiroshima, 14/05/2023, ha affermato “In merito all’intelligenza artificiale, essa può avere un ruolo importante ma va governata all’interno di una scuola che è comunità fondata sulle relazioni umane, una scuola che deve </w:t>
      </w:r>
      <w:r>
        <w:lastRenderedPageBreak/>
        <w:t xml:space="preserve">contrastare il bullismo e il </w:t>
      </w:r>
      <w:proofErr w:type="spellStart"/>
      <w:r>
        <w:t>cyberbullismo</w:t>
      </w:r>
      <w:proofErr w:type="spellEnd"/>
      <w:r>
        <w:t xml:space="preserve"> valorizzando la centralità della persona. Infine, l’importanza della mobilità studentesca, strumento non solo per lo scambio di conoscenze ma anche per lo sviluppo di valori comuni” </w:t>
      </w:r>
      <w:hyperlink r:id="rId16" w:history="1">
        <w:r w:rsidRPr="00D72858">
          <w:rPr>
            <w:rStyle w:val="Collegamentoipertestuale"/>
            <w:rFonts w:ascii="Calibri" w:eastAsia="Times New Roman" w:hAnsi="Calibri" w:cs="Calibri"/>
            <w:lang w:eastAsia="it-IT"/>
          </w:rPr>
          <w:t>https://www.miur.gov.it/web/guest/-/g7-istruzione-valditara-grazie-alla-presidenza-giapponese-straordinaria-sintonia-nel-dibattito-soprattutto-su-personalizzazione-dell-istruzione-valori</w:t>
        </w:r>
      </w:hyperlink>
    </w:p>
    <w:p w:rsidR="000C6E5E" w:rsidRDefault="00D72858" w:rsidP="00AF1BF4">
      <w:pPr>
        <w:spacing w:after="120" w:line="240" w:lineRule="auto"/>
        <w:jc w:val="both"/>
        <w:rPr>
          <w:rFonts w:ascii="Calibri" w:hAnsi="Calibri" w:cs="Calibri"/>
          <w:color w:val="000000"/>
        </w:rPr>
      </w:pPr>
      <w:r>
        <w:rPr>
          <w:rFonts w:ascii="Calibri" w:eastAsia="Times New Roman" w:hAnsi="Calibri" w:cs="Calibri"/>
          <w:color w:val="000000"/>
          <w:lang w:eastAsia="it-IT"/>
        </w:rPr>
        <w:t xml:space="preserve">si è stabilito che </w:t>
      </w:r>
      <w:r w:rsidRPr="00FD3279">
        <w:rPr>
          <w:rFonts w:ascii="Calibri" w:eastAsia="Times New Roman" w:hAnsi="Calibri" w:cs="Calibri"/>
          <w:color w:val="000000"/>
          <w:lang w:eastAsia="it-IT"/>
        </w:rPr>
        <w:t>il Progetto Orientamento</w:t>
      </w:r>
      <w:r>
        <w:rPr>
          <w:rFonts w:ascii="Calibri" w:eastAsia="Times New Roman" w:hAnsi="Calibri" w:cs="Calibri"/>
          <w:color w:val="000000"/>
          <w:lang w:eastAsia="it-IT"/>
        </w:rPr>
        <w:t xml:space="preserve"> e il Progetto trasversale</w:t>
      </w:r>
      <w:r w:rsidRPr="00FD3279">
        <w:rPr>
          <w:rFonts w:ascii="Calibri" w:eastAsia="Times New Roman" w:hAnsi="Calibri" w:cs="Calibri"/>
          <w:color w:val="000000"/>
          <w:lang w:eastAsia="it-IT"/>
        </w:rPr>
        <w:t xml:space="preserve"> di Educazione civica </w:t>
      </w:r>
      <w:r>
        <w:rPr>
          <w:rFonts w:ascii="Calibri" w:eastAsia="Times New Roman" w:hAnsi="Calibri" w:cs="Calibri"/>
          <w:color w:val="000000"/>
          <w:lang w:eastAsia="it-IT"/>
        </w:rPr>
        <w:t>sarebbero confluiti</w:t>
      </w:r>
      <w:r w:rsidRPr="00FD3279">
        <w:rPr>
          <w:rFonts w:ascii="Calibri" w:eastAsia="Times New Roman" w:hAnsi="Calibri" w:cs="Calibri"/>
          <w:color w:val="000000"/>
          <w:lang w:eastAsia="it-IT"/>
        </w:rPr>
        <w:t xml:space="preserve"> in unico modulo di valutazione (uno per il biennio e uno per il triennio) per competenze poiché presentano caratteri e valenze omogenee e versatili </w:t>
      </w:r>
      <w:r>
        <w:rPr>
          <w:rFonts w:ascii="Calibri" w:hAnsi="Calibri" w:cs="Calibri"/>
          <w:color w:val="000000"/>
        </w:rPr>
        <w:t>da poter essere elaborati</w:t>
      </w:r>
      <w:r w:rsidRPr="00FD3279">
        <w:rPr>
          <w:rFonts w:ascii="Calibri" w:hAnsi="Calibri" w:cs="Calibri"/>
          <w:color w:val="000000"/>
        </w:rPr>
        <w:t xml:space="preserve"> in moduli formativi e curricolari specifici</w:t>
      </w:r>
      <w:r>
        <w:rPr>
          <w:rFonts w:ascii="Calibri" w:hAnsi="Calibri" w:cs="Calibri"/>
          <w:color w:val="000000"/>
        </w:rPr>
        <w:t>.</w:t>
      </w:r>
    </w:p>
    <w:p w:rsidR="00AF1BF4" w:rsidRPr="00AF1BF4" w:rsidRDefault="00AF1BF4" w:rsidP="00AF1BF4">
      <w:pPr>
        <w:spacing w:after="120" w:line="240" w:lineRule="auto"/>
        <w:jc w:val="both"/>
        <w:rPr>
          <w:rFonts w:cstheme="minorHAnsi"/>
          <w:b/>
        </w:rPr>
      </w:pPr>
      <w:proofErr w:type="spellStart"/>
      <w:r w:rsidRPr="00AF1BF4">
        <w:rPr>
          <w:rFonts w:cstheme="minorHAnsi"/>
          <w:b/>
        </w:rPr>
        <w:t>a.s.</w:t>
      </w:r>
      <w:proofErr w:type="spellEnd"/>
      <w:r w:rsidRPr="00AF1BF4">
        <w:rPr>
          <w:rFonts w:cstheme="minorHAnsi"/>
          <w:b/>
        </w:rPr>
        <w:t xml:space="preserve"> 2024/2025</w:t>
      </w:r>
    </w:p>
    <w:p w:rsidR="00AF1BF4" w:rsidRPr="00AF1BF4" w:rsidRDefault="00AF1BF4" w:rsidP="00AF1BF4">
      <w:pPr>
        <w:spacing w:after="120" w:line="240" w:lineRule="auto"/>
        <w:jc w:val="both"/>
        <w:rPr>
          <w:rFonts w:cstheme="minorHAnsi"/>
        </w:rPr>
      </w:pPr>
      <w:r w:rsidRPr="00AF1BF4">
        <w:rPr>
          <w:rFonts w:cstheme="minorHAnsi"/>
        </w:rPr>
        <w:t xml:space="preserve">La Nota MPI n. 37547 del 9/09/2024: Linee guida per l’insegnamento trasversale dell’educazione civica, D.M. n. 183 del 7 settembre 2024 ha comunicato che Le Linee guida per l’insegnamento trasversale dell’educazione civica -previste dalla legge 20 agosto 2019, n. 92 - e adottate con D.M. n. 183 del 7 settembre 2024, entrano in vigore a partire dall’anno scolastico 2024/2025 e definiscono i principi e i nuclei fondanti, nonché i traguardi di competenza e gli obiettivi di apprendimento a livello nazionale per tutti i gradi di istruzione, in sostituzione delle precedenti Linee guida del 2020. </w:t>
      </w:r>
    </w:p>
    <w:p w:rsidR="00AF1BF4" w:rsidRPr="00AF1BF4" w:rsidRDefault="00AF1BF4" w:rsidP="00AF1BF4">
      <w:pPr>
        <w:pStyle w:val="Default"/>
        <w:spacing w:after="120"/>
        <w:jc w:val="both"/>
        <w:rPr>
          <w:rFonts w:asciiTheme="minorHAnsi" w:hAnsiTheme="minorHAnsi" w:cstheme="minorHAnsi"/>
          <w:iCs/>
          <w:color w:val="auto"/>
          <w:sz w:val="22"/>
          <w:szCs w:val="22"/>
        </w:rPr>
      </w:pPr>
      <w:r w:rsidRPr="00AF1BF4">
        <w:rPr>
          <w:rFonts w:asciiTheme="minorHAnsi" w:hAnsiTheme="minorHAnsi" w:cstheme="minorHAnsi"/>
          <w:color w:val="auto"/>
          <w:sz w:val="22"/>
          <w:szCs w:val="22"/>
        </w:rPr>
        <w:t xml:space="preserve">Per una piena efficacia dell’insegnamento trasversale dell’educazione civica, i traguardi e gli obiettivi di apprendimento sono articolati secondo i tre nuclei </w:t>
      </w:r>
      <w:r w:rsidRPr="00AF1BF4">
        <w:rPr>
          <w:rFonts w:asciiTheme="minorHAnsi" w:hAnsiTheme="minorHAnsi" w:cstheme="minorHAnsi"/>
          <w:i/>
          <w:iCs/>
          <w:color w:val="auto"/>
          <w:sz w:val="22"/>
          <w:szCs w:val="22"/>
        </w:rPr>
        <w:t>Costituzione, Sviluppo economico e sostenibilità, Cittadinanza digitale.</w:t>
      </w:r>
    </w:p>
    <w:p w:rsidR="00AF1BF4" w:rsidRPr="00AF1BF4" w:rsidRDefault="00AF1BF4" w:rsidP="00AF1BF4">
      <w:pPr>
        <w:pStyle w:val="Default"/>
        <w:spacing w:after="120"/>
        <w:jc w:val="both"/>
        <w:rPr>
          <w:rFonts w:asciiTheme="minorHAnsi" w:hAnsiTheme="minorHAnsi" w:cstheme="minorHAnsi"/>
          <w:sz w:val="22"/>
          <w:szCs w:val="22"/>
        </w:rPr>
      </w:pPr>
      <w:r w:rsidRPr="00AF1BF4">
        <w:rPr>
          <w:rFonts w:asciiTheme="minorHAnsi" w:hAnsiTheme="minorHAnsi" w:cstheme="minorHAnsi"/>
          <w:sz w:val="22"/>
          <w:szCs w:val="22"/>
        </w:rPr>
        <w:t xml:space="preserve">Fulcro delle Linee guida è lo studio della Costituzione italiana, intesa soprattutto, come riferimento prioritario per identificare valori, diritti e doveri che costituiscono il nostro patrimonio democratico, fondamento di una società imperniata sulla Persona. </w:t>
      </w:r>
    </w:p>
    <w:p w:rsidR="00AF1BF4" w:rsidRPr="00AF1BF4" w:rsidRDefault="00AF1BF4" w:rsidP="00AF1BF4">
      <w:pPr>
        <w:spacing w:after="0" w:line="240" w:lineRule="auto"/>
        <w:jc w:val="both"/>
        <w:rPr>
          <w:rFonts w:cstheme="minorHAnsi"/>
        </w:rPr>
      </w:pPr>
      <w:r w:rsidRPr="00AF1BF4">
        <w:rPr>
          <w:rFonts w:cstheme="minorHAnsi"/>
        </w:rPr>
        <w:t>Pertanto, il Progetto trasversale di Educazione civica dell’Istituto, inaugurato nell’</w:t>
      </w:r>
      <w:proofErr w:type="spellStart"/>
      <w:r w:rsidRPr="00AF1BF4">
        <w:rPr>
          <w:rFonts w:cstheme="minorHAnsi"/>
        </w:rPr>
        <w:t>a.s.</w:t>
      </w:r>
      <w:proofErr w:type="spellEnd"/>
      <w:r w:rsidRPr="00AF1BF4">
        <w:rPr>
          <w:rFonts w:cstheme="minorHAnsi"/>
        </w:rPr>
        <w:t xml:space="preserve"> 2023/2024 dal titolo, La Costituzione italiana – Un insieme di principi e regole di comportamento e di relazione che </w:t>
      </w:r>
      <w:proofErr w:type="spellStart"/>
      <w:r w:rsidRPr="00AF1BF4">
        <w:rPr>
          <w:rFonts w:cstheme="minorHAnsi"/>
        </w:rPr>
        <w:t>normano</w:t>
      </w:r>
      <w:proofErr w:type="spellEnd"/>
      <w:r w:rsidRPr="00AF1BF4">
        <w:rPr>
          <w:rFonts w:cstheme="minorHAnsi"/>
        </w:rPr>
        <w:t xml:space="preserve"> la vita del Cittadino e dello Stato, è funzionale al dettato delle nuove Linee guida. </w:t>
      </w:r>
    </w:p>
    <w:p w:rsidR="000C6E5E" w:rsidRDefault="00AF1BF4" w:rsidP="009F5AF3">
      <w:pPr>
        <w:spacing w:after="120" w:line="240" w:lineRule="auto"/>
        <w:jc w:val="both"/>
      </w:pPr>
      <w:r w:rsidRPr="00AF1BF4">
        <w:rPr>
          <w:rFonts w:cstheme="minorHAnsi"/>
        </w:rPr>
        <w:t xml:space="preserve">Adozione delle Linee guida per l’insegnamento dell’educazione civica, Decreto MPI n. 183 del 7/09/2024 e delle Linee guida per l’insegnamento dell’educazione civica </w:t>
      </w:r>
      <w:hyperlink r:id="rId17" w:history="1">
        <w:r w:rsidRPr="00AF1BF4">
          <w:rPr>
            <w:rStyle w:val="Collegamentoipertestuale"/>
            <w:rFonts w:cstheme="minorHAnsi"/>
          </w:rPr>
          <w:t>https://www.miur.gov.it/documents/20182/0/Linee+guida+Educazione+civica.pdf/9ffd1e06-db57-1596-c742-216b3f42b995?t=1725710190643</w:t>
        </w:r>
      </w:hyperlink>
    </w:p>
    <w:p w:rsidR="00556337" w:rsidRPr="00E85E03" w:rsidRDefault="00556337" w:rsidP="00556337">
      <w:pPr>
        <w:spacing w:before="120" w:after="120" w:line="240" w:lineRule="auto"/>
        <w:jc w:val="center"/>
        <w:rPr>
          <w:b/>
        </w:rPr>
      </w:pPr>
      <w:r w:rsidRPr="00E85E03">
        <w:rPr>
          <w:b/>
        </w:rPr>
        <w:t>Secondo ciclo di istruzione</w:t>
      </w:r>
    </w:p>
    <w:p w:rsidR="00556337" w:rsidRDefault="00556337" w:rsidP="00556337">
      <w:pPr>
        <w:spacing w:after="120" w:line="240" w:lineRule="auto"/>
        <w:jc w:val="center"/>
      </w:pPr>
      <w:r>
        <w:t xml:space="preserve">COMPETENZE, ABILITÀ, CONOSCENZE </w:t>
      </w:r>
    </w:p>
    <w:p w:rsidR="00556337" w:rsidRPr="00CE3656" w:rsidRDefault="00556337" w:rsidP="00556337">
      <w:pPr>
        <w:spacing w:before="120" w:after="0" w:line="240" w:lineRule="auto"/>
        <w:jc w:val="center"/>
        <w:rPr>
          <w:rFonts w:cstheme="minorHAnsi"/>
          <w:u w:val="single"/>
        </w:rPr>
      </w:pPr>
      <w:r w:rsidRPr="00CE3656">
        <w:rPr>
          <w:rFonts w:cstheme="minorHAnsi"/>
          <w:u w:val="single"/>
        </w:rPr>
        <w:t xml:space="preserve">Progetto trasversale e multidisciplinare di Educazione civica – </w:t>
      </w:r>
      <w:proofErr w:type="spellStart"/>
      <w:r w:rsidRPr="00CE3656">
        <w:rPr>
          <w:rFonts w:cstheme="minorHAnsi"/>
          <w:u w:val="single"/>
        </w:rPr>
        <w:t>a.s.</w:t>
      </w:r>
      <w:proofErr w:type="spellEnd"/>
      <w:r w:rsidRPr="00CE3656">
        <w:rPr>
          <w:rFonts w:cstheme="minorHAnsi"/>
          <w:u w:val="single"/>
        </w:rPr>
        <w:t xml:space="preserve"> 2024/2025</w:t>
      </w:r>
    </w:p>
    <w:p w:rsidR="00556337" w:rsidRPr="00FE4008" w:rsidRDefault="00556337" w:rsidP="00556337">
      <w:pPr>
        <w:spacing w:before="120" w:after="0" w:line="240" w:lineRule="auto"/>
        <w:rPr>
          <w:rFonts w:cstheme="minorHAnsi"/>
        </w:rPr>
      </w:pPr>
      <w:r w:rsidRPr="00FE4008">
        <w:rPr>
          <w:rFonts w:cstheme="minorHAnsi"/>
        </w:rPr>
        <w:t>Nota MPI n. 37547 del 9/09/2024: Linee guida per l’insegnamento trasversale dell’educazione civica</w:t>
      </w:r>
      <w:r>
        <w:rPr>
          <w:rFonts w:cstheme="minorHAnsi"/>
        </w:rPr>
        <w:t>,</w:t>
      </w:r>
      <w:r w:rsidRPr="00FE4008">
        <w:rPr>
          <w:rFonts w:cstheme="minorHAnsi"/>
        </w:rPr>
        <w:t xml:space="preserve"> D.M. n. 183 del 7 settembre 2024 </w:t>
      </w:r>
      <w:hyperlink r:id="rId18" w:history="1">
        <w:r w:rsidRPr="00FE4008">
          <w:rPr>
            <w:rStyle w:val="Collegamentoipertestuale"/>
            <w:rFonts w:cstheme="minorHAnsi"/>
          </w:rPr>
          <w:t>https://www.usrlazio.it/wp-content/uploads/2024/09/m_pi.AOODGOSV.REGISTRO-UFFICIALEU.0037547.09-09-2024.pdf</w:t>
        </w:r>
      </w:hyperlink>
    </w:p>
    <w:p w:rsidR="00556337" w:rsidRPr="00ED32CC" w:rsidRDefault="00556337" w:rsidP="00556337">
      <w:pPr>
        <w:spacing w:after="0" w:line="240" w:lineRule="auto"/>
        <w:rPr>
          <w:rFonts w:cstheme="minorHAnsi"/>
        </w:rPr>
      </w:pPr>
      <w:r w:rsidRPr="00ED32CC">
        <w:rPr>
          <w:rFonts w:cstheme="minorHAnsi"/>
        </w:rPr>
        <w:t>Adozione delle Linee guida per l’insegnamento dell’educazione civica</w:t>
      </w:r>
      <w:r>
        <w:rPr>
          <w:rFonts w:cstheme="minorHAnsi"/>
        </w:rPr>
        <w:t xml:space="preserve">, </w:t>
      </w:r>
      <w:r w:rsidRPr="00ED32CC">
        <w:rPr>
          <w:rFonts w:cstheme="minorHAnsi"/>
        </w:rPr>
        <w:t>Decreto MPI n. 183 del 7/09/2024</w:t>
      </w:r>
      <w:r>
        <w:rPr>
          <w:rFonts w:cstheme="minorHAnsi"/>
        </w:rPr>
        <w:t xml:space="preserve"> </w:t>
      </w:r>
      <w:hyperlink r:id="rId19" w:history="1">
        <w:r w:rsidRPr="00FB587D">
          <w:rPr>
            <w:rStyle w:val="Collegamentoipertestuale"/>
            <w:rFonts w:cstheme="minorHAnsi"/>
          </w:rPr>
          <w:t>https://www.usrlazio.it/wp-content/uploads/2024/09/m_pi.AOOGABMI.Registro-DecretiR.0000183.07-09-2024.pdf</w:t>
        </w:r>
      </w:hyperlink>
      <w:r>
        <w:rPr>
          <w:rFonts w:cstheme="minorHAnsi"/>
        </w:rPr>
        <w:t xml:space="preserve"> </w:t>
      </w:r>
    </w:p>
    <w:p w:rsidR="00556337" w:rsidRPr="00D017E9" w:rsidRDefault="00556337" w:rsidP="00556337">
      <w:pPr>
        <w:spacing w:after="0" w:line="240" w:lineRule="auto"/>
        <w:rPr>
          <w:rFonts w:cstheme="minorHAnsi"/>
        </w:rPr>
      </w:pPr>
      <w:r w:rsidRPr="00ED32CC">
        <w:rPr>
          <w:rFonts w:cstheme="minorHAnsi"/>
        </w:rPr>
        <w:t xml:space="preserve">Linee guida per l’insegnamento dell’educazione civica </w:t>
      </w:r>
      <w:hyperlink r:id="rId20" w:history="1">
        <w:r w:rsidRPr="00ED32CC">
          <w:rPr>
            <w:rStyle w:val="Collegamentoipertestuale"/>
            <w:rFonts w:cstheme="minorHAnsi"/>
          </w:rPr>
          <w:t>https://www.miur.gov.it/documents/20182/0/Linee+guida+Educazione+civica.pdf/9ffd1e06-db57-1596-c742-216b3f42b995?t=1725710190643</w:t>
        </w:r>
      </w:hyperlink>
      <w:r w:rsidRPr="00ED32CC">
        <w:rPr>
          <w:rFonts w:cstheme="minorHAnsi"/>
        </w:rPr>
        <w:t xml:space="preserve"> </w:t>
      </w:r>
    </w:p>
    <w:p w:rsidR="00556337" w:rsidRDefault="00556337" w:rsidP="00556337">
      <w:pPr>
        <w:spacing w:after="0" w:line="240" w:lineRule="auto"/>
        <w:rPr>
          <w:rFonts w:cstheme="minorHAnsi"/>
        </w:rPr>
      </w:pPr>
    </w:p>
    <w:p w:rsidR="00556337" w:rsidRPr="00ED32CC" w:rsidRDefault="00556337" w:rsidP="00556337">
      <w:pPr>
        <w:spacing w:after="120" w:line="240" w:lineRule="auto"/>
        <w:rPr>
          <w:rFonts w:cstheme="minorHAnsi"/>
        </w:rPr>
      </w:pPr>
      <w:r w:rsidRPr="00ED32CC">
        <w:rPr>
          <w:rFonts w:cstheme="minorHAnsi"/>
        </w:rPr>
        <w:t xml:space="preserve">Dalle Linee guida per l’insegnamento dell’educazione civica, pp. 16-23 </w:t>
      </w:r>
      <w:hyperlink r:id="rId21" w:history="1">
        <w:r w:rsidRPr="00ED32CC">
          <w:rPr>
            <w:rStyle w:val="Collegamentoipertestuale"/>
            <w:rFonts w:cstheme="minorHAnsi"/>
          </w:rPr>
          <w:t>https://www.miur.gov.it/documents/20182/0/Linee+guida+Educazione+civica.pdf/9ffd1e06-db57-1596-c742-216b3f42b995?t=1725710190643</w:t>
        </w:r>
      </w:hyperlink>
    </w:p>
    <w:p w:rsidR="00556337" w:rsidRDefault="00556337" w:rsidP="00556337">
      <w:pPr>
        <w:spacing w:after="120" w:line="240" w:lineRule="auto"/>
        <w:rPr>
          <w:b/>
        </w:rPr>
      </w:pPr>
    </w:p>
    <w:p w:rsidR="00556337" w:rsidRDefault="00556337" w:rsidP="00556337">
      <w:pPr>
        <w:spacing w:after="120" w:line="240" w:lineRule="auto"/>
        <w:rPr>
          <w:b/>
        </w:rPr>
      </w:pPr>
    </w:p>
    <w:p w:rsidR="00556337" w:rsidRDefault="00556337" w:rsidP="00556337">
      <w:pPr>
        <w:spacing w:after="120" w:line="240" w:lineRule="auto"/>
        <w:rPr>
          <w:b/>
        </w:rPr>
      </w:pPr>
    </w:p>
    <w:p w:rsidR="00556337" w:rsidRPr="00E85E03" w:rsidRDefault="00556337" w:rsidP="00556337">
      <w:pPr>
        <w:spacing w:after="120" w:line="240" w:lineRule="auto"/>
        <w:rPr>
          <w:b/>
        </w:rPr>
      </w:pPr>
      <w:r w:rsidRPr="00E85E03">
        <w:rPr>
          <w:b/>
        </w:rPr>
        <w:lastRenderedPageBreak/>
        <w:t>Nucleo concettuale: COSTITUZIONE</w:t>
      </w: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1</w:t>
            </w:r>
          </w:p>
          <w:p w:rsidR="00556337" w:rsidRDefault="00556337" w:rsidP="00556337">
            <w:pPr>
              <w:jc w:val="both"/>
            </w:pPr>
            <w:r>
              <w:t xml:space="preserve">Sviluppare atteggiamenti e adottare comportamenti fondati sul rispetto verso ogni persona, sulla responsabilità individuale, sulla legalità, sulla partecipazione e la solidarietà, sulla importanza del lavoro, sostenuti dalla conoscenza della Carta costituzionale, della Carta dei Diritti fondamentali dell’Unione Europea e della Dichiarazione Internazionale dei Diritti umani. </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rPr>
          <w:trHeight w:val="9344"/>
        </w:trPr>
        <w:tc>
          <w:tcPr>
            <w:tcW w:w="4889" w:type="dxa"/>
          </w:tcPr>
          <w:p w:rsidR="00556337" w:rsidRDefault="00556337" w:rsidP="00556337">
            <w:pPr>
              <w:jc w:val="both"/>
            </w:pPr>
            <w:r>
              <w:t>Approfondire il concetto di Patria.</w:t>
            </w:r>
          </w:p>
          <w:p w:rsidR="00556337" w:rsidRDefault="00556337" w:rsidP="00556337">
            <w:pPr>
              <w:jc w:val="both"/>
            </w:pPr>
          </w:p>
          <w:p w:rsidR="00556337" w:rsidRDefault="00556337" w:rsidP="00556337">
            <w:pPr>
              <w:jc w:val="both"/>
            </w:pPr>
            <w:r>
              <w:t>Analizzare e comparare il contenuto della Costituzione con altre Carte attuali o passate, anche in relazione al contesto storico in cui essa è nata, e ai grandi eventi della storia nazionale, europea e mondiale, operando ricerche ed effettuando riflessioni sullo stato di attuazione nella società e nel tempo dei principi presenti nella Costituzione, tenendo a riferimento l’esperienza e i comportamenti quotidiani, la cronaca e la vita politica, economica e sociale.</w:t>
            </w:r>
          </w:p>
          <w:p w:rsidR="00556337" w:rsidRDefault="00556337" w:rsidP="00556337">
            <w:pPr>
              <w:jc w:val="both"/>
            </w:pPr>
          </w:p>
          <w:p w:rsidR="00556337" w:rsidRDefault="00556337" w:rsidP="00556337">
            <w:pPr>
              <w:jc w:val="both"/>
            </w:pPr>
            <w:r>
              <w:t>Rispettare le regole e i patti assunti nella comunità</w:t>
            </w:r>
          </w:p>
          <w:p w:rsidR="00556337" w:rsidRDefault="00556337" w:rsidP="00556337">
            <w:pPr>
              <w:jc w:val="both"/>
            </w:pPr>
          </w:p>
          <w:p w:rsidR="00556337" w:rsidRDefault="00556337" w:rsidP="00556337">
            <w:pPr>
              <w:jc w:val="both"/>
            </w:pPr>
            <w:r>
              <w:t>Comprendere gli errori fatti nella violazione dei doveri che discendono dalla appartenenza a una comunità, a iniziare da quella scolastica, e riflettere su comportamenti e azioni volti a porvi rimedio.</w:t>
            </w:r>
          </w:p>
          <w:p w:rsidR="00556337" w:rsidRDefault="00556337" w:rsidP="00556337">
            <w:pPr>
              <w:jc w:val="both"/>
            </w:pPr>
            <w:r>
              <w:t xml:space="preserve">Comprendere il valore costituzionale del lavoro concepito come diritto ma anche come dovere. </w:t>
            </w:r>
          </w:p>
          <w:p w:rsidR="00556337" w:rsidRDefault="00556337" w:rsidP="00556337">
            <w:pPr>
              <w:jc w:val="both"/>
            </w:pPr>
          </w:p>
          <w:p w:rsidR="00556337" w:rsidRDefault="00556337" w:rsidP="00556337">
            <w:pPr>
              <w:jc w:val="both"/>
            </w:pPr>
            <w:r>
              <w:t>Assumere l’impegno, la diligenza e la dedizione nello studio e, più in generale, nel proprio operato, come momento etico di particolare significato sociale</w:t>
            </w:r>
          </w:p>
          <w:p w:rsidR="00556337" w:rsidRDefault="00556337" w:rsidP="00556337">
            <w:pPr>
              <w:jc w:val="both"/>
            </w:pPr>
          </w:p>
          <w:p w:rsidR="00556337" w:rsidRDefault="00556337" w:rsidP="00556337">
            <w:pPr>
              <w:jc w:val="both"/>
            </w:pPr>
            <w:r>
              <w:t>Sostenere e supportare, singolarmente e in gruppo, persone in difficoltà, per l’inclusione e la solidarietà, sia all’interno della scuola, sia nella comunità.</w:t>
            </w:r>
          </w:p>
          <w:p w:rsidR="00556337" w:rsidRDefault="00556337" w:rsidP="00556337">
            <w:pPr>
              <w:jc w:val="both"/>
            </w:pPr>
          </w:p>
          <w:p w:rsidR="00556337" w:rsidRDefault="00556337" w:rsidP="00556337">
            <w:pPr>
              <w:jc w:val="both"/>
            </w:pPr>
            <w:r>
              <w:t xml:space="preserve">Favorire l’ideazione di progetti di service </w:t>
            </w:r>
            <w:proofErr w:type="spellStart"/>
            <w:r>
              <w:t>learning</w:t>
            </w:r>
            <w:proofErr w:type="spellEnd"/>
            <w:r>
              <w:t xml:space="preserve"> a supporto del bene comune nei territori di appartenenza della scuola</w:t>
            </w:r>
          </w:p>
        </w:tc>
        <w:tc>
          <w:tcPr>
            <w:tcW w:w="4889" w:type="dxa"/>
          </w:tcPr>
          <w:p w:rsidR="00556337" w:rsidRDefault="00556337" w:rsidP="00556337">
            <w:pPr>
              <w:jc w:val="both"/>
            </w:pPr>
            <w:r>
              <w:t>Conoscere il significato della appartenenza a una comunità, locale e nazionale</w:t>
            </w:r>
          </w:p>
          <w:p w:rsidR="00556337" w:rsidRDefault="00556337" w:rsidP="00556337">
            <w:pPr>
              <w:jc w:val="both"/>
            </w:pPr>
          </w:p>
          <w:p w:rsidR="00556337" w:rsidRDefault="00556337" w:rsidP="00556337">
            <w:pPr>
              <w:jc w:val="both"/>
            </w:pPr>
            <w:r>
              <w:t>Gruppi di lavoro, tutoraggio tra pari, supporto ad altri, iniziative di volontariato, azioni di solidarietà sociale e di utilità collettiva.</w:t>
            </w:r>
          </w:p>
        </w:tc>
      </w:tr>
    </w:tbl>
    <w:p w:rsidR="00556337" w:rsidRDefault="00556337" w:rsidP="00556337">
      <w:pPr>
        <w:spacing w:before="120" w:after="120" w:line="240" w:lineRule="auto"/>
      </w:pP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2</w:t>
            </w:r>
          </w:p>
          <w:p w:rsidR="00556337" w:rsidRDefault="00556337" w:rsidP="00556337">
            <w:pPr>
              <w:jc w:val="both"/>
            </w:pPr>
            <w:r>
              <w:t>Interagire correttamente con le istituzioni nella vita quotidiana, nella partecipazione e nell’esercizio della cittadinanza attiva.</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p w:rsidR="00556337" w:rsidRDefault="00556337" w:rsidP="00556337"/>
          <w:p w:rsidR="00556337" w:rsidRDefault="00556337" w:rsidP="00556337"/>
          <w:p w:rsidR="00556337" w:rsidRDefault="00556337" w:rsidP="00556337"/>
          <w:p w:rsidR="00556337" w:rsidRDefault="00556337" w:rsidP="00556337">
            <w:r>
              <w:lastRenderedPageBreak/>
              <w:t xml:space="preserve">Analizzare le previsioni costituzionali di valorizzazione e tutela del lavoro e di particolari categorie di lavoratori individuando le principali norme presenti nell’ordinamento (tutela delle lavoratrici madri, tutela della sicurezza sul lavoro ...) e spiegandone il senso. </w:t>
            </w:r>
          </w:p>
          <w:p w:rsidR="00556337" w:rsidRDefault="00556337" w:rsidP="00556337"/>
          <w:p w:rsidR="00556337" w:rsidRDefault="00556337" w:rsidP="00556337">
            <w:r>
              <w:t xml:space="preserve">Analizzare le norme a tutela della libertà di iniziativa economica privata e della proprietà privata, anche considerando la nuova normativa della Carta dei diritti fondamentali dell’Unione europea che la collega </w:t>
            </w:r>
            <w:r w:rsidRPr="00567593">
              <w:t>al valore della libertà</w:t>
            </w:r>
            <w:r>
              <w:t>.</w:t>
            </w:r>
          </w:p>
          <w:p w:rsidR="00556337" w:rsidRDefault="00556337" w:rsidP="00556337"/>
          <w:p w:rsidR="00556337" w:rsidRDefault="00556337" w:rsidP="00556337">
            <w:r>
              <w:t>Rintracciare le origini e le ragioni storico-politiche della costituzione degli Organismi sovranazionali e internazionali, con particolare riferimento al significato dell’appartenenza all’Unione europea, al suo processo di formazione, ai valori comuni su cui essa si fonda.</w:t>
            </w:r>
          </w:p>
          <w:p w:rsidR="00556337" w:rsidRDefault="00556337" w:rsidP="00556337"/>
          <w:p w:rsidR="00556337" w:rsidRDefault="00556337" w:rsidP="00556337"/>
          <w:p w:rsidR="00556337" w:rsidRDefault="00556337" w:rsidP="00556337"/>
          <w:p w:rsidR="00556337" w:rsidRDefault="00556337" w:rsidP="00556337"/>
          <w:p w:rsidR="00556337" w:rsidRDefault="00556337" w:rsidP="00556337"/>
          <w:p w:rsidR="00556337" w:rsidRDefault="00556337" w:rsidP="00556337"/>
          <w:p w:rsidR="00556337" w:rsidRDefault="00556337" w:rsidP="00556337"/>
          <w:p w:rsidR="00556337" w:rsidRDefault="00556337" w:rsidP="00556337">
            <w:r>
              <w:t>Sperimentare ed esercitare forme di partecipazione e di rappresentanza nella scuola, e nella comunità</w:t>
            </w:r>
          </w:p>
          <w:p w:rsidR="00556337" w:rsidRDefault="00556337" w:rsidP="00556337"/>
          <w:p w:rsidR="00556337" w:rsidRDefault="00556337" w:rsidP="00556337"/>
          <w:p w:rsidR="00556337" w:rsidRDefault="00556337" w:rsidP="00556337"/>
          <w:p w:rsidR="00556337" w:rsidRDefault="00556337" w:rsidP="00556337"/>
          <w:p w:rsidR="00556337" w:rsidRDefault="00556337" w:rsidP="00556337"/>
          <w:p w:rsidR="00556337" w:rsidRDefault="00556337" w:rsidP="00556337"/>
          <w:p w:rsidR="00556337" w:rsidRDefault="00556337" w:rsidP="00556337"/>
          <w:p w:rsidR="00556337" w:rsidRDefault="00556337" w:rsidP="00556337"/>
          <w:p w:rsidR="00556337" w:rsidRDefault="00556337" w:rsidP="00556337"/>
          <w:p w:rsidR="00556337" w:rsidRDefault="00556337" w:rsidP="00556337">
            <w:r>
              <w:t>Partecipare indirettamente o direttamente con azioni alla propria portata.</w:t>
            </w:r>
          </w:p>
          <w:p w:rsidR="00556337" w:rsidRDefault="00556337" w:rsidP="00556337"/>
          <w:p w:rsidR="00556337" w:rsidRDefault="00556337" w:rsidP="00556337"/>
          <w:p w:rsidR="00556337" w:rsidRDefault="00556337" w:rsidP="00556337"/>
          <w:p w:rsidR="00556337" w:rsidRDefault="00556337" w:rsidP="00556337"/>
          <w:p w:rsidR="00556337" w:rsidRDefault="00556337" w:rsidP="00556337"/>
          <w:p w:rsidR="00556337" w:rsidRDefault="00556337" w:rsidP="00556337">
            <w:r>
              <w:t>Rintracciare Organizzazioni e norme a livello nazionale e internazionale che se ne occupano.</w:t>
            </w:r>
          </w:p>
        </w:tc>
        <w:tc>
          <w:tcPr>
            <w:tcW w:w="4889" w:type="dxa"/>
          </w:tcPr>
          <w:p w:rsidR="00556337" w:rsidRDefault="00556337" w:rsidP="00556337">
            <w:r>
              <w:lastRenderedPageBreak/>
              <w:t>Conoscenza dell’organizzazione e delle funzioni dello Stato, dell’Unione europea, degli organismi internazionali, delle regioni e delle Autonomie locali.</w:t>
            </w:r>
          </w:p>
          <w:p w:rsidR="00556337" w:rsidRDefault="00556337" w:rsidP="00556337"/>
          <w:p w:rsidR="00556337" w:rsidRDefault="00556337" w:rsidP="00556337">
            <w:r>
              <w:t>Individuare le principali realtà economiche del territorio e le formazioni sociali e politiche, le forme di regolamentazione e di partecipazione (Partiti, Sindacati, Associazioni, organismi del terzo settore …).</w:t>
            </w:r>
          </w:p>
          <w:p w:rsidR="00556337" w:rsidRDefault="00556337" w:rsidP="00556337"/>
          <w:p w:rsidR="00556337" w:rsidRDefault="00556337" w:rsidP="00556337">
            <w:r>
              <w:t xml:space="preserve">Individuare e commentare nel testo le norme a tutela della libertà di opinione. </w:t>
            </w:r>
          </w:p>
          <w:p w:rsidR="00556337" w:rsidRDefault="00556337" w:rsidP="00556337"/>
          <w:p w:rsidR="00556337" w:rsidRDefault="00556337" w:rsidP="00556337">
            <w:r>
              <w:t>Individuare nel testo della Costituzione la regolamentazione dei rapporti tra Stato e Autonomie regionali e locali, con particolare riguardo ai concetti di autonomia e sussidiarietà.</w:t>
            </w:r>
          </w:p>
          <w:p w:rsidR="00556337" w:rsidRDefault="00556337" w:rsidP="00556337"/>
          <w:p w:rsidR="00556337" w:rsidRDefault="00556337" w:rsidP="00556337">
            <w:r>
              <w:t>Individuare le forme di partecipazione dei cittadini al funzionamento delle regioni e delle autonomie locali e alla gestione dei servizi</w:t>
            </w:r>
          </w:p>
          <w:p w:rsidR="00556337" w:rsidRDefault="00556337" w:rsidP="00556337"/>
          <w:p w:rsidR="00556337" w:rsidRDefault="00556337" w:rsidP="00556337">
            <w:r>
              <w:t>Individuare, attraverso il testo costituzionale, il principio della sovranità popolare quale elemento caratterizzante il concetto di democrazia e la sua portata; i poteri dello Stato e gli Organi che li detengono, le loro funzioni e le forme della loro elezione o formazione.</w:t>
            </w:r>
          </w:p>
          <w:p w:rsidR="00556337" w:rsidRDefault="00556337" w:rsidP="00556337"/>
          <w:p w:rsidR="00556337" w:rsidRDefault="00556337" w:rsidP="00556337">
            <w:r>
              <w:t>Conoscere il meccanismo di formazione delle leggi, i casi di ricorso al referendum e le relative modalità di indizione, nonché la possibilità che le leggi dello Stato e delle Regioni siano dichiarate incostituzionali.</w:t>
            </w:r>
          </w:p>
          <w:p w:rsidR="00556337" w:rsidRDefault="00556337" w:rsidP="00556337"/>
          <w:p w:rsidR="00556337" w:rsidRDefault="00556337" w:rsidP="00556337">
            <w:r>
              <w:t>Individuare la presenza delle Istituzioni e della normativa dell’Unione Europea e di Organismi internazionali nella vita sociale, culturale, economica, politica del nostro Paese, le relazioni tra istituzioni nazionali ed europee, anche alla luce del dettato costituzionale sui rapporti internazionali.</w:t>
            </w:r>
          </w:p>
          <w:p w:rsidR="00556337" w:rsidRDefault="00556337" w:rsidP="00556337"/>
          <w:p w:rsidR="00556337" w:rsidRDefault="00556337" w:rsidP="00556337">
            <w:r>
              <w:t xml:space="preserve">Individuare, attraverso l’analisi comparata della Costituzione italiana, della Carta dei Diritti fondamentali dell’Unione europea, delle Carte Internazionali delle Nazioni Unite e di altri Organismi Internazionali (es. COE), i principi comuni di responsabilità, libertà, solidarietà, tutela dei diritti umani, della salute, della proprietà privata, della difesa dei beni culturali e artistici, degli animali e dell’ambiente. </w:t>
            </w:r>
          </w:p>
        </w:tc>
      </w:tr>
    </w:tbl>
    <w:p w:rsidR="00556337" w:rsidRDefault="00556337" w:rsidP="00556337">
      <w:pPr>
        <w:spacing w:before="120" w:after="120" w:line="240" w:lineRule="auto"/>
      </w:pP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3</w:t>
            </w:r>
          </w:p>
          <w:p w:rsidR="00556337" w:rsidRDefault="00556337" w:rsidP="00556337">
            <w:pPr>
              <w:jc w:val="both"/>
            </w:pPr>
            <w:r>
              <w:t xml:space="preserve">Rispettare le regole e le norme che governano lo stato di diritto, la convivenza sociale e la vita quotidiana in famiglia, a scuola, nella comunità, nel mondo del lavoro al fine di comunicare e rapportarsi </w:t>
            </w:r>
            <w:r>
              <w:lastRenderedPageBreak/>
              <w:t xml:space="preserve">correttamente con gli altri. </w:t>
            </w:r>
          </w:p>
          <w:p w:rsidR="00556337" w:rsidRDefault="00556337" w:rsidP="00556337">
            <w:pPr>
              <w:jc w:val="both"/>
            </w:pPr>
            <w:r>
              <w:t>Esercitare consapevolmente i propri diritti e doveri per contribuire al bene comune e al rispetto dei diritti delle persone.</w:t>
            </w:r>
          </w:p>
        </w:tc>
      </w:tr>
      <w:tr w:rsidR="00556337" w:rsidTr="00556337">
        <w:tc>
          <w:tcPr>
            <w:tcW w:w="4889" w:type="dxa"/>
          </w:tcPr>
          <w:p w:rsidR="00556337" w:rsidRDefault="00556337" w:rsidP="00556337">
            <w:pPr>
              <w:jc w:val="center"/>
            </w:pPr>
            <w:r>
              <w:lastRenderedPageBreak/>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r>
              <w:t>Esplicitare la relazione tra rispetto delle regole nell’ambiente di vita e comportamenti di legalità nella comunità più ampia</w:t>
            </w:r>
          </w:p>
          <w:p w:rsidR="00556337" w:rsidRDefault="00556337" w:rsidP="00556337"/>
          <w:p w:rsidR="00556337" w:rsidRDefault="00556337" w:rsidP="00556337"/>
          <w:p w:rsidR="00556337" w:rsidRDefault="00556337" w:rsidP="00556337"/>
          <w:p w:rsidR="00556337" w:rsidRDefault="00556337" w:rsidP="00556337">
            <w:r>
              <w:t xml:space="preserve">Sviluppare la percezione del rischio anche come limite e come responsabilità. </w:t>
            </w:r>
          </w:p>
          <w:p w:rsidR="00556337" w:rsidRDefault="00556337" w:rsidP="00556337">
            <w:r>
              <w:t>Partecipare alla gestione della sicurezza in ambiente scolastico, nelle forme previste dall’Istituzione.</w:t>
            </w:r>
          </w:p>
          <w:p w:rsidR="00556337" w:rsidRDefault="00556337" w:rsidP="00556337"/>
          <w:p w:rsidR="00556337" w:rsidRDefault="00556337" w:rsidP="00556337"/>
          <w:p w:rsidR="00556337" w:rsidRDefault="00556337" w:rsidP="00556337">
            <w:r>
              <w:t>Analizzare il fenomeno dell’incidentalità stradale, con riferimento all’ambito nazionale ed europeo, al fine di identificare le principali cause, anche derivanti dal consumo di alcool e sostanze psicotrope e dall’uso del cellulare, individuare i relativi danni sociali e le ricadute penali.</w:t>
            </w:r>
          </w:p>
          <w:p w:rsidR="00556337" w:rsidRDefault="00556337" w:rsidP="00556337"/>
          <w:p w:rsidR="00556337" w:rsidRDefault="00556337" w:rsidP="00556337"/>
          <w:p w:rsidR="00556337" w:rsidRDefault="00556337" w:rsidP="00556337"/>
          <w:p w:rsidR="00556337" w:rsidRDefault="00556337" w:rsidP="00556337"/>
          <w:p w:rsidR="00556337" w:rsidRDefault="00556337" w:rsidP="00556337"/>
          <w:p w:rsidR="00556337" w:rsidRDefault="00556337" w:rsidP="00556337">
            <w:r>
              <w:t>Analizzare, mediante opportuni strumenti critici desunti dalle discipline di studio, i livelli di uguaglianza tra uomo e donna nel proprio Paese e nella propria cultura, confrontandoli con le norme nazionali e internazionali.</w:t>
            </w:r>
          </w:p>
          <w:p w:rsidR="00556337" w:rsidRDefault="00556337" w:rsidP="00556337"/>
          <w:p w:rsidR="00556337" w:rsidRDefault="00556337" w:rsidP="00556337">
            <w:r>
              <w:t>Analizzare il proprio ambiente di vita e stabilire una connessione con gli attori che operano per porre fine alla discriminazione e alla violenza contro le donne.</w:t>
            </w:r>
          </w:p>
          <w:p w:rsidR="00556337" w:rsidRDefault="00556337" w:rsidP="00556337"/>
          <w:p w:rsidR="00556337" w:rsidRDefault="00556337" w:rsidP="00556337">
            <w:r>
              <w:t>Sviluppare la cultura del rispetto verso ogni persona.</w:t>
            </w:r>
          </w:p>
          <w:p w:rsidR="00556337" w:rsidRDefault="00556337" w:rsidP="00556337"/>
          <w:p w:rsidR="00556337" w:rsidRDefault="00556337" w:rsidP="00556337">
            <w:r>
              <w:t>Contrastare ogni forma di violenza, bullismo e discriminazione verso qualsiasi persona e favorire il</w:t>
            </w:r>
          </w:p>
          <w:p w:rsidR="00556337" w:rsidRDefault="00556337" w:rsidP="00556337">
            <w:r>
              <w:t>superamento di ogni pregiudizio.</w:t>
            </w:r>
          </w:p>
          <w:p w:rsidR="00556337" w:rsidRDefault="00556337" w:rsidP="00556337"/>
        </w:tc>
        <w:tc>
          <w:tcPr>
            <w:tcW w:w="4889" w:type="dxa"/>
          </w:tcPr>
          <w:p w:rsidR="00556337" w:rsidRDefault="00556337" w:rsidP="00556337">
            <w:r>
              <w:t>Conoscere e osservare le disposizioni dei regolamenti scolastici; rispettare sé stessi, gli altri e i beni pubblici, a iniziare da quelli scolastici; osservare le regole e le leggi di convivenza definite nell’ordinamento italiano e nell’etica collettiva</w:t>
            </w:r>
          </w:p>
          <w:p w:rsidR="00556337" w:rsidRDefault="00556337" w:rsidP="00556337"/>
          <w:p w:rsidR="00556337" w:rsidRDefault="00556337" w:rsidP="00556337">
            <w:r>
              <w:t>Individuare i fattori di rischio nell’ambiente scolastico, domestico, dei contesti di vita e di lavoro; conoscere e applicare le disposizioni a tutela della sicurezza e della salute nei contesti generali e negli ambienti di lavoro.</w:t>
            </w:r>
          </w:p>
          <w:p w:rsidR="00556337" w:rsidRDefault="00556337" w:rsidP="00556337"/>
          <w:p w:rsidR="00556337" w:rsidRDefault="00556337" w:rsidP="00556337">
            <w:r>
              <w:t xml:space="preserve">Conoscere e adottare le norme di circolazione stradale come pedoni e conduttori di veicoli, rispettando la sicurezza e la salute propria e altrui e prevenendo possibili rischi. </w:t>
            </w:r>
          </w:p>
          <w:p w:rsidR="00556337" w:rsidRDefault="00556337" w:rsidP="00556337"/>
          <w:p w:rsidR="00556337" w:rsidRDefault="00556337" w:rsidP="00556337"/>
          <w:p w:rsidR="00556337" w:rsidRDefault="00556337" w:rsidP="00556337">
            <w:r>
              <w:t>Individuare strumenti e modalità sancite da norme e regolamenti per la difesa dei diritti delle persone, della salute e della sicurezza, a protezione degli animali, dell’ambiente, dei beni culturali. Inoltre, a partire dall’esperienza, individuare modalità di partecipazione attiva</w:t>
            </w:r>
          </w:p>
          <w:p w:rsidR="00556337" w:rsidRDefault="00556337" w:rsidP="00556337"/>
          <w:p w:rsidR="00556337" w:rsidRDefault="00556337" w:rsidP="00556337">
            <w:r>
              <w:t>Conoscere e comprendere il principio di uguaglianza nel godimento dei diritti inviolabili e nell’adempimento dei doveri inderogabili, nel quale rientrano il principio di pari opportunità e non discriminazione ai sensi dell’articolo 3 della Costituzione. Particolare attenzione andrà riservata al contrasto alla violenza contro le donne, per educare a relazioni corrette e rispettose, al fine altresì di promuovere la parità fra uomo e donna e di far conoscere l’importanza della conciliazione vita-lavoro, dell’</w:t>
            </w:r>
            <w:proofErr w:type="spellStart"/>
            <w:r>
              <w:t>occupabilità</w:t>
            </w:r>
            <w:proofErr w:type="spellEnd"/>
            <w:r>
              <w:t xml:space="preserve"> e dell’imprenditorialità femminile.</w:t>
            </w:r>
          </w:p>
          <w:p w:rsidR="00556337" w:rsidRDefault="00556337" w:rsidP="00556337"/>
          <w:p w:rsidR="00556337" w:rsidRDefault="00556337" w:rsidP="00556337">
            <w:r>
              <w:t xml:space="preserve">Individuare e illustrare i diritti fondamentali delle donne. </w:t>
            </w:r>
          </w:p>
          <w:p w:rsidR="00556337" w:rsidRDefault="00556337" w:rsidP="00556337"/>
        </w:tc>
      </w:tr>
    </w:tbl>
    <w:p w:rsidR="00556337" w:rsidRDefault="00556337" w:rsidP="00556337">
      <w:pPr>
        <w:spacing w:before="120" w:after="120" w:line="240" w:lineRule="auto"/>
      </w:pP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4</w:t>
            </w:r>
          </w:p>
          <w:p w:rsidR="00556337" w:rsidRDefault="00556337" w:rsidP="00556337">
            <w:pPr>
              <w:jc w:val="both"/>
            </w:pPr>
            <w:r>
              <w:t>Sviluppare atteggiamenti e comportamenti responsabili volti alla tutela della salute e del benessere psicofisico.</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pPr>
              <w:jc w:val="both"/>
            </w:pPr>
            <w:r>
              <w:t>Adottare conseguentemente condotte a tutela della propria e altrui salute.</w:t>
            </w:r>
          </w:p>
          <w:p w:rsidR="00556337" w:rsidRDefault="00556337" w:rsidP="00556337">
            <w:pPr>
              <w:jc w:val="both"/>
            </w:pPr>
          </w:p>
          <w:p w:rsidR="00556337" w:rsidRDefault="00556337" w:rsidP="00556337">
            <w:pPr>
              <w:jc w:val="both"/>
            </w:pPr>
            <w:r>
              <w:t xml:space="preserve">Riconoscere l’importanza della prevenzione contro ogni tossicodipendenza e assumere comportamenti che promuovano la salute e il benessere fisico e psicologico della persona. </w:t>
            </w:r>
          </w:p>
          <w:p w:rsidR="00556337" w:rsidRDefault="00556337" w:rsidP="00556337">
            <w:pPr>
              <w:jc w:val="both"/>
            </w:pPr>
          </w:p>
          <w:p w:rsidR="00556337" w:rsidRDefault="00556337" w:rsidP="00556337">
            <w:pPr>
              <w:jc w:val="both"/>
            </w:pPr>
            <w:r>
              <w:t>Partecipare a esperienze di volontariato nella assistenza sanitaria e sociale</w:t>
            </w:r>
          </w:p>
          <w:p w:rsidR="00556337" w:rsidRDefault="00556337" w:rsidP="00556337">
            <w:pPr>
              <w:jc w:val="both"/>
            </w:pPr>
          </w:p>
          <w:p w:rsidR="00556337" w:rsidRDefault="00556337" w:rsidP="00556337">
            <w:pPr>
              <w:jc w:val="both"/>
            </w:pPr>
            <w:r>
              <w:t>Adottare comportamenti salutari e stili di vita positivi, anche attraverso una corretta alimentazione, una costante attività fisica e una pratica sportiva (cfr. articolo 33, comma 7 della Costituzione).</w:t>
            </w:r>
          </w:p>
          <w:p w:rsidR="00556337" w:rsidRDefault="00556337" w:rsidP="00556337">
            <w:pPr>
              <w:jc w:val="both"/>
            </w:pPr>
          </w:p>
        </w:tc>
        <w:tc>
          <w:tcPr>
            <w:tcW w:w="4889" w:type="dxa"/>
          </w:tcPr>
          <w:p w:rsidR="00556337" w:rsidRDefault="00556337" w:rsidP="00556337">
            <w:pPr>
              <w:jc w:val="both"/>
            </w:pPr>
            <w:r>
              <w:lastRenderedPageBreak/>
              <w:t xml:space="preserve">Individuare gli effetti dannosi derivanti dall’assunzione di sostanze illecite (ogni tipologia di </w:t>
            </w:r>
            <w:r>
              <w:lastRenderedPageBreak/>
              <w:t xml:space="preserve">droga, comprese le droghe sintetiche) o di comportamenti che inducono dipendenza (oltre alle droghe, il fumo, l’alcool, il doping, l’uso patologico del web, il </w:t>
            </w:r>
            <w:proofErr w:type="spellStart"/>
            <w:r>
              <w:t>gaming</w:t>
            </w:r>
            <w:proofErr w:type="spellEnd"/>
            <w:r>
              <w:t>, il gioco d’azzardo), anche attraverso l’informazione delle evidenze scientifiche.</w:t>
            </w:r>
          </w:p>
          <w:p w:rsidR="00556337" w:rsidRDefault="00556337" w:rsidP="00556337">
            <w:pPr>
              <w:jc w:val="both"/>
            </w:pPr>
          </w:p>
          <w:p w:rsidR="00556337" w:rsidRDefault="00556337" w:rsidP="00556337">
            <w:pPr>
              <w:jc w:val="both"/>
            </w:pPr>
            <w:r>
              <w:t>Conoscere le forme di criminalità legate al traffico di stupefacenti.</w:t>
            </w:r>
          </w:p>
          <w:p w:rsidR="00556337" w:rsidRDefault="00556337" w:rsidP="00556337">
            <w:pPr>
              <w:jc w:val="both"/>
            </w:pPr>
          </w:p>
          <w:p w:rsidR="00556337" w:rsidRDefault="00556337" w:rsidP="00556337">
            <w:pPr>
              <w:jc w:val="both"/>
            </w:pPr>
            <w:r>
              <w:t>Conoscere i disturbi alimentari</w:t>
            </w:r>
          </w:p>
        </w:tc>
      </w:tr>
    </w:tbl>
    <w:p w:rsidR="00556337" w:rsidRPr="00E85E03" w:rsidRDefault="00556337" w:rsidP="00556337">
      <w:pPr>
        <w:spacing w:before="120" w:after="120" w:line="240" w:lineRule="auto"/>
        <w:rPr>
          <w:b/>
        </w:rPr>
      </w:pPr>
      <w:r w:rsidRPr="00E85E03">
        <w:rPr>
          <w:b/>
        </w:rPr>
        <w:lastRenderedPageBreak/>
        <w:t>Nucleo concettuale: SVILUPPO ECONOMICO E SOSTENIBILITÀ</w:t>
      </w: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5</w:t>
            </w:r>
          </w:p>
          <w:p w:rsidR="00556337" w:rsidRDefault="00556337" w:rsidP="00556337">
            <w:pPr>
              <w:jc w:val="both"/>
            </w:pPr>
            <w:r>
              <w:t xml:space="preserve">Comprendere l’importanza della crescita economica. </w:t>
            </w:r>
          </w:p>
          <w:p w:rsidR="00556337" w:rsidRDefault="00556337" w:rsidP="00556337">
            <w:pPr>
              <w:jc w:val="both"/>
            </w:pPr>
            <w:r>
              <w:t>Sviluppare atteggiamenti e comportamenti responsabili volti alla tutela dell’ambiente, degli ecosistemi e delle risorse naturali per uno sviluppo economico rispettoso dell’ambiente</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pPr>
              <w:jc w:val="both"/>
            </w:pPr>
            <w:r>
              <w:t>Comprenderne gli effetti anche ai fini del miglioramento della qualità della vita e della lotta alla povertà.</w:t>
            </w:r>
          </w:p>
          <w:p w:rsidR="00556337" w:rsidRDefault="00556337" w:rsidP="00556337">
            <w:pPr>
              <w:jc w:val="both"/>
            </w:pPr>
          </w:p>
          <w:p w:rsidR="00556337" w:rsidRDefault="00556337" w:rsidP="00556337">
            <w:pPr>
              <w:jc w:val="both"/>
            </w:pPr>
            <w:r>
              <w:t>Comprendere l’impatto positivo che la cultura del lavoro, della responsabilità individuale e dell’impegno hanno sullo sviluppo economico.</w:t>
            </w:r>
          </w:p>
          <w:p w:rsidR="00556337" w:rsidRDefault="00556337" w:rsidP="00556337">
            <w:pPr>
              <w:jc w:val="both"/>
            </w:pPr>
          </w:p>
          <w:p w:rsidR="00556337" w:rsidRDefault="00556337" w:rsidP="00556337">
            <w:pPr>
              <w:jc w:val="both"/>
            </w:pPr>
            <w:r>
              <w:t xml:space="preserve">Analizzare i dati anche in una prospettiva storica. </w:t>
            </w:r>
          </w:p>
          <w:p w:rsidR="00556337" w:rsidRDefault="00556337" w:rsidP="00556337">
            <w:pPr>
              <w:jc w:val="both"/>
            </w:pPr>
            <w:r>
              <w:t>Analizzare le diverse politiche economiche e sociali dei vari Stati europei</w:t>
            </w:r>
          </w:p>
          <w:p w:rsidR="00556337" w:rsidRDefault="00556337" w:rsidP="00556337">
            <w:pPr>
              <w:jc w:val="both"/>
            </w:pPr>
          </w:p>
          <w:p w:rsidR="00556337" w:rsidRDefault="00556337" w:rsidP="00556337">
            <w:pPr>
              <w:jc w:val="both"/>
            </w:pPr>
            <w:r>
              <w:t>Analizzare, mediante opportuni strumenti critici desunti dalle discipline di studio, la sostenibilità del proprio ambiente di vita per soddisfare i propri bisogni (ad es. cibo, abbigliamento, consumi, energia, trasporto, acqua, sicurezza, smaltimento rifiuti, integrazione degli spazi verdi, riduzione del rischio catastrofi, accessibilità …).</w:t>
            </w:r>
          </w:p>
          <w:p w:rsidR="00556337" w:rsidRDefault="00556337" w:rsidP="00556337">
            <w:pPr>
              <w:jc w:val="both"/>
            </w:pPr>
          </w:p>
          <w:p w:rsidR="00556337" w:rsidRDefault="00556337" w:rsidP="00556337">
            <w:pPr>
              <w:jc w:val="both"/>
            </w:pPr>
            <w:r>
              <w:t>Identificare misure e strategie per modificare il proprio stile di vita per un minor impatto ambientale.</w:t>
            </w:r>
          </w:p>
          <w:p w:rsidR="00556337" w:rsidRDefault="00556337" w:rsidP="00556337">
            <w:pPr>
              <w:jc w:val="both"/>
            </w:pPr>
          </w:p>
          <w:p w:rsidR="00556337" w:rsidRDefault="00556337" w:rsidP="00556337">
            <w:pPr>
              <w:jc w:val="both"/>
            </w:pPr>
            <w:r>
              <w:t>Comprendere i principi dell’economia circolare e il significato di “impatto ecologico” per la valutazione del consumo umano delle risorse naturali rispetto alla capacità del territorio.</w:t>
            </w:r>
          </w:p>
          <w:p w:rsidR="00556337" w:rsidRDefault="00556337" w:rsidP="00556337">
            <w:pPr>
              <w:jc w:val="both"/>
            </w:pPr>
          </w:p>
          <w:p w:rsidR="00556337" w:rsidRDefault="00556337" w:rsidP="00556337">
            <w:pPr>
              <w:jc w:val="both"/>
            </w:pPr>
            <w:r>
              <w:t xml:space="preserve">Ideare e realizzare progetti e azioni di tutela, salvaguardia e promozione del patrimonio </w:t>
            </w:r>
            <w:r>
              <w:lastRenderedPageBreak/>
              <w:t>ambientale, artistico, culturale, materiale e immateriale e delle specificità turistiche e agroalimentari dei vari territori.</w:t>
            </w:r>
          </w:p>
        </w:tc>
        <w:tc>
          <w:tcPr>
            <w:tcW w:w="4889" w:type="dxa"/>
          </w:tcPr>
          <w:p w:rsidR="00556337" w:rsidRDefault="00556337" w:rsidP="00556337">
            <w:pPr>
              <w:jc w:val="both"/>
            </w:pPr>
            <w:r>
              <w:lastRenderedPageBreak/>
              <w:t xml:space="preserve">Conoscere in modo approfondito le condizioni che favoriscono la crescita economica. </w:t>
            </w:r>
          </w:p>
          <w:p w:rsidR="00556337" w:rsidRDefault="00556337" w:rsidP="00556337">
            <w:pPr>
              <w:jc w:val="both"/>
            </w:pPr>
          </w:p>
          <w:p w:rsidR="00556337" w:rsidRDefault="00556337" w:rsidP="00556337">
            <w:pPr>
              <w:jc w:val="both"/>
            </w:pPr>
            <w:r>
              <w:t>Individuare i vari contributi che le peculiarità dei territori possono dare allo sviluppo economico delle rispettive comunità.</w:t>
            </w:r>
          </w:p>
          <w:p w:rsidR="00556337" w:rsidRDefault="00556337" w:rsidP="00556337">
            <w:pPr>
              <w:jc w:val="both"/>
            </w:pPr>
          </w:p>
          <w:p w:rsidR="00556337" w:rsidRDefault="00556337" w:rsidP="00556337">
            <w:pPr>
              <w:jc w:val="both"/>
            </w:pPr>
            <w:r>
              <w:t>Conoscere la situazione economica e sociale in Italia, nell’Unione europea e più in generale nei Paesi extraeuropei</w:t>
            </w:r>
          </w:p>
          <w:p w:rsidR="00556337" w:rsidRDefault="00556337" w:rsidP="00556337">
            <w:pPr>
              <w:jc w:val="both"/>
            </w:pPr>
          </w:p>
        </w:tc>
      </w:tr>
    </w:tbl>
    <w:p w:rsidR="00556337" w:rsidRDefault="00556337" w:rsidP="00556337">
      <w:pPr>
        <w:spacing w:before="120" w:after="120" w:line="240" w:lineRule="auto"/>
      </w:pP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6</w:t>
            </w:r>
          </w:p>
          <w:p w:rsidR="00556337" w:rsidRDefault="00556337" w:rsidP="00556337">
            <w:pPr>
              <w:jc w:val="both"/>
            </w:pPr>
            <w:r>
              <w:t>Acquisire la consapevolezza delle situazioni di rischio del proprio territorio, delle potenzialità e dei limiti dello sviluppo e degli effetti delle attività umane sull’ambiente. Adottare comportamenti responsabili verso l’ambiente.</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pPr>
              <w:jc w:val="both"/>
            </w:pPr>
            <w:r>
              <w:t>Analizzare le varie situazioni di rischio nel proprio territorio (rischio sismico, idrogeologico, ecc.) attraverso l’osservazione e l’analisi di dati forniti da soggetti istituzionali.</w:t>
            </w:r>
          </w:p>
          <w:p w:rsidR="00556337" w:rsidRDefault="00556337" w:rsidP="00556337">
            <w:pPr>
              <w:jc w:val="both"/>
            </w:pPr>
          </w:p>
          <w:p w:rsidR="00556337" w:rsidRDefault="00556337" w:rsidP="00556337">
            <w:pPr>
              <w:jc w:val="both"/>
            </w:pPr>
            <w:r>
              <w:t>Adottare comportamenti corretti e solidali in situazioni di emergenza in collaborazione con la Protezione civile e con altri soggetti istituzionali del territorio.</w:t>
            </w:r>
          </w:p>
          <w:p w:rsidR="00556337" w:rsidRDefault="00556337" w:rsidP="00556337">
            <w:pPr>
              <w:jc w:val="both"/>
            </w:pPr>
          </w:p>
          <w:p w:rsidR="00556337" w:rsidRDefault="00556337" w:rsidP="00556337">
            <w:pPr>
              <w:jc w:val="both"/>
            </w:pPr>
            <w:r>
              <w:t>Analizzare il proprio utilizzo energetico e individuare e applicare misure e strategie per aumentare l’efficienza e la sufficienza energetiche nella propria sfera personale.</w:t>
            </w:r>
          </w:p>
          <w:p w:rsidR="00556337" w:rsidRDefault="00556337" w:rsidP="00556337">
            <w:pPr>
              <w:jc w:val="both"/>
            </w:pPr>
          </w:p>
          <w:p w:rsidR="00556337" w:rsidRDefault="00556337" w:rsidP="00556337">
            <w:pPr>
              <w:jc w:val="both"/>
            </w:pPr>
            <w:r>
              <w:t>Analizzare le problematiche ambientali e climatiche e le diverse politiche dei vari Stati europei.</w:t>
            </w:r>
          </w:p>
          <w:p w:rsidR="00556337" w:rsidRDefault="00556337" w:rsidP="00556337">
            <w:pPr>
              <w:jc w:val="both"/>
            </w:pPr>
          </w:p>
          <w:p w:rsidR="00556337" w:rsidRDefault="00556337" w:rsidP="00556337">
            <w:pPr>
              <w:jc w:val="both"/>
            </w:pPr>
            <w:r>
              <w:t>Adottare scelte e comportamenti che riducano il consumo di materiali e che ne favoriscano il riciclo per una efficace gestione delle risorse.</w:t>
            </w:r>
          </w:p>
          <w:p w:rsidR="00556337" w:rsidRDefault="00556337" w:rsidP="00556337">
            <w:pPr>
              <w:jc w:val="both"/>
            </w:pPr>
          </w:p>
          <w:p w:rsidR="00556337" w:rsidRDefault="00556337" w:rsidP="00556337">
            <w:pPr>
              <w:jc w:val="both"/>
            </w:pPr>
            <w:r>
              <w:t>Promuovere azioni volte alla prevenzione dei disastri ambientali causati dall’uomo e del dissesto idrogeologico</w:t>
            </w:r>
          </w:p>
        </w:tc>
        <w:tc>
          <w:tcPr>
            <w:tcW w:w="4889" w:type="dxa"/>
          </w:tcPr>
          <w:p w:rsidR="00556337" w:rsidRDefault="00556337" w:rsidP="00556337">
            <w:pPr>
              <w:jc w:val="both"/>
            </w:pPr>
            <w:r>
              <w:t>Conoscere le diverse risorse energetiche, rinnovabili e non rinnovabili e i relativi impatti ambientali, sanitari, di sicurezza, anche energetica.</w:t>
            </w:r>
          </w:p>
          <w:p w:rsidR="00556337" w:rsidRDefault="00556337" w:rsidP="00556337">
            <w:pPr>
              <w:jc w:val="both"/>
            </w:pPr>
          </w:p>
          <w:p w:rsidR="00556337" w:rsidRDefault="00556337" w:rsidP="00556337">
            <w:pPr>
              <w:jc w:val="both"/>
            </w:pPr>
          </w:p>
          <w:p w:rsidR="00556337" w:rsidRDefault="00556337" w:rsidP="00556337">
            <w:pPr>
              <w:jc w:val="both"/>
            </w:pPr>
          </w:p>
          <w:p w:rsidR="00556337" w:rsidRDefault="00556337" w:rsidP="00556337">
            <w:pPr>
              <w:jc w:val="both"/>
            </w:pPr>
          </w:p>
          <w:p w:rsidR="00556337" w:rsidRDefault="00556337" w:rsidP="00556337">
            <w:pPr>
              <w:jc w:val="both"/>
            </w:pPr>
          </w:p>
          <w:p w:rsidR="00556337" w:rsidRDefault="00556337" w:rsidP="00556337">
            <w:pPr>
              <w:jc w:val="both"/>
            </w:pPr>
          </w:p>
          <w:p w:rsidR="00556337" w:rsidRDefault="00556337" w:rsidP="00556337">
            <w:pPr>
              <w:jc w:val="both"/>
            </w:pPr>
          </w:p>
        </w:tc>
      </w:tr>
    </w:tbl>
    <w:p w:rsidR="00556337" w:rsidRDefault="00556337" w:rsidP="00556337">
      <w:pPr>
        <w:spacing w:before="120" w:after="120" w:line="240" w:lineRule="auto"/>
      </w:pP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7</w:t>
            </w:r>
          </w:p>
          <w:p w:rsidR="00556337" w:rsidRDefault="00556337" w:rsidP="00556337">
            <w:pPr>
              <w:jc w:val="both"/>
            </w:pPr>
            <w:r>
              <w:t>Maturare scelte e condotte di tutela dei beni materiali e immateriali</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pPr>
              <w:jc w:val="both"/>
            </w:pPr>
            <w:r>
              <w:t>Analizzare le normative sulla tutela dei beni paesaggistici, artistici e culturali italiani, europei e mondiali, per garantirne la protezione e la conservazione anche per fini di pubblica fruizione.</w:t>
            </w:r>
          </w:p>
          <w:p w:rsidR="00556337" w:rsidRDefault="00556337" w:rsidP="00556337">
            <w:pPr>
              <w:jc w:val="both"/>
            </w:pPr>
          </w:p>
          <w:p w:rsidR="00556337" w:rsidRDefault="00556337" w:rsidP="00556337">
            <w:pPr>
              <w:jc w:val="both"/>
            </w:pPr>
            <w:r>
              <w:t>Mettere in atto comportamenti a livello diretto (partecipazione pubblica, volontariato, ricerca) o indiretto (sostegno alle azioni di salvaguardia, diffusione dei temi in discussione, ecc.) a tutela dei beni pubblici.</w:t>
            </w:r>
          </w:p>
        </w:tc>
        <w:tc>
          <w:tcPr>
            <w:tcW w:w="4889" w:type="dxa"/>
          </w:tcPr>
          <w:p w:rsidR="00556337" w:rsidRDefault="00556337" w:rsidP="00556337">
            <w:pPr>
              <w:jc w:val="both"/>
            </w:pPr>
            <w:r>
              <w:t>Individuare progetti e azioni di salvaguardia e promozione del patrimonio ambientale, artistico e culturale del proprio territorio, anche attraverso tecnologie digitali e realtà virtuali.</w:t>
            </w:r>
          </w:p>
          <w:p w:rsidR="00556337" w:rsidRDefault="00556337" w:rsidP="00556337">
            <w:pPr>
              <w:jc w:val="both"/>
            </w:pPr>
          </w:p>
        </w:tc>
      </w:tr>
    </w:tbl>
    <w:p w:rsidR="00556337" w:rsidRDefault="00556337" w:rsidP="00556337">
      <w:pPr>
        <w:spacing w:before="120" w:after="120" w:line="240" w:lineRule="auto"/>
      </w:pPr>
    </w:p>
    <w:p w:rsidR="00556337" w:rsidRDefault="00556337" w:rsidP="00556337">
      <w:pPr>
        <w:spacing w:before="120" w:after="120" w:line="240" w:lineRule="auto"/>
      </w:pP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lastRenderedPageBreak/>
              <w:t>Competenza n. 8</w:t>
            </w:r>
          </w:p>
          <w:p w:rsidR="00556337" w:rsidRDefault="00556337" w:rsidP="00556337">
            <w:pPr>
              <w:jc w:val="both"/>
            </w:pPr>
            <w:r>
              <w:t>Maturare scelte e condotte di tutela del risparmio e assicurativa nonché di pianificazione di percorsi previdenziali e di utilizzo responsabile delle risorse finanziarie. Riconoscere il valore dell’impresa e dell’iniziativa economica privata</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pPr>
              <w:jc w:val="both"/>
            </w:pPr>
            <w:r>
              <w:t>Analizzare forme, funzioni (unità di conto, valore di scambio, fondo di valore) e modalità d’impiego (pagamenti, prestiti, investimenti ...) delle diverse monete reali e virtuali, nazionali e locali, esaminandone potenzialità e rischi.</w:t>
            </w:r>
          </w:p>
          <w:p w:rsidR="00556337" w:rsidRDefault="00556337" w:rsidP="00556337">
            <w:pPr>
              <w:jc w:val="both"/>
            </w:pPr>
          </w:p>
          <w:p w:rsidR="00556337" w:rsidRDefault="00556337" w:rsidP="00556337">
            <w:pPr>
              <w:jc w:val="both"/>
            </w:pPr>
            <w:r>
              <w:t>Amministrare le proprie risorse economiche nel rispetto di leggi e regole, tenendo conto delle opportunità e dei rischi delle diverse forme di investimento, anche al fine di valorizzare e tutelare il patrimonio privato.</w:t>
            </w:r>
          </w:p>
          <w:p w:rsidR="00556337" w:rsidRDefault="00556337" w:rsidP="00556337">
            <w:pPr>
              <w:jc w:val="both"/>
            </w:pPr>
          </w:p>
          <w:p w:rsidR="00556337" w:rsidRDefault="00556337" w:rsidP="00556337">
            <w:pPr>
              <w:jc w:val="both"/>
            </w:pPr>
            <w:r>
              <w:t xml:space="preserve">Individuare </w:t>
            </w:r>
            <w:r w:rsidRPr="00E85E03">
              <w:rPr>
                <w:u w:val="single"/>
              </w:rPr>
              <w:t>responsabilmente</w:t>
            </w:r>
            <w:r>
              <w:t xml:space="preserve"> i propri bisogni e aspirazioni, in base alle proprie disponibilità economiche.</w:t>
            </w:r>
          </w:p>
          <w:p w:rsidR="00556337" w:rsidRDefault="00556337" w:rsidP="00556337">
            <w:pPr>
              <w:jc w:val="both"/>
            </w:pPr>
          </w:p>
          <w:p w:rsidR="00556337" w:rsidRDefault="00556337" w:rsidP="00556337">
            <w:pPr>
              <w:jc w:val="both"/>
            </w:pPr>
            <w:r>
              <w:t>Stabilire priorità e pianificare le spese, attuando strategie e strumenti di tutela e valorizzazione del proprio patrimonio</w:t>
            </w:r>
          </w:p>
          <w:p w:rsidR="00556337" w:rsidRDefault="00556337" w:rsidP="00556337">
            <w:pPr>
              <w:jc w:val="both"/>
            </w:pPr>
          </w:p>
          <w:p w:rsidR="00556337" w:rsidRDefault="00556337" w:rsidP="00556337">
            <w:pPr>
              <w:jc w:val="both"/>
            </w:pPr>
            <w:r>
              <w:t>Analizzare le variazioni del valore del denaro nel tempo (inflazione e tasso di interesse) e le variazioni del prezzo di un bene nel tempo e nello spazio in base ai fattori di domanda e offerta.</w:t>
            </w:r>
          </w:p>
          <w:p w:rsidR="00556337" w:rsidRDefault="00556337" w:rsidP="00556337">
            <w:pPr>
              <w:jc w:val="both"/>
            </w:pPr>
          </w:p>
          <w:p w:rsidR="00556337" w:rsidRDefault="00556337" w:rsidP="00556337">
            <w:pPr>
              <w:jc w:val="both"/>
            </w:pPr>
            <w:r>
              <w:t>Analizzare il ruolo di banche, assicurazioni e intermediari finanziari e le possibilità di finanziamento e investimento per valutarne opportunità e rischi.</w:t>
            </w:r>
          </w:p>
          <w:p w:rsidR="00556337" w:rsidRDefault="00556337" w:rsidP="00556337">
            <w:pPr>
              <w:jc w:val="both"/>
            </w:pPr>
          </w:p>
          <w:p w:rsidR="00556337" w:rsidRDefault="00556337" w:rsidP="00556337">
            <w:pPr>
              <w:jc w:val="both"/>
            </w:pPr>
            <w:r>
              <w:t>Riconoscere il valore dell’impresa individuale e incoraggiare l’iniziativa economica privata</w:t>
            </w:r>
          </w:p>
        </w:tc>
        <w:tc>
          <w:tcPr>
            <w:tcW w:w="4889" w:type="dxa"/>
          </w:tcPr>
          <w:p w:rsidR="00556337" w:rsidRDefault="00556337" w:rsidP="00556337">
            <w:pPr>
              <w:jc w:val="both"/>
            </w:pPr>
            <w:r>
              <w:t xml:space="preserve">Conoscere le forme di accantonamento, investimento, risparmio e le funzioni degli istituti di credito e degli operatori finanziari. </w:t>
            </w:r>
          </w:p>
          <w:p w:rsidR="00556337" w:rsidRDefault="00556337" w:rsidP="00556337">
            <w:pPr>
              <w:jc w:val="both"/>
            </w:pPr>
          </w:p>
          <w:p w:rsidR="00556337" w:rsidRDefault="00556337" w:rsidP="00556337">
            <w:pPr>
              <w:jc w:val="both"/>
            </w:pPr>
          </w:p>
          <w:p w:rsidR="00556337" w:rsidRDefault="00556337" w:rsidP="00556337">
            <w:pPr>
              <w:jc w:val="both"/>
            </w:pPr>
          </w:p>
          <w:p w:rsidR="00556337" w:rsidRDefault="00556337" w:rsidP="00556337">
            <w:pPr>
              <w:jc w:val="both"/>
            </w:pPr>
          </w:p>
        </w:tc>
      </w:tr>
    </w:tbl>
    <w:p w:rsidR="00556337" w:rsidRDefault="00556337" w:rsidP="00556337">
      <w:pPr>
        <w:spacing w:before="120" w:after="120" w:line="240" w:lineRule="auto"/>
      </w:pP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9</w:t>
            </w:r>
          </w:p>
          <w:p w:rsidR="00556337" w:rsidRDefault="00556337" w:rsidP="00556337">
            <w:r>
              <w:t>Maturare scelte e condotte di contrasto alla illegalità.</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pPr>
              <w:jc w:val="both"/>
            </w:pPr>
            <w:r>
              <w:t>Analizzare la diffusione a livello territoriale delle varie forme di criminalità, in particolare di quelle contro la persona e i beni pubblici e privati.</w:t>
            </w:r>
          </w:p>
          <w:p w:rsidR="00556337" w:rsidRDefault="00556337" w:rsidP="00556337">
            <w:pPr>
              <w:jc w:val="both"/>
            </w:pPr>
          </w:p>
          <w:p w:rsidR="00556337" w:rsidRDefault="00556337" w:rsidP="00556337">
            <w:pPr>
              <w:jc w:val="both"/>
            </w:pPr>
            <w:r>
              <w:t xml:space="preserve">Analizzare, altresì, la diffusione della criminalità organizzata, i fattori storici e di contesto che possono avere favorito la nascita delle mafie e la loro successiva diffusione </w:t>
            </w:r>
          </w:p>
          <w:p w:rsidR="00556337" w:rsidRDefault="00556337" w:rsidP="00556337">
            <w:pPr>
              <w:jc w:val="both"/>
            </w:pPr>
          </w:p>
          <w:p w:rsidR="00556337" w:rsidRDefault="00556337" w:rsidP="00556337">
            <w:pPr>
              <w:jc w:val="both"/>
            </w:pPr>
            <w:r>
              <w:t xml:space="preserve">Nonché riflettere sulle misure di contrasto alle varie mafie. </w:t>
            </w:r>
          </w:p>
          <w:p w:rsidR="00556337" w:rsidRDefault="00556337" w:rsidP="00556337">
            <w:pPr>
              <w:jc w:val="both"/>
            </w:pPr>
          </w:p>
          <w:p w:rsidR="00556337" w:rsidRDefault="00556337" w:rsidP="00556337">
            <w:pPr>
              <w:jc w:val="both"/>
            </w:pPr>
            <w:r>
              <w:t>Analizzare infine gli effetti della criminalità sullo sviluppo socioeconomico e sulla libertà e sicurezza delle persone.</w:t>
            </w:r>
          </w:p>
          <w:p w:rsidR="00556337" w:rsidRDefault="00556337" w:rsidP="00556337">
            <w:pPr>
              <w:jc w:val="both"/>
            </w:pPr>
          </w:p>
          <w:p w:rsidR="00556337" w:rsidRDefault="00556337" w:rsidP="00556337">
            <w:pPr>
              <w:jc w:val="both"/>
            </w:pPr>
            <w:r>
              <w:t>Sviluppare il senso del rispetto delle persone, delle libertà individuali, della proprietà privata, dei beni pubblici in quanto beni di tutti i cittadini.</w:t>
            </w:r>
          </w:p>
          <w:p w:rsidR="00556337" w:rsidRDefault="00556337" w:rsidP="00556337">
            <w:pPr>
              <w:jc w:val="both"/>
            </w:pPr>
          </w:p>
          <w:p w:rsidR="00556337" w:rsidRDefault="00556337" w:rsidP="00556337">
            <w:pPr>
              <w:jc w:val="both"/>
            </w:pPr>
            <w:r>
              <w:t>Sviluppare il senso rispetto dei beni scolastici.</w:t>
            </w:r>
          </w:p>
        </w:tc>
        <w:tc>
          <w:tcPr>
            <w:tcW w:w="4889" w:type="dxa"/>
          </w:tcPr>
          <w:p w:rsidR="00556337" w:rsidRDefault="00556337" w:rsidP="00556337">
            <w:pPr>
              <w:jc w:val="both"/>
            </w:pPr>
          </w:p>
        </w:tc>
      </w:tr>
    </w:tbl>
    <w:p w:rsidR="00556337" w:rsidRPr="00D92C61" w:rsidRDefault="00556337" w:rsidP="00556337">
      <w:pPr>
        <w:spacing w:before="120" w:after="120" w:line="240" w:lineRule="auto"/>
        <w:rPr>
          <w:b/>
        </w:rPr>
      </w:pPr>
      <w:r w:rsidRPr="00D92C61">
        <w:rPr>
          <w:b/>
        </w:rPr>
        <w:lastRenderedPageBreak/>
        <w:t>Nucleo concettuale: CITTADINANZA DIGITALE</w:t>
      </w: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10</w:t>
            </w:r>
          </w:p>
          <w:p w:rsidR="00556337" w:rsidRDefault="00556337" w:rsidP="00556337">
            <w:pPr>
              <w:jc w:val="both"/>
            </w:pPr>
            <w:r>
              <w:t>Sviluppare la capacità di accedere alle informazioni, alle fonti, ai contenuti digitali, in modo critico, responsabile e consapevole.</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pPr>
              <w:jc w:val="both"/>
            </w:pPr>
            <w:r>
              <w:t>Analizzare, confrontare e valutare criticamente la credibilità e l’affidabilità delle fonti.</w:t>
            </w:r>
          </w:p>
          <w:p w:rsidR="00556337" w:rsidRDefault="00556337" w:rsidP="00556337">
            <w:pPr>
              <w:jc w:val="both"/>
            </w:pPr>
          </w:p>
          <w:p w:rsidR="00556337" w:rsidRDefault="00556337" w:rsidP="00556337">
            <w:pPr>
              <w:jc w:val="both"/>
            </w:pPr>
            <w:r>
              <w:t>Analizzare, interpretare e valutare in maniera critica dati, informazioni e contenuti digitali.</w:t>
            </w:r>
          </w:p>
          <w:p w:rsidR="00556337" w:rsidRDefault="00556337" w:rsidP="00556337">
            <w:pPr>
              <w:jc w:val="both"/>
            </w:pPr>
          </w:p>
          <w:p w:rsidR="00556337" w:rsidRDefault="00556337" w:rsidP="00556337">
            <w:pPr>
              <w:jc w:val="both"/>
            </w:pPr>
            <w:r>
              <w:t>Distinguere i fatti dalle opinioni</w:t>
            </w:r>
          </w:p>
          <w:p w:rsidR="00556337" w:rsidRDefault="00556337" w:rsidP="00556337">
            <w:pPr>
              <w:jc w:val="both"/>
            </w:pPr>
          </w:p>
          <w:p w:rsidR="00556337" w:rsidRDefault="00556337" w:rsidP="00556337">
            <w:pPr>
              <w:jc w:val="both"/>
            </w:pPr>
            <w:r>
              <w:t>Sviluppare contenuti digitali all’interno della rete globale in modo critico e responsabile, applicando le diverse regole su copyright e licenze.</w:t>
            </w:r>
          </w:p>
          <w:p w:rsidR="00556337" w:rsidRDefault="00556337" w:rsidP="00556337">
            <w:pPr>
              <w:jc w:val="both"/>
            </w:pPr>
          </w:p>
          <w:p w:rsidR="00556337" w:rsidRDefault="00556337" w:rsidP="00556337">
            <w:pPr>
              <w:jc w:val="both"/>
            </w:pPr>
            <w:r>
              <w:t xml:space="preserve">Condividere dati, informazioni e contenuti digitali attraverso tecnologie digitali appropriate, applicando le prassi adeguate alla citazione delle fonti e attribuzione di titolarità. </w:t>
            </w:r>
          </w:p>
          <w:p w:rsidR="00556337" w:rsidRDefault="00556337" w:rsidP="00556337">
            <w:pPr>
              <w:jc w:val="both"/>
            </w:pPr>
          </w:p>
          <w:p w:rsidR="00556337" w:rsidRDefault="00556337" w:rsidP="00556337">
            <w:pPr>
              <w:jc w:val="both"/>
            </w:pPr>
            <w:r>
              <w:t>Utilizzare consapevolmente e lealmente i dispositivi tecnologici, dichiarando ciò che è prodotto dal programma e ciò che è realizzato dall’essere umano</w:t>
            </w:r>
          </w:p>
          <w:p w:rsidR="00556337" w:rsidRDefault="00556337" w:rsidP="00556337">
            <w:pPr>
              <w:jc w:val="both"/>
            </w:pPr>
          </w:p>
          <w:p w:rsidR="00556337" w:rsidRDefault="00556337" w:rsidP="00556337">
            <w:pPr>
              <w:jc w:val="both"/>
            </w:pPr>
            <w:r>
              <w:t>Acquisire, valutare criticamente e organizzare informazioni ricavate dalla lettura di “Open Data”.</w:t>
            </w:r>
          </w:p>
          <w:p w:rsidR="00556337" w:rsidRDefault="00556337" w:rsidP="00556337">
            <w:pPr>
              <w:jc w:val="both"/>
            </w:pPr>
          </w:p>
        </w:tc>
        <w:tc>
          <w:tcPr>
            <w:tcW w:w="4889" w:type="dxa"/>
          </w:tcPr>
          <w:p w:rsidR="00556337" w:rsidRDefault="00556337" w:rsidP="00556337">
            <w:pPr>
              <w:jc w:val="both"/>
            </w:pPr>
          </w:p>
          <w:p w:rsidR="00556337" w:rsidRDefault="00556337" w:rsidP="00556337">
            <w:pPr>
              <w:jc w:val="both"/>
            </w:pPr>
          </w:p>
          <w:p w:rsidR="00556337" w:rsidRDefault="00556337" w:rsidP="00556337">
            <w:pPr>
              <w:jc w:val="both"/>
            </w:pPr>
          </w:p>
          <w:p w:rsidR="00556337" w:rsidRDefault="00556337" w:rsidP="00556337">
            <w:pPr>
              <w:jc w:val="both"/>
            </w:pPr>
          </w:p>
          <w:p w:rsidR="00556337" w:rsidRDefault="00556337" w:rsidP="00556337">
            <w:pPr>
              <w:jc w:val="both"/>
            </w:pPr>
          </w:p>
          <w:p w:rsidR="00556337" w:rsidRDefault="00556337" w:rsidP="00556337">
            <w:pPr>
              <w:jc w:val="both"/>
            </w:pPr>
          </w:p>
          <w:p w:rsidR="00556337" w:rsidRDefault="00556337" w:rsidP="00556337">
            <w:pPr>
              <w:jc w:val="both"/>
            </w:pPr>
          </w:p>
          <w:p w:rsidR="00556337" w:rsidRDefault="00556337" w:rsidP="00556337">
            <w:pPr>
              <w:jc w:val="both"/>
            </w:pPr>
            <w:r>
              <w:t>Conoscere i principali documenti italiani ed europei per la regolamentazione dell’intelligenza artificiale</w:t>
            </w:r>
          </w:p>
        </w:tc>
      </w:tr>
    </w:tbl>
    <w:p w:rsidR="00556337" w:rsidRDefault="00556337" w:rsidP="00556337">
      <w:pPr>
        <w:spacing w:before="120" w:after="120" w:line="240" w:lineRule="auto"/>
      </w:pP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11</w:t>
            </w:r>
          </w:p>
          <w:p w:rsidR="00556337" w:rsidRDefault="00556337" w:rsidP="00556337">
            <w:r>
              <w:t>Individuare forme di comunicazione digitale adeguate, adottando e rispettando le regole comportamentali proprie di ciascun contesto comunicativo.</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pPr>
              <w:jc w:val="both"/>
            </w:pPr>
            <w:r>
              <w:t>Utilizzare servizi digitali adeguati ai diversi contesti, collaborando in rete e partecipando attivamente e responsabilmente alla vita della comunità.</w:t>
            </w:r>
          </w:p>
          <w:p w:rsidR="00556337" w:rsidRDefault="00556337" w:rsidP="00556337">
            <w:pPr>
              <w:jc w:val="both"/>
            </w:pPr>
          </w:p>
          <w:p w:rsidR="00556337" w:rsidRDefault="00556337" w:rsidP="00556337">
            <w:pPr>
              <w:jc w:val="both"/>
            </w:pPr>
            <w:r>
              <w:t xml:space="preserve">Tenere conto delle diversità culturali e generazionali che caratterizzano le persone che accedono agli ambienti virtuali, adeguando di </w:t>
            </w:r>
            <w:r>
              <w:lastRenderedPageBreak/>
              <w:t>conseguenza le strategie di comunicazione.</w:t>
            </w:r>
          </w:p>
        </w:tc>
        <w:tc>
          <w:tcPr>
            <w:tcW w:w="4889" w:type="dxa"/>
          </w:tcPr>
          <w:p w:rsidR="00556337" w:rsidRDefault="00556337" w:rsidP="00556337">
            <w:pPr>
              <w:jc w:val="both"/>
            </w:pPr>
            <w:r>
              <w:lastRenderedPageBreak/>
              <w:t>Conoscere e applicare criticamente le norme comportamentali e le regole di corretto utilizzo degli strumenti e l’interazione con gli ambienti digitali, comprendendone le potenzialità per una comunicazione costruttiva ed efficace</w:t>
            </w:r>
          </w:p>
        </w:tc>
      </w:tr>
    </w:tbl>
    <w:p w:rsidR="00556337" w:rsidRDefault="00556337" w:rsidP="00556337">
      <w:pPr>
        <w:spacing w:after="120" w:line="240" w:lineRule="auto"/>
      </w:pPr>
    </w:p>
    <w:tbl>
      <w:tblPr>
        <w:tblStyle w:val="Grigliatabella"/>
        <w:tblW w:w="0" w:type="auto"/>
        <w:tblLook w:val="04A0"/>
      </w:tblPr>
      <w:tblGrid>
        <w:gridCol w:w="4889"/>
        <w:gridCol w:w="4889"/>
      </w:tblGrid>
      <w:tr w:rsidR="00556337" w:rsidTr="00556337">
        <w:tc>
          <w:tcPr>
            <w:tcW w:w="9778" w:type="dxa"/>
            <w:gridSpan w:val="2"/>
          </w:tcPr>
          <w:p w:rsidR="00556337" w:rsidRDefault="00556337" w:rsidP="00556337">
            <w:pPr>
              <w:jc w:val="center"/>
            </w:pPr>
            <w:r>
              <w:t>Competenza n. 12</w:t>
            </w:r>
          </w:p>
          <w:p w:rsidR="00556337" w:rsidRDefault="00556337" w:rsidP="00556337">
            <w:r>
              <w:t>Gestire l'identità digitale e i dati della rete, salvaguardando la propria e altrui sicurezza negli ambienti digitali, evitando minacce per la salute e il benessere fisico e psicologico di sé e degli altri</w:t>
            </w:r>
          </w:p>
        </w:tc>
      </w:tr>
      <w:tr w:rsidR="00556337" w:rsidTr="00556337">
        <w:tc>
          <w:tcPr>
            <w:tcW w:w="4889" w:type="dxa"/>
          </w:tcPr>
          <w:p w:rsidR="00556337" w:rsidRDefault="00556337" w:rsidP="00556337">
            <w:pPr>
              <w:jc w:val="center"/>
            </w:pPr>
            <w:r>
              <w:t>Abi</w:t>
            </w:r>
            <w:r w:rsidR="00490A26">
              <w:t>l</w:t>
            </w:r>
            <w:r>
              <w:t>ità</w:t>
            </w:r>
          </w:p>
        </w:tc>
        <w:tc>
          <w:tcPr>
            <w:tcW w:w="4889" w:type="dxa"/>
          </w:tcPr>
          <w:p w:rsidR="00556337" w:rsidRDefault="00556337" w:rsidP="00556337">
            <w:pPr>
              <w:jc w:val="center"/>
            </w:pPr>
            <w:r>
              <w:t>Conoscenze</w:t>
            </w:r>
          </w:p>
        </w:tc>
      </w:tr>
      <w:tr w:rsidR="00556337" w:rsidTr="00556337">
        <w:tc>
          <w:tcPr>
            <w:tcW w:w="4889" w:type="dxa"/>
          </w:tcPr>
          <w:p w:rsidR="00556337" w:rsidRDefault="00556337" w:rsidP="00556337">
            <w:pPr>
              <w:jc w:val="both"/>
            </w:pPr>
            <w:r>
              <w:t xml:space="preserve">Analizzare le problematiche connesse alla gestione delle identità digitali, ai diritti del cittadino digitale e alle politiche sulla tutela della riservatezza e sulla protezione dei dati personali riferite ai servizi digitali. </w:t>
            </w:r>
          </w:p>
          <w:p w:rsidR="00556337" w:rsidRDefault="00556337" w:rsidP="00556337">
            <w:pPr>
              <w:jc w:val="both"/>
            </w:pPr>
            <w:r>
              <w:t>Favorire il passaggio da consumatori passivi a consumatori critici e protagonisti responsabili</w:t>
            </w:r>
          </w:p>
          <w:p w:rsidR="00556337" w:rsidRDefault="00556337" w:rsidP="00556337">
            <w:pPr>
              <w:jc w:val="both"/>
            </w:pPr>
          </w:p>
          <w:p w:rsidR="00556337" w:rsidRDefault="00556337" w:rsidP="00556337">
            <w:pPr>
              <w:jc w:val="both"/>
            </w:pPr>
            <w:r>
              <w:t>Proteggere sé e gli altri da eventuali danni e minacce all’identità, ai dati e alla reputazione in ambienti digitali, adottando comportamenti e misure di sicurezza adeguati</w:t>
            </w:r>
          </w:p>
          <w:p w:rsidR="00556337" w:rsidRDefault="00556337" w:rsidP="00556337">
            <w:pPr>
              <w:jc w:val="both"/>
            </w:pPr>
          </w:p>
          <w:p w:rsidR="00556337" w:rsidRDefault="00556337" w:rsidP="00556337">
            <w:pPr>
              <w:jc w:val="both"/>
            </w:pPr>
            <w:r>
              <w:t>Utilizzare e condividere informazioni personali proteggendo se stessi e gli altri dai danni.</w:t>
            </w:r>
          </w:p>
          <w:p w:rsidR="00556337" w:rsidRDefault="00556337" w:rsidP="00556337">
            <w:pPr>
              <w:jc w:val="both"/>
            </w:pPr>
          </w:p>
          <w:p w:rsidR="00556337" w:rsidRDefault="00556337" w:rsidP="00556337">
            <w:pPr>
              <w:jc w:val="both"/>
            </w:pPr>
            <w:r>
              <w:t xml:space="preserve">Adottare soluzioni e strategie per proteggere sé stessi e gli altri da rischi per la salute e minacce al benessere psico-fisico quando si utilizzano le tecnologie digitali, anche legati a bullismo e </w:t>
            </w:r>
            <w:proofErr w:type="spellStart"/>
            <w:r>
              <w:t>cyberbullismo</w:t>
            </w:r>
            <w:proofErr w:type="spellEnd"/>
            <w:r>
              <w:t>, utilizzando responsabilmente le tecnologie per il benessere e l’inclusione sociale.</w:t>
            </w:r>
          </w:p>
          <w:p w:rsidR="00556337" w:rsidRDefault="00556337" w:rsidP="00556337">
            <w:pPr>
              <w:jc w:val="both"/>
            </w:pPr>
          </w:p>
          <w:p w:rsidR="00556337" w:rsidRDefault="00556337" w:rsidP="00556337">
            <w:pPr>
              <w:jc w:val="both"/>
            </w:pPr>
            <w:r w:rsidRPr="00B3441F">
              <w:t>Individuare e spiegare gli impatti ambientali delle tecnologie digitali e del loro utilizzo.</w:t>
            </w:r>
          </w:p>
          <w:p w:rsidR="00556337" w:rsidRDefault="00556337" w:rsidP="00556337">
            <w:pPr>
              <w:jc w:val="both"/>
            </w:pPr>
          </w:p>
          <w:p w:rsidR="00556337" w:rsidRDefault="00556337" w:rsidP="00556337">
            <w:pPr>
              <w:jc w:val="both"/>
            </w:pPr>
            <w:r>
              <w:t>Assumersi la responsabilità dei contenuti che si pubblicano nei social media, rispetto alla attendibilità delle informazioni, alla sicurezza dei dati e alla tutela dell’integrità, della riservatezza e del benessere delle persone.</w:t>
            </w:r>
          </w:p>
        </w:tc>
        <w:tc>
          <w:tcPr>
            <w:tcW w:w="4889" w:type="dxa"/>
          </w:tcPr>
          <w:p w:rsidR="00556337" w:rsidRDefault="00556337" w:rsidP="00556337">
            <w:pPr>
              <w:jc w:val="both"/>
            </w:pPr>
            <w:r>
              <w:t xml:space="preserve">Conoscere e applicare le misure di sicurezza, protezione, tutela della riservatezza. </w:t>
            </w:r>
          </w:p>
          <w:p w:rsidR="00556337" w:rsidRDefault="00556337" w:rsidP="00556337">
            <w:pPr>
              <w:jc w:val="both"/>
            </w:pPr>
            <w:r>
              <w:t>Proteggere i dispositivi e i contenuti e comprendere i rischi e le minacce presenti negli ambienti digitali</w:t>
            </w:r>
          </w:p>
          <w:p w:rsidR="00556337" w:rsidRDefault="00556337" w:rsidP="00556337">
            <w:pPr>
              <w:jc w:val="both"/>
            </w:pPr>
          </w:p>
          <w:p w:rsidR="00556337" w:rsidRDefault="00556337" w:rsidP="00556337">
            <w:pPr>
              <w:jc w:val="both"/>
            </w:pPr>
            <w:r>
              <w:t>Conoscere l’importanza del “Regolamento sulla privacy” (Privacy Policy) che i servizi digitali predispongono per informare gli utenti sull’utilizzo dei dati personali raccolti.</w:t>
            </w:r>
          </w:p>
        </w:tc>
      </w:tr>
    </w:tbl>
    <w:p w:rsidR="00556337" w:rsidRDefault="00556337" w:rsidP="009F5AF3">
      <w:pPr>
        <w:spacing w:after="120" w:line="240" w:lineRule="auto"/>
        <w:jc w:val="both"/>
      </w:pPr>
    </w:p>
    <w:p w:rsidR="00A368D7" w:rsidRPr="005723A0" w:rsidRDefault="008A3258" w:rsidP="005723A0">
      <w:pPr>
        <w:pStyle w:val="Paragrafoelenco"/>
        <w:numPr>
          <w:ilvl w:val="1"/>
          <w:numId w:val="1"/>
        </w:numPr>
        <w:autoSpaceDE w:val="0"/>
        <w:autoSpaceDN w:val="0"/>
        <w:adjustRightInd w:val="0"/>
        <w:spacing w:after="120" w:line="240" w:lineRule="auto"/>
        <w:rPr>
          <w:rFonts w:cstheme="minorHAnsi"/>
          <w:b/>
          <w:iCs/>
        </w:rPr>
      </w:pPr>
      <w:r w:rsidRPr="005723A0">
        <w:rPr>
          <w:rFonts w:cstheme="minorHAnsi"/>
          <w:b/>
          <w:iCs/>
        </w:rPr>
        <w:t>I</w:t>
      </w:r>
      <w:r w:rsidR="00A368D7" w:rsidRPr="005723A0">
        <w:rPr>
          <w:rFonts w:cstheme="minorHAnsi"/>
          <w:b/>
          <w:iCs/>
        </w:rPr>
        <w:t xml:space="preserve"> c</w:t>
      </w:r>
      <w:r w:rsidRPr="005723A0">
        <w:rPr>
          <w:rFonts w:cstheme="minorHAnsi"/>
          <w:b/>
          <w:iCs/>
        </w:rPr>
        <w:t>riteri e le modalità valutative</w:t>
      </w:r>
    </w:p>
    <w:p w:rsidR="00C10385" w:rsidRDefault="00724152" w:rsidP="00A52ABC">
      <w:pPr>
        <w:spacing w:after="120" w:line="240" w:lineRule="auto"/>
        <w:jc w:val="both"/>
        <w:rPr>
          <w:rFonts w:cstheme="minorHAnsi"/>
        </w:rPr>
      </w:pPr>
      <w:r w:rsidRPr="00724152">
        <w:rPr>
          <w:rFonts w:cstheme="minorHAnsi"/>
        </w:rPr>
        <w:t>La valutazione è un processo essenziale dell’evoluzione formativa del discente, garantisce e certifica la qualità della didattica, perciò essa si deve basare su criteri di trasparenza e di collegialità, al fine di realizzare un rapporto di fiducia tra docenti e discenti, dal quale traspaia il senso del giusto riconoscimento del lavoro svolto nei diversi momenti della formazione individuale. Sicché la valutazione diventa un momento non solo di verifica della programmazione, ma anche di rettifica e di arricchimento della stessa attività didattica. Perciò da procedimento "</w:t>
      </w:r>
      <w:proofErr w:type="spellStart"/>
      <w:r w:rsidRPr="00724152">
        <w:rPr>
          <w:rFonts w:cstheme="minorHAnsi"/>
        </w:rPr>
        <w:t>giudicativo</w:t>
      </w:r>
      <w:proofErr w:type="spellEnd"/>
      <w:r w:rsidRPr="00724152">
        <w:rPr>
          <w:rFonts w:cstheme="minorHAnsi"/>
        </w:rPr>
        <w:t xml:space="preserve">" si trasforma in procedimento "ricognitivo", con una valenza prevalentemente educativa in cui si confrontano "i livelli di maturazione" e i "processi di apprendimento", in una prospettiva complessiva che tenga conto sia del contesto sia delle dinamiche relazionali e sociali in cui la didattica si realizza. </w:t>
      </w:r>
    </w:p>
    <w:p w:rsidR="00C10385" w:rsidRDefault="00724152" w:rsidP="00A52ABC">
      <w:pPr>
        <w:spacing w:after="120" w:line="240" w:lineRule="auto"/>
        <w:jc w:val="both"/>
        <w:rPr>
          <w:rFonts w:cstheme="minorHAnsi"/>
        </w:rPr>
      </w:pPr>
      <w:r w:rsidRPr="00724152">
        <w:rPr>
          <w:rFonts w:cstheme="minorHAnsi"/>
        </w:rPr>
        <w:t>Aggiornamento sulla Valutazione, si veda: D.P.R. n. 122 del 22/06/2009.</w:t>
      </w:r>
    </w:p>
    <w:p w:rsidR="00FE1F1C" w:rsidRPr="00724152" w:rsidRDefault="00FE1F1C" w:rsidP="00A52ABC">
      <w:pPr>
        <w:spacing w:after="120" w:line="240" w:lineRule="auto"/>
        <w:jc w:val="both"/>
        <w:rPr>
          <w:rFonts w:cstheme="minorHAnsi"/>
        </w:rPr>
      </w:pPr>
    </w:p>
    <w:p w:rsidR="00724152" w:rsidRPr="00724152" w:rsidRDefault="00724152" w:rsidP="00724152">
      <w:pPr>
        <w:jc w:val="center"/>
        <w:rPr>
          <w:rFonts w:cstheme="minorHAnsi"/>
          <w:b/>
          <w:szCs w:val="24"/>
        </w:rPr>
      </w:pPr>
      <w:r w:rsidRPr="00724152">
        <w:rPr>
          <w:rFonts w:cstheme="minorHAnsi"/>
          <w:b/>
          <w:szCs w:val="24"/>
        </w:rPr>
        <w:lastRenderedPageBreak/>
        <w:t>Indicatori di valutazione globale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tblPr>
      <w:tblGrid>
        <w:gridCol w:w="1488"/>
        <w:gridCol w:w="8290"/>
      </w:tblGrid>
      <w:tr w:rsidR="00724152" w:rsidRPr="00724152" w:rsidTr="00FD5DBC">
        <w:tc>
          <w:tcPr>
            <w:tcW w:w="1488" w:type="dxa"/>
            <w:tcBorders>
              <w:bottom w:val="single" w:sz="12" w:space="0" w:color="000000"/>
            </w:tcBorders>
          </w:tcPr>
          <w:p w:rsidR="00724152" w:rsidRPr="00724152" w:rsidRDefault="00724152" w:rsidP="00FD5DBC">
            <w:pPr>
              <w:spacing w:before="120" w:after="120"/>
              <w:jc w:val="center"/>
              <w:rPr>
                <w:rFonts w:cstheme="minorHAnsi"/>
                <w:sz w:val="20"/>
              </w:rPr>
            </w:pPr>
            <w:r w:rsidRPr="00724152">
              <w:rPr>
                <w:rFonts w:cstheme="minorHAnsi"/>
                <w:sz w:val="20"/>
              </w:rPr>
              <w:t>VOTO</w:t>
            </w:r>
          </w:p>
        </w:tc>
        <w:tc>
          <w:tcPr>
            <w:tcW w:w="8290" w:type="dxa"/>
            <w:tcBorders>
              <w:bottom w:val="single" w:sz="12" w:space="0" w:color="000000"/>
            </w:tcBorders>
          </w:tcPr>
          <w:p w:rsidR="00724152" w:rsidRPr="00724152" w:rsidRDefault="00724152" w:rsidP="00FD5DBC">
            <w:pPr>
              <w:spacing w:before="120" w:after="120"/>
              <w:jc w:val="center"/>
              <w:rPr>
                <w:rFonts w:cstheme="minorHAnsi"/>
                <w:sz w:val="20"/>
              </w:rPr>
            </w:pPr>
            <w:r w:rsidRPr="00724152">
              <w:rPr>
                <w:rFonts w:cstheme="minorHAnsi"/>
                <w:sz w:val="20"/>
              </w:rPr>
              <w:t>GIUDIZIO</w:t>
            </w:r>
          </w:p>
        </w:tc>
      </w:tr>
      <w:tr w:rsidR="00724152" w:rsidRPr="00724152" w:rsidTr="00FD5DBC">
        <w:tc>
          <w:tcPr>
            <w:tcW w:w="1488" w:type="dxa"/>
            <w:tcBorders>
              <w:top w:val="nil"/>
            </w:tcBorders>
          </w:tcPr>
          <w:p w:rsidR="00724152" w:rsidRPr="00724152" w:rsidRDefault="00724152" w:rsidP="00FD5DBC">
            <w:pPr>
              <w:jc w:val="center"/>
              <w:rPr>
                <w:rFonts w:cstheme="minorHAnsi"/>
                <w:sz w:val="20"/>
              </w:rPr>
            </w:pPr>
            <w:r w:rsidRPr="00724152">
              <w:rPr>
                <w:rFonts w:cstheme="minorHAnsi"/>
                <w:sz w:val="20"/>
              </w:rPr>
              <w:t>0 - 2</w:t>
            </w:r>
          </w:p>
        </w:tc>
        <w:tc>
          <w:tcPr>
            <w:tcW w:w="8290" w:type="dxa"/>
            <w:tcBorders>
              <w:top w:val="nil"/>
            </w:tcBorders>
          </w:tcPr>
          <w:p w:rsidR="00724152" w:rsidRPr="00724152" w:rsidRDefault="00724152" w:rsidP="00FD5DBC">
            <w:pPr>
              <w:spacing w:after="120"/>
              <w:jc w:val="both"/>
              <w:rPr>
                <w:rFonts w:cstheme="minorHAnsi"/>
                <w:sz w:val="20"/>
              </w:rPr>
            </w:pPr>
            <w:r w:rsidRPr="00724152">
              <w:rPr>
                <w:rFonts w:cstheme="minorHAnsi"/>
                <w:sz w:val="20"/>
              </w:rPr>
              <w:t>Non manifesta alcuna conoscenza dei contenuti proposti.</w:t>
            </w:r>
          </w:p>
        </w:tc>
      </w:tr>
      <w:tr w:rsidR="00724152" w:rsidRPr="00724152" w:rsidTr="00FD5DBC">
        <w:tc>
          <w:tcPr>
            <w:tcW w:w="1488" w:type="dxa"/>
          </w:tcPr>
          <w:p w:rsidR="00724152" w:rsidRPr="00724152" w:rsidRDefault="00724152" w:rsidP="00FD5DBC">
            <w:pPr>
              <w:jc w:val="both"/>
              <w:rPr>
                <w:rFonts w:cstheme="minorHAnsi"/>
                <w:sz w:val="20"/>
              </w:rPr>
            </w:pPr>
          </w:p>
          <w:p w:rsidR="00724152" w:rsidRPr="00724152" w:rsidRDefault="00724152" w:rsidP="00FD5DBC">
            <w:pPr>
              <w:jc w:val="both"/>
              <w:rPr>
                <w:rFonts w:cstheme="minorHAnsi"/>
                <w:sz w:val="20"/>
              </w:rPr>
            </w:pPr>
          </w:p>
          <w:p w:rsidR="00724152" w:rsidRPr="00724152" w:rsidRDefault="00724152" w:rsidP="00FD5DBC">
            <w:pPr>
              <w:jc w:val="center"/>
              <w:rPr>
                <w:rFonts w:cstheme="minorHAnsi"/>
                <w:sz w:val="20"/>
              </w:rPr>
            </w:pPr>
            <w:r w:rsidRPr="00724152">
              <w:rPr>
                <w:rFonts w:cstheme="minorHAnsi"/>
                <w:sz w:val="20"/>
              </w:rPr>
              <w:t>3 - 4</w:t>
            </w:r>
          </w:p>
        </w:tc>
        <w:tc>
          <w:tcPr>
            <w:tcW w:w="8290" w:type="dxa"/>
          </w:tcPr>
          <w:p w:rsidR="00724152" w:rsidRPr="00724152" w:rsidRDefault="00724152" w:rsidP="00FD5DBC">
            <w:pPr>
              <w:spacing w:after="120"/>
              <w:jc w:val="both"/>
              <w:rPr>
                <w:rFonts w:cstheme="minorHAnsi"/>
                <w:sz w:val="20"/>
              </w:rPr>
            </w:pPr>
            <w:r w:rsidRPr="00724152">
              <w:rPr>
                <w:rFonts w:cstheme="minorHAnsi"/>
                <w:sz w:val="20"/>
              </w:rPr>
              <w:t>Manifesta una conoscenza frammentaria e non sempre corretta dei contenuti che non riesce ad applicare a contesti diversi da quelli appresi.</w:t>
            </w:r>
          </w:p>
          <w:p w:rsidR="00724152" w:rsidRPr="00724152" w:rsidRDefault="00724152" w:rsidP="00FD5DBC">
            <w:pPr>
              <w:spacing w:after="120"/>
              <w:jc w:val="both"/>
              <w:rPr>
                <w:rFonts w:cstheme="minorHAnsi"/>
                <w:sz w:val="20"/>
              </w:rPr>
            </w:pPr>
            <w:r w:rsidRPr="00724152">
              <w:rPr>
                <w:rFonts w:cstheme="minorHAnsi"/>
                <w:sz w:val="20"/>
              </w:rPr>
              <w:t xml:space="preserve">Classificazione: distingue i dati, senza saperli classificare né sintetizzare in maniera precisa. </w:t>
            </w:r>
          </w:p>
          <w:p w:rsidR="00724152" w:rsidRPr="00724152" w:rsidRDefault="00724152" w:rsidP="00FD5DBC">
            <w:pPr>
              <w:spacing w:after="120"/>
              <w:jc w:val="both"/>
              <w:rPr>
                <w:rFonts w:cstheme="minorHAnsi"/>
                <w:sz w:val="20"/>
              </w:rPr>
            </w:pPr>
            <w:r w:rsidRPr="00724152">
              <w:rPr>
                <w:rFonts w:cstheme="minorHAnsi"/>
                <w:sz w:val="20"/>
              </w:rPr>
              <w:t>Contestualizzazione: non riesce a fare valutazioni adeguate di quanto appreso.</w:t>
            </w:r>
          </w:p>
        </w:tc>
      </w:tr>
      <w:tr w:rsidR="00724152" w:rsidRPr="00724152" w:rsidTr="00FD5DBC">
        <w:tc>
          <w:tcPr>
            <w:tcW w:w="1488" w:type="dxa"/>
          </w:tcPr>
          <w:p w:rsidR="00724152" w:rsidRPr="00724152" w:rsidRDefault="00724152" w:rsidP="00FD5DBC">
            <w:pPr>
              <w:jc w:val="both"/>
              <w:rPr>
                <w:rFonts w:cstheme="minorHAnsi"/>
                <w:sz w:val="20"/>
              </w:rPr>
            </w:pPr>
          </w:p>
          <w:p w:rsidR="00724152" w:rsidRPr="00724152" w:rsidRDefault="00724152" w:rsidP="00FD5DBC">
            <w:pPr>
              <w:jc w:val="both"/>
              <w:rPr>
                <w:rFonts w:cstheme="minorHAnsi"/>
                <w:sz w:val="20"/>
              </w:rPr>
            </w:pPr>
          </w:p>
          <w:p w:rsidR="00724152" w:rsidRPr="00724152" w:rsidRDefault="00724152" w:rsidP="00FD5DBC">
            <w:pPr>
              <w:jc w:val="center"/>
              <w:rPr>
                <w:rFonts w:cstheme="minorHAnsi"/>
                <w:sz w:val="20"/>
              </w:rPr>
            </w:pPr>
            <w:r w:rsidRPr="00724152">
              <w:rPr>
                <w:rFonts w:cstheme="minorHAnsi"/>
                <w:sz w:val="20"/>
              </w:rPr>
              <w:t>5</w:t>
            </w:r>
          </w:p>
        </w:tc>
        <w:tc>
          <w:tcPr>
            <w:tcW w:w="8290" w:type="dxa"/>
          </w:tcPr>
          <w:p w:rsidR="00724152" w:rsidRPr="00724152" w:rsidRDefault="00724152" w:rsidP="00FD5DBC">
            <w:pPr>
              <w:spacing w:after="120"/>
              <w:jc w:val="both"/>
              <w:rPr>
                <w:rFonts w:cstheme="minorHAnsi"/>
                <w:sz w:val="20"/>
              </w:rPr>
            </w:pPr>
            <w:r w:rsidRPr="00724152">
              <w:rPr>
                <w:rFonts w:cstheme="minorHAnsi"/>
                <w:sz w:val="20"/>
              </w:rPr>
              <w:t>Ha appreso i contenuti in maniera superficiale</w:t>
            </w:r>
          </w:p>
          <w:p w:rsidR="00724152" w:rsidRPr="00724152" w:rsidRDefault="00724152" w:rsidP="00FD5DBC">
            <w:pPr>
              <w:spacing w:after="120"/>
              <w:jc w:val="both"/>
              <w:rPr>
                <w:rFonts w:cstheme="minorHAnsi"/>
                <w:sz w:val="20"/>
              </w:rPr>
            </w:pPr>
            <w:r w:rsidRPr="00724152">
              <w:rPr>
                <w:rFonts w:cstheme="minorHAnsi"/>
                <w:sz w:val="20"/>
              </w:rPr>
              <w:t xml:space="preserve">Classificazione: distingue e collega i dati tra loro in modo frammentario perdendosi, se non guidato, nella loro applicazione. </w:t>
            </w:r>
          </w:p>
          <w:p w:rsidR="00724152" w:rsidRPr="00724152" w:rsidRDefault="00724152" w:rsidP="00FD5DBC">
            <w:pPr>
              <w:spacing w:after="120"/>
              <w:jc w:val="both"/>
              <w:rPr>
                <w:rFonts w:cstheme="minorHAnsi"/>
                <w:sz w:val="20"/>
              </w:rPr>
            </w:pPr>
            <w:r w:rsidRPr="00724152">
              <w:rPr>
                <w:rFonts w:cstheme="minorHAnsi"/>
                <w:sz w:val="20"/>
              </w:rPr>
              <w:t>Contestualizzazione: compie valutazioni, ma spesso in modo inesatto.</w:t>
            </w:r>
          </w:p>
        </w:tc>
      </w:tr>
      <w:tr w:rsidR="00724152" w:rsidRPr="00724152" w:rsidTr="00FD5DBC">
        <w:tc>
          <w:tcPr>
            <w:tcW w:w="1488" w:type="dxa"/>
          </w:tcPr>
          <w:p w:rsidR="00724152" w:rsidRPr="00724152" w:rsidRDefault="00724152" w:rsidP="00FD5DBC">
            <w:pPr>
              <w:jc w:val="both"/>
              <w:rPr>
                <w:rFonts w:cstheme="minorHAnsi"/>
                <w:sz w:val="20"/>
              </w:rPr>
            </w:pPr>
          </w:p>
          <w:p w:rsidR="00724152" w:rsidRPr="00724152" w:rsidRDefault="00724152" w:rsidP="00FD5DBC">
            <w:pPr>
              <w:jc w:val="both"/>
              <w:rPr>
                <w:rFonts w:cstheme="minorHAnsi"/>
                <w:sz w:val="20"/>
              </w:rPr>
            </w:pPr>
          </w:p>
          <w:p w:rsidR="00724152" w:rsidRPr="00724152" w:rsidRDefault="00724152" w:rsidP="00FD5DBC">
            <w:pPr>
              <w:jc w:val="center"/>
              <w:rPr>
                <w:rFonts w:cstheme="minorHAnsi"/>
                <w:sz w:val="20"/>
              </w:rPr>
            </w:pPr>
            <w:r w:rsidRPr="00724152">
              <w:rPr>
                <w:rFonts w:cstheme="minorHAnsi"/>
                <w:sz w:val="20"/>
              </w:rPr>
              <w:t>6</w:t>
            </w:r>
          </w:p>
        </w:tc>
        <w:tc>
          <w:tcPr>
            <w:tcW w:w="8290" w:type="dxa"/>
          </w:tcPr>
          <w:p w:rsidR="00724152" w:rsidRPr="00724152" w:rsidRDefault="00724152" w:rsidP="00FD5DBC">
            <w:pPr>
              <w:spacing w:after="120"/>
              <w:jc w:val="both"/>
              <w:rPr>
                <w:rFonts w:cstheme="minorHAnsi"/>
                <w:sz w:val="20"/>
              </w:rPr>
            </w:pPr>
            <w:r w:rsidRPr="00724152">
              <w:rPr>
                <w:rFonts w:cstheme="minorHAnsi"/>
                <w:sz w:val="20"/>
              </w:rPr>
              <w:t>Conosce e comprende i contenuti essenziali e riesce a compiere semplici applicazioni degli stessi.</w:t>
            </w:r>
          </w:p>
          <w:p w:rsidR="00724152" w:rsidRPr="00724152" w:rsidRDefault="00724152" w:rsidP="00FD5DBC">
            <w:pPr>
              <w:spacing w:after="120"/>
              <w:jc w:val="both"/>
              <w:rPr>
                <w:rFonts w:cstheme="minorHAnsi"/>
                <w:sz w:val="20"/>
              </w:rPr>
            </w:pPr>
            <w:r w:rsidRPr="00724152">
              <w:rPr>
                <w:rFonts w:cstheme="minorHAnsi"/>
                <w:sz w:val="20"/>
              </w:rPr>
              <w:t>Classificazione: li sa distinguere e raggruppare in modo elementare, ma corretto.</w:t>
            </w:r>
          </w:p>
          <w:p w:rsidR="00724152" w:rsidRPr="00724152" w:rsidRDefault="00724152" w:rsidP="00FD5DBC">
            <w:pPr>
              <w:spacing w:after="120"/>
              <w:jc w:val="both"/>
              <w:rPr>
                <w:rFonts w:cstheme="minorHAnsi"/>
                <w:sz w:val="20"/>
              </w:rPr>
            </w:pPr>
            <w:r w:rsidRPr="00724152">
              <w:rPr>
                <w:rFonts w:cstheme="minorHAnsi"/>
                <w:sz w:val="20"/>
              </w:rPr>
              <w:t>Contestualizzazione: compie valutazioni, ma non ancora in modo autonomo.</w:t>
            </w:r>
          </w:p>
        </w:tc>
      </w:tr>
      <w:tr w:rsidR="00724152" w:rsidRPr="00724152" w:rsidTr="00FD5DBC">
        <w:tc>
          <w:tcPr>
            <w:tcW w:w="1488" w:type="dxa"/>
          </w:tcPr>
          <w:p w:rsidR="00724152" w:rsidRPr="00724152" w:rsidRDefault="00724152" w:rsidP="00FD5DBC">
            <w:pPr>
              <w:jc w:val="both"/>
              <w:rPr>
                <w:rFonts w:cstheme="minorHAnsi"/>
                <w:sz w:val="20"/>
              </w:rPr>
            </w:pPr>
          </w:p>
          <w:p w:rsidR="00724152" w:rsidRPr="00724152" w:rsidRDefault="00724152" w:rsidP="00FD5DBC">
            <w:pPr>
              <w:jc w:val="both"/>
              <w:rPr>
                <w:rFonts w:cstheme="minorHAnsi"/>
                <w:sz w:val="20"/>
              </w:rPr>
            </w:pPr>
          </w:p>
          <w:p w:rsidR="00724152" w:rsidRPr="00724152" w:rsidRDefault="00724152" w:rsidP="00FD5DBC">
            <w:pPr>
              <w:jc w:val="center"/>
              <w:rPr>
                <w:rFonts w:cstheme="minorHAnsi"/>
                <w:sz w:val="20"/>
              </w:rPr>
            </w:pPr>
            <w:r w:rsidRPr="00724152">
              <w:rPr>
                <w:rFonts w:cstheme="minorHAnsi"/>
                <w:sz w:val="20"/>
              </w:rPr>
              <w:t>7</w:t>
            </w:r>
          </w:p>
        </w:tc>
        <w:tc>
          <w:tcPr>
            <w:tcW w:w="8290" w:type="dxa"/>
          </w:tcPr>
          <w:p w:rsidR="00724152" w:rsidRPr="00724152" w:rsidRDefault="00724152" w:rsidP="00FD5DBC">
            <w:pPr>
              <w:spacing w:after="120"/>
              <w:jc w:val="both"/>
              <w:rPr>
                <w:rFonts w:cstheme="minorHAnsi"/>
                <w:sz w:val="20"/>
              </w:rPr>
            </w:pPr>
            <w:r w:rsidRPr="00724152">
              <w:rPr>
                <w:rFonts w:cstheme="minorHAnsi"/>
                <w:sz w:val="20"/>
              </w:rPr>
              <w:t>Ha una conoscenza completa, ma non sempre approfondita dei contenuti che collega tra loro e applica a diversi contesti con parziale autonomia.</w:t>
            </w:r>
          </w:p>
          <w:p w:rsidR="00724152" w:rsidRPr="00724152" w:rsidRDefault="00724152" w:rsidP="00FD5DBC">
            <w:pPr>
              <w:spacing w:after="120"/>
              <w:jc w:val="both"/>
              <w:rPr>
                <w:rFonts w:cstheme="minorHAnsi"/>
                <w:sz w:val="20"/>
              </w:rPr>
            </w:pPr>
            <w:r w:rsidRPr="00724152">
              <w:rPr>
                <w:rFonts w:cstheme="minorHAnsi"/>
                <w:sz w:val="20"/>
              </w:rPr>
              <w:t>Classificazione: li sa analizzare e sintetizzare, esprimendo valutazioni (contestualizzazione) sugli stessi, anche se necessita talvolta di una guida.</w:t>
            </w:r>
          </w:p>
        </w:tc>
      </w:tr>
      <w:tr w:rsidR="00724152" w:rsidRPr="00724152" w:rsidTr="00FD5DBC">
        <w:tc>
          <w:tcPr>
            <w:tcW w:w="1488" w:type="dxa"/>
          </w:tcPr>
          <w:p w:rsidR="00724152" w:rsidRPr="00724152" w:rsidRDefault="00724152" w:rsidP="00FD5DBC">
            <w:pPr>
              <w:jc w:val="both"/>
              <w:rPr>
                <w:rFonts w:cstheme="minorHAnsi"/>
                <w:sz w:val="20"/>
              </w:rPr>
            </w:pPr>
          </w:p>
          <w:p w:rsidR="00724152" w:rsidRPr="00724152" w:rsidRDefault="00724152" w:rsidP="00FD5DBC">
            <w:pPr>
              <w:jc w:val="both"/>
              <w:rPr>
                <w:rFonts w:cstheme="minorHAnsi"/>
                <w:sz w:val="20"/>
              </w:rPr>
            </w:pPr>
          </w:p>
          <w:p w:rsidR="00724152" w:rsidRPr="00724152" w:rsidRDefault="00724152" w:rsidP="00FD5DBC">
            <w:pPr>
              <w:jc w:val="center"/>
              <w:rPr>
                <w:rFonts w:cstheme="minorHAnsi"/>
                <w:sz w:val="20"/>
              </w:rPr>
            </w:pPr>
            <w:r w:rsidRPr="00724152">
              <w:rPr>
                <w:rFonts w:cstheme="minorHAnsi"/>
                <w:sz w:val="20"/>
              </w:rPr>
              <w:t>8</w:t>
            </w:r>
          </w:p>
        </w:tc>
        <w:tc>
          <w:tcPr>
            <w:tcW w:w="8290" w:type="dxa"/>
          </w:tcPr>
          <w:p w:rsidR="00724152" w:rsidRPr="00724152" w:rsidRDefault="00724152" w:rsidP="00FD5DBC">
            <w:pPr>
              <w:spacing w:after="120"/>
              <w:jc w:val="both"/>
              <w:rPr>
                <w:rFonts w:cstheme="minorHAnsi"/>
                <w:sz w:val="20"/>
              </w:rPr>
            </w:pPr>
            <w:r w:rsidRPr="00724152">
              <w:rPr>
                <w:rFonts w:cstheme="minorHAnsi"/>
                <w:sz w:val="20"/>
              </w:rPr>
              <w:t>Ha una conoscenza completa ed approfondita dei contenuti che collega tra loro e applica a diversi contesti.</w:t>
            </w:r>
          </w:p>
          <w:p w:rsidR="00724152" w:rsidRPr="00724152" w:rsidRDefault="00724152" w:rsidP="00FD5DBC">
            <w:pPr>
              <w:spacing w:after="120"/>
              <w:jc w:val="both"/>
              <w:rPr>
                <w:rFonts w:cstheme="minorHAnsi"/>
                <w:sz w:val="20"/>
              </w:rPr>
            </w:pPr>
            <w:r w:rsidRPr="00724152">
              <w:rPr>
                <w:rFonts w:cstheme="minorHAnsi"/>
                <w:sz w:val="20"/>
              </w:rPr>
              <w:t>Classificazione: li sa ordinare, classificare e sintetizzare, esprimendo valutazioni (contestualizzazione) articolate sugli stessi.</w:t>
            </w:r>
          </w:p>
        </w:tc>
      </w:tr>
      <w:tr w:rsidR="00724152" w:rsidRPr="00724152" w:rsidTr="00FD5DBC">
        <w:tc>
          <w:tcPr>
            <w:tcW w:w="1488" w:type="dxa"/>
          </w:tcPr>
          <w:p w:rsidR="00724152" w:rsidRPr="00724152" w:rsidRDefault="00724152" w:rsidP="00FD5DBC">
            <w:pPr>
              <w:jc w:val="both"/>
              <w:rPr>
                <w:rFonts w:cstheme="minorHAnsi"/>
                <w:sz w:val="20"/>
              </w:rPr>
            </w:pPr>
          </w:p>
          <w:p w:rsidR="00724152" w:rsidRPr="00724152" w:rsidRDefault="00724152" w:rsidP="00FD5DBC">
            <w:pPr>
              <w:jc w:val="both"/>
              <w:rPr>
                <w:rFonts w:cstheme="minorHAnsi"/>
                <w:sz w:val="20"/>
              </w:rPr>
            </w:pPr>
          </w:p>
          <w:p w:rsidR="00724152" w:rsidRPr="00724152" w:rsidRDefault="00724152" w:rsidP="00FD5DBC">
            <w:pPr>
              <w:jc w:val="center"/>
              <w:rPr>
                <w:rFonts w:cstheme="minorHAnsi"/>
                <w:sz w:val="20"/>
              </w:rPr>
            </w:pPr>
            <w:r w:rsidRPr="00724152">
              <w:rPr>
                <w:rFonts w:cstheme="minorHAnsi"/>
                <w:sz w:val="20"/>
              </w:rPr>
              <w:t>9 - 10</w:t>
            </w:r>
          </w:p>
        </w:tc>
        <w:tc>
          <w:tcPr>
            <w:tcW w:w="8290" w:type="dxa"/>
          </w:tcPr>
          <w:p w:rsidR="00724152" w:rsidRPr="00724152" w:rsidRDefault="00724152" w:rsidP="00FD5DBC">
            <w:pPr>
              <w:spacing w:after="120"/>
              <w:jc w:val="both"/>
              <w:rPr>
                <w:rFonts w:cstheme="minorHAnsi"/>
                <w:sz w:val="20"/>
              </w:rPr>
            </w:pPr>
            <w:r w:rsidRPr="00724152">
              <w:rPr>
                <w:rFonts w:cstheme="minorHAnsi"/>
                <w:sz w:val="20"/>
              </w:rPr>
              <w:t xml:space="preserve">Ha conseguito una piena conoscenza dei contenuti che riconosce e collega in opposizione e in analogia (classificazione) con altre conoscenze, applicandoli, autonomamente e correttamente, a contesti diversi. </w:t>
            </w:r>
          </w:p>
          <w:p w:rsidR="00724152" w:rsidRPr="00724152" w:rsidRDefault="00724152" w:rsidP="00FD5DBC">
            <w:pPr>
              <w:spacing w:after="120"/>
              <w:jc w:val="both"/>
              <w:rPr>
                <w:rFonts w:cstheme="minorHAnsi"/>
                <w:sz w:val="20"/>
              </w:rPr>
            </w:pPr>
            <w:r w:rsidRPr="00724152">
              <w:rPr>
                <w:rFonts w:cstheme="minorHAnsi"/>
                <w:sz w:val="20"/>
              </w:rPr>
              <w:t xml:space="preserve">Elaborazione: compie analisi critiche personali e sintesi corrette e originali. </w:t>
            </w:r>
          </w:p>
          <w:p w:rsidR="00724152" w:rsidRPr="00724152" w:rsidRDefault="00724152" w:rsidP="00FD5DBC">
            <w:pPr>
              <w:spacing w:after="120"/>
              <w:jc w:val="both"/>
              <w:rPr>
                <w:rFonts w:cstheme="minorHAnsi"/>
                <w:sz w:val="20"/>
              </w:rPr>
            </w:pPr>
            <w:r w:rsidRPr="00724152">
              <w:rPr>
                <w:rFonts w:cstheme="minorHAnsi"/>
                <w:sz w:val="20"/>
              </w:rPr>
              <w:t>Contestualizzazione: ha raggiunto l'autonomia nella valutazione.</w:t>
            </w:r>
          </w:p>
        </w:tc>
      </w:tr>
    </w:tbl>
    <w:p w:rsidR="00550C2C" w:rsidRDefault="00550C2C" w:rsidP="00550C2C">
      <w:pPr>
        <w:spacing w:before="120" w:after="0" w:line="240" w:lineRule="auto"/>
        <w:jc w:val="both"/>
        <w:rPr>
          <w:rFonts w:cs="Arial"/>
        </w:rPr>
      </w:pPr>
      <w:r w:rsidRPr="003F4D4F">
        <w:t>Si precisa che, in attuazione di quanto di</w:t>
      </w:r>
      <w:r>
        <w:t>sposto dall’art. 2 comma 3 del Decreto L</w:t>
      </w:r>
      <w:r w:rsidRPr="003F4D4F">
        <w:t>egge 01-0</w:t>
      </w:r>
      <w:r>
        <w:t xml:space="preserve">9-’08 </w:t>
      </w:r>
      <w:proofErr w:type="spellStart"/>
      <w:r>
        <w:t>n°</w:t>
      </w:r>
      <w:proofErr w:type="spellEnd"/>
      <w:r>
        <w:t xml:space="preserve"> 137, convertito dalla L</w:t>
      </w:r>
      <w:r w:rsidRPr="003F4D4F">
        <w:t xml:space="preserve">egge 30-10-’08 </w:t>
      </w:r>
      <w:proofErr w:type="spellStart"/>
      <w:r w:rsidRPr="003F4D4F">
        <w:t>n°</w:t>
      </w:r>
      <w:proofErr w:type="spellEnd"/>
      <w:r w:rsidRPr="003F4D4F">
        <w:t xml:space="preserve"> 169, la valutazione del comportamento inferiore alla sufficienza (6/10), riportata dallo studente in sede di scrutinio finale COMPORTA LA NON AMMISSIONE AUTOMATICA DELLO STESSO AL SUCCESSIVO ANNO </w:t>
      </w:r>
      <w:proofErr w:type="spellStart"/>
      <w:r w:rsidRPr="003F4D4F">
        <w:t>DI</w:t>
      </w:r>
      <w:proofErr w:type="spellEnd"/>
      <w:r w:rsidRPr="003F4D4F">
        <w:t xml:space="preserve"> CORSO O ALL’ESAME CONCLUSIVO DEL CICLO </w:t>
      </w:r>
      <w:proofErr w:type="spellStart"/>
      <w:r w:rsidRPr="003F4D4F">
        <w:t>DI</w:t>
      </w:r>
      <w:proofErr w:type="spellEnd"/>
      <w:r w:rsidRPr="003F4D4F">
        <w:t xml:space="preserve"> STUDI</w:t>
      </w:r>
      <w:r>
        <w:t>.</w:t>
      </w:r>
    </w:p>
    <w:p w:rsidR="005A08AE" w:rsidRDefault="00550C2C" w:rsidP="00550C2C">
      <w:pPr>
        <w:pStyle w:val="Default"/>
        <w:spacing w:before="120" w:after="120"/>
        <w:jc w:val="both"/>
        <w:rPr>
          <w:rFonts w:asciiTheme="minorHAnsi" w:hAnsiTheme="minorHAnsi" w:cstheme="minorHAnsi"/>
          <w:iCs/>
          <w:sz w:val="22"/>
          <w:szCs w:val="22"/>
        </w:rPr>
      </w:pPr>
      <w:r w:rsidRPr="00550C2C">
        <w:rPr>
          <w:rFonts w:cs="Arial"/>
          <w:sz w:val="22"/>
          <w:szCs w:val="22"/>
        </w:rPr>
        <w:t xml:space="preserve">Aggiornamento </w:t>
      </w:r>
      <w:r>
        <w:rPr>
          <w:rFonts w:cs="Arial"/>
          <w:sz w:val="22"/>
          <w:szCs w:val="22"/>
        </w:rPr>
        <w:t>della valutazione</w:t>
      </w:r>
      <w:r w:rsidRPr="00550C2C">
        <w:rPr>
          <w:rFonts w:cs="Arial"/>
          <w:sz w:val="22"/>
          <w:szCs w:val="22"/>
        </w:rPr>
        <w:t xml:space="preserve">: Legge n. </w:t>
      </w:r>
      <w:r w:rsidRPr="00550C2C">
        <w:rPr>
          <w:rFonts w:asciiTheme="minorHAnsi" w:hAnsiTheme="minorHAnsi" w:cstheme="minorHAnsi"/>
          <w:sz w:val="22"/>
          <w:szCs w:val="22"/>
        </w:rPr>
        <w:t>150 dell’1/10/2024 “Revisione della disciplina in materia di valutazione …”;</w:t>
      </w:r>
      <w:r>
        <w:rPr>
          <w:rFonts w:cstheme="minorHAnsi"/>
        </w:rPr>
        <w:t xml:space="preserve"> O. M. n. 67 del 31/03/2025, art. </w:t>
      </w:r>
      <w:r w:rsidRPr="00550C2C">
        <w:rPr>
          <w:rFonts w:asciiTheme="minorHAnsi" w:eastAsiaTheme="minorHAnsi" w:hAnsiTheme="minorHAnsi" w:cstheme="minorHAnsi"/>
          <w:bCs/>
          <w:sz w:val="22"/>
          <w:szCs w:val="22"/>
        </w:rPr>
        <w:t>3</w:t>
      </w:r>
      <w:r w:rsidRPr="00550C2C">
        <w:rPr>
          <w:rFonts w:ascii="Garamond" w:eastAsiaTheme="minorHAnsi" w:hAnsi="Garamond" w:cs="Garamond"/>
          <w:b/>
          <w:bCs/>
          <w:sz w:val="23"/>
          <w:szCs w:val="23"/>
        </w:rPr>
        <w:t xml:space="preserve"> </w:t>
      </w:r>
      <w:r w:rsidRPr="00550C2C">
        <w:rPr>
          <w:rFonts w:asciiTheme="minorHAnsi" w:hAnsiTheme="minorHAnsi" w:cstheme="minorHAnsi"/>
          <w:i/>
          <w:iCs/>
          <w:sz w:val="22"/>
          <w:szCs w:val="22"/>
        </w:rPr>
        <w:t>(Candidati interni)</w:t>
      </w:r>
      <w:r>
        <w:rPr>
          <w:rFonts w:asciiTheme="minorHAnsi" w:hAnsiTheme="minorHAnsi" w:cstheme="minorHAnsi"/>
          <w:iCs/>
          <w:sz w:val="22"/>
          <w:szCs w:val="22"/>
        </w:rPr>
        <w:t>, comma a) IV.</w:t>
      </w:r>
    </w:p>
    <w:p w:rsidR="00550C2C" w:rsidRDefault="00550C2C" w:rsidP="00550C2C">
      <w:pPr>
        <w:pStyle w:val="Default"/>
        <w:spacing w:before="120" w:after="120"/>
        <w:jc w:val="both"/>
        <w:rPr>
          <w:rFonts w:asciiTheme="minorHAnsi" w:hAnsiTheme="minorHAnsi" w:cstheme="minorHAnsi"/>
          <w:iCs/>
          <w:sz w:val="22"/>
          <w:szCs w:val="22"/>
        </w:rPr>
      </w:pPr>
    </w:p>
    <w:p w:rsidR="00550C2C" w:rsidRDefault="00550C2C" w:rsidP="00550C2C">
      <w:pPr>
        <w:pStyle w:val="Default"/>
        <w:spacing w:before="120" w:after="120"/>
        <w:jc w:val="both"/>
        <w:rPr>
          <w:rFonts w:asciiTheme="minorHAnsi" w:hAnsiTheme="minorHAnsi" w:cstheme="minorHAnsi"/>
          <w:iCs/>
          <w:sz w:val="22"/>
          <w:szCs w:val="22"/>
        </w:rPr>
      </w:pPr>
    </w:p>
    <w:p w:rsidR="00550C2C" w:rsidRDefault="00550C2C" w:rsidP="00550C2C">
      <w:pPr>
        <w:pStyle w:val="Default"/>
        <w:spacing w:before="120" w:after="120"/>
        <w:jc w:val="both"/>
        <w:rPr>
          <w:rFonts w:asciiTheme="minorHAnsi" w:hAnsiTheme="minorHAnsi" w:cstheme="minorHAnsi"/>
          <w:iCs/>
          <w:sz w:val="22"/>
          <w:szCs w:val="22"/>
        </w:rPr>
      </w:pPr>
    </w:p>
    <w:p w:rsidR="00550C2C" w:rsidRPr="00550C2C" w:rsidRDefault="00550C2C" w:rsidP="00550C2C">
      <w:pPr>
        <w:pStyle w:val="Default"/>
        <w:spacing w:before="120" w:after="120"/>
        <w:jc w:val="both"/>
        <w:rPr>
          <w:rFonts w:asciiTheme="minorHAnsi" w:eastAsiaTheme="minorHAnsi" w:hAnsiTheme="minorHAnsi" w:cstheme="minorHAnsi"/>
          <w:sz w:val="22"/>
          <w:szCs w:val="22"/>
        </w:rPr>
      </w:pPr>
    </w:p>
    <w:p w:rsidR="002705EF" w:rsidRPr="003F4D4F" w:rsidRDefault="009D3E4C" w:rsidP="00F401DB">
      <w:pPr>
        <w:spacing w:after="0" w:line="240" w:lineRule="auto"/>
        <w:jc w:val="center"/>
        <w:rPr>
          <w:rFonts w:cs="Arial"/>
        </w:rPr>
      </w:pPr>
      <w:r>
        <w:rPr>
          <w:rFonts w:cs="Arial"/>
        </w:rPr>
        <w:lastRenderedPageBreak/>
        <w:t xml:space="preserve">GRIGLIA </w:t>
      </w:r>
      <w:proofErr w:type="spellStart"/>
      <w:r>
        <w:rPr>
          <w:rFonts w:cs="Arial"/>
        </w:rPr>
        <w:t>DI</w:t>
      </w:r>
      <w:proofErr w:type="spellEnd"/>
      <w:r>
        <w:rPr>
          <w:rFonts w:cs="Arial"/>
        </w:rPr>
        <w:t xml:space="preserve"> VALUTAZIONE </w:t>
      </w:r>
      <w:r w:rsidR="002705EF">
        <w:rPr>
          <w:rFonts w:cs="Arial"/>
        </w:rPr>
        <w:t xml:space="preserve">DELLA </w:t>
      </w:r>
      <w:r w:rsidR="002705EF" w:rsidRPr="003F4D4F">
        <w:rPr>
          <w:rFonts w:cs="Arial"/>
        </w:rPr>
        <w:t>CONDOTTA DEGLI STUDENTI</w:t>
      </w:r>
    </w:p>
    <w:p w:rsidR="002705EF" w:rsidRPr="003F4D4F" w:rsidRDefault="002705EF" w:rsidP="002705EF">
      <w:pPr>
        <w:spacing w:after="120" w:line="240" w:lineRule="auto"/>
        <w:jc w:val="center"/>
        <w:rPr>
          <w:rFonts w:cs="Arial"/>
        </w:rPr>
      </w:pPr>
      <w:r w:rsidRPr="003F4D4F">
        <w:rPr>
          <w:rFonts w:cs="Arial"/>
        </w:rPr>
        <w:t xml:space="preserve">INDICATORI NUMERICI DEL VOTO </w:t>
      </w:r>
      <w:proofErr w:type="spellStart"/>
      <w:r w:rsidRPr="003F4D4F">
        <w:rPr>
          <w:rFonts w:cs="Arial"/>
        </w:rPr>
        <w:t>DI</w:t>
      </w:r>
      <w:proofErr w:type="spellEnd"/>
      <w:r w:rsidRPr="003F4D4F">
        <w:rPr>
          <w:rFonts w:cs="Arial"/>
        </w:rPr>
        <w:t xml:space="preserve"> CONDOTTA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960"/>
        <w:gridCol w:w="4630"/>
      </w:tblGrid>
      <w:tr w:rsidR="002705EF" w:rsidRPr="003F4D4F" w:rsidTr="002705EF">
        <w:tc>
          <w:tcPr>
            <w:tcW w:w="1188" w:type="dxa"/>
          </w:tcPr>
          <w:p w:rsidR="002705EF" w:rsidRPr="00D921F0" w:rsidRDefault="002705EF" w:rsidP="002705EF">
            <w:pPr>
              <w:jc w:val="center"/>
              <w:rPr>
                <w:rFonts w:cs="Arial"/>
                <w:b/>
                <w:sz w:val="20"/>
                <w:szCs w:val="20"/>
              </w:rPr>
            </w:pPr>
            <w:r w:rsidRPr="00D921F0">
              <w:rPr>
                <w:rFonts w:cs="Arial"/>
                <w:b/>
                <w:sz w:val="20"/>
                <w:szCs w:val="20"/>
              </w:rPr>
              <w:t>voto</w:t>
            </w:r>
          </w:p>
        </w:tc>
        <w:tc>
          <w:tcPr>
            <w:tcW w:w="3960" w:type="dxa"/>
            <w:tcBorders>
              <w:bottom w:val="single" w:sz="4" w:space="0" w:color="auto"/>
            </w:tcBorders>
          </w:tcPr>
          <w:p w:rsidR="002705EF" w:rsidRPr="00D921F0" w:rsidRDefault="002705EF" w:rsidP="002705EF">
            <w:pPr>
              <w:jc w:val="center"/>
              <w:rPr>
                <w:rFonts w:cs="Arial"/>
                <w:b/>
                <w:sz w:val="20"/>
                <w:szCs w:val="20"/>
              </w:rPr>
            </w:pPr>
            <w:r w:rsidRPr="00D921F0">
              <w:rPr>
                <w:rFonts w:cs="Arial"/>
                <w:b/>
                <w:sz w:val="20"/>
                <w:szCs w:val="20"/>
              </w:rPr>
              <w:t xml:space="preserve">Termini  </w:t>
            </w:r>
          </w:p>
        </w:tc>
        <w:tc>
          <w:tcPr>
            <w:tcW w:w="4630" w:type="dxa"/>
          </w:tcPr>
          <w:p w:rsidR="002705EF" w:rsidRPr="00D921F0" w:rsidRDefault="002705EF" w:rsidP="002705EF">
            <w:pPr>
              <w:jc w:val="center"/>
              <w:rPr>
                <w:rFonts w:cs="Arial"/>
                <w:b/>
                <w:sz w:val="20"/>
                <w:szCs w:val="20"/>
              </w:rPr>
            </w:pPr>
            <w:r w:rsidRPr="00D921F0">
              <w:rPr>
                <w:rFonts w:cs="Arial"/>
                <w:b/>
                <w:sz w:val="20"/>
                <w:szCs w:val="20"/>
              </w:rPr>
              <w:t>Descrittori</w:t>
            </w:r>
          </w:p>
        </w:tc>
      </w:tr>
      <w:tr w:rsidR="002705EF" w:rsidRPr="003F4D4F" w:rsidTr="002705EF">
        <w:tc>
          <w:tcPr>
            <w:tcW w:w="1188" w:type="dxa"/>
            <w:tcBorders>
              <w:right w:val="single" w:sz="4" w:space="0" w:color="auto"/>
            </w:tcBorders>
          </w:tcPr>
          <w:p w:rsidR="002705EF" w:rsidRPr="00D921F0" w:rsidRDefault="002705EF" w:rsidP="002705EF">
            <w:pPr>
              <w:jc w:val="center"/>
              <w:rPr>
                <w:rFonts w:cs="Arial"/>
                <w:b/>
                <w:sz w:val="20"/>
                <w:szCs w:val="20"/>
              </w:rPr>
            </w:pPr>
            <w:r w:rsidRPr="00D921F0">
              <w:rPr>
                <w:rFonts w:cs="Arial"/>
                <w:b/>
                <w:sz w:val="20"/>
                <w:szCs w:val="20"/>
              </w:rPr>
              <w:t>10</w:t>
            </w:r>
          </w:p>
        </w:tc>
        <w:tc>
          <w:tcPr>
            <w:tcW w:w="3960" w:type="dxa"/>
            <w:tcBorders>
              <w:top w:val="single" w:sz="4" w:space="0" w:color="auto"/>
              <w:left w:val="single" w:sz="4" w:space="0" w:color="auto"/>
              <w:bottom w:val="single" w:sz="4" w:space="0" w:color="auto"/>
              <w:right w:val="single" w:sz="4" w:space="0" w:color="auto"/>
            </w:tcBorders>
          </w:tcPr>
          <w:p w:rsidR="002705EF" w:rsidRPr="00D921F0" w:rsidRDefault="002705EF" w:rsidP="002705EF">
            <w:pPr>
              <w:rPr>
                <w:rFonts w:cs="Arial"/>
                <w:b/>
                <w:sz w:val="20"/>
                <w:szCs w:val="20"/>
              </w:rPr>
            </w:pPr>
            <w:r w:rsidRPr="00D921F0">
              <w:rPr>
                <w:rFonts w:cs="Arial"/>
                <w:b/>
                <w:sz w:val="20"/>
                <w:szCs w:val="20"/>
              </w:rPr>
              <w:t>Propositivo</w:t>
            </w:r>
          </w:p>
        </w:tc>
        <w:tc>
          <w:tcPr>
            <w:tcW w:w="4630" w:type="dxa"/>
            <w:tcBorders>
              <w:left w:val="single" w:sz="4" w:space="0" w:color="auto"/>
            </w:tcBorders>
          </w:tcPr>
          <w:p w:rsidR="002705EF" w:rsidRPr="00D921F0" w:rsidRDefault="002705EF" w:rsidP="002705EF">
            <w:pPr>
              <w:spacing w:after="0"/>
              <w:rPr>
                <w:rFonts w:cs="Arial"/>
                <w:sz w:val="20"/>
                <w:szCs w:val="20"/>
              </w:rPr>
            </w:pPr>
            <w:r w:rsidRPr="00D921F0">
              <w:rPr>
                <w:rFonts w:cs="Arial"/>
                <w:sz w:val="20"/>
                <w:szCs w:val="20"/>
              </w:rPr>
              <w:t>percorso educativo :</w:t>
            </w:r>
          </w:p>
          <w:p w:rsidR="002705EF" w:rsidRPr="00D921F0" w:rsidRDefault="002705EF" w:rsidP="002705EF">
            <w:pPr>
              <w:spacing w:after="0"/>
              <w:jc w:val="center"/>
              <w:rPr>
                <w:rFonts w:cs="Arial"/>
                <w:b/>
                <w:sz w:val="20"/>
                <w:szCs w:val="20"/>
              </w:rPr>
            </w:pPr>
            <w:r w:rsidRPr="00D921F0">
              <w:rPr>
                <w:rFonts w:cs="Arial"/>
                <w:b/>
                <w:sz w:val="20"/>
                <w:szCs w:val="20"/>
              </w:rPr>
              <w:t>partecipazione consapevole e propositiva</w:t>
            </w:r>
          </w:p>
          <w:p w:rsidR="002705EF" w:rsidRPr="00D921F0" w:rsidRDefault="002705EF" w:rsidP="002705EF">
            <w:pPr>
              <w:spacing w:after="0"/>
              <w:rPr>
                <w:rFonts w:cs="Arial"/>
                <w:sz w:val="20"/>
                <w:szCs w:val="20"/>
              </w:rPr>
            </w:pPr>
            <w:r w:rsidRPr="00D921F0">
              <w:rPr>
                <w:rFonts w:cs="Arial"/>
                <w:b/>
                <w:sz w:val="20"/>
                <w:szCs w:val="20"/>
              </w:rPr>
              <w:t xml:space="preserve">A- </w:t>
            </w:r>
            <w:r w:rsidRPr="00D921F0">
              <w:rPr>
                <w:rFonts w:cs="Arial"/>
                <w:sz w:val="20"/>
                <w:szCs w:val="20"/>
              </w:rPr>
              <w:t xml:space="preserve">Partecipa consapevolmente e </w:t>
            </w:r>
            <w:proofErr w:type="spellStart"/>
            <w:r w:rsidRPr="00D921F0">
              <w:rPr>
                <w:rFonts w:cs="Arial"/>
                <w:sz w:val="20"/>
                <w:szCs w:val="20"/>
              </w:rPr>
              <w:t>criticamentealla</w:t>
            </w:r>
            <w:proofErr w:type="spellEnd"/>
            <w:r w:rsidRPr="00D921F0">
              <w:rPr>
                <w:rFonts w:cs="Arial"/>
                <w:sz w:val="20"/>
                <w:szCs w:val="20"/>
              </w:rPr>
              <w:t xml:space="preserve"> vita scolastica.</w:t>
            </w:r>
          </w:p>
          <w:p w:rsidR="002705EF" w:rsidRPr="00D921F0" w:rsidRDefault="002705EF" w:rsidP="002705EF">
            <w:pPr>
              <w:spacing w:after="0"/>
              <w:rPr>
                <w:rFonts w:cs="Arial"/>
                <w:sz w:val="20"/>
                <w:szCs w:val="20"/>
              </w:rPr>
            </w:pPr>
            <w:r w:rsidRPr="00D921F0">
              <w:rPr>
                <w:rFonts w:cs="Arial"/>
                <w:b/>
                <w:sz w:val="20"/>
                <w:szCs w:val="20"/>
              </w:rPr>
              <w:t xml:space="preserve">B- </w:t>
            </w:r>
            <w:r w:rsidRPr="00D921F0">
              <w:rPr>
                <w:rFonts w:cs="Arial"/>
                <w:sz w:val="20"/>
                <w:szCs w:val="20"/>
              </w:rPr>
              <w:t>Esegue in maniera autonoma  le  consegne.</w:t>
            </w:r>
          </w:p>
          <w:p w:rsidR="002705EF" w:rsidRPr="00D921F0" w:rsidRDefault="002705EF" w:rsidP="002705EF">
            <w:pPr>
              <w:spacing w:after="0"/>
              <w:rPr>
                <w:rFonts w:cs="Arial"/>
                <w:sz w:val="20"/>
                <w:szCs w:val="20"/>
              </w:rPr>
            </w:pPr>
            <w:r w:rsidRPr="00D921F0">
              <w:rPr>
                <w:rFonts w:cs="Arial"/>
                <w:b/>
                <w:sz w:val="20"/>
                <w:szCs w:val="20"/>
              </w:rPr>
              <w:t>C-</w:t>
            </w:r>
            <w:r w:rsidRPr="00D921F0">
              <w:rPr>
                <w:rFonts w:cs="Arial"/>
                <w:sz w:val="20"/>
                <w:szCs w:val="20"/>
              </w:rPr>
              <w:t xml:space="preserve"> Coinvolge positivamente la classe nel dialogo educativo.</w:t>
            </w:r>
          </w:p>
          <w:p w:rsidR="002705EF" w:rsidRPr="00D921F0" w:rsidRDefault="002705EF" w:rsidP="002705EF">
            <w:pPr>
              <w:spacing w:after="0"/>
              <w:rPr>
                <w:rFonts w:cs="Arial"/>
                <w:sz w:val="20"/>
                <w:szCs w:val="20"/>
              </w:rPr>
            </w:pPr>
            <w:r w:rsidRPr="00D921F0">
              <w:rPr>
                <w:rFonts w:cs="Arial"/>
                <w:b/>
                <w:sz w:val="20"/>
                <w:szCs w:val="20"/>
              </w:rPr>
              <w:t xml:space="preserve">D- </w:t>
            </w:r>
            <w:r w:rsidRPr="00D921F0">
              <w:rPr>
                <w:rFonts w:cs="Arial"/>
                <w:sz w:val="20"/>
                <w:szCs w:val="20"/>
              </w:rPr>
              <w:t>Rispetta il Regolamento d’Istituto, contribuisce alla sua positiva applicazione e, qualora necessario, ne propone integrazioni e miglioramenti.</w:t>
            </w:r>
          </w:p>
          <w:p w:rsidR="002705EF" w:rsidRPr="00D921F0" w:rsidRDefault="002705EF" w:rsidP="002705EF">
            <w:pPr>
              <w:spacing w:after="0"/>
              <w:rPr>
                <w:rFonts w:cs="Arial"/>
                <w:sz w:val="20"/>
                <w:szCs w:val="20"/>
              </w:rPr>
            </w:pPr>
            <w:r w:rsidRPr="00D921F0">
              <w:rPr>
                <w:rFonts w:cs="Arial"/>
                <w:b/>
                <w:sz w:val="20"/>
                <w:szCs w:val="20"/>
              </w:rPr>
              <w:t xml:space="preserve">E- </w:t>
            </w:r>
            <w:r w:rsidRPr="00D921F0">
              <w:rPr>
                <w:rFonts w:cs="Arial"/>
                <w:sz w:val="20"/>
                <w:szCs w:val="20"/>
              </w:rPr>
              <w:t>Con spirito di condivisione e matura responsabilità offre un originale contributo alle iniziative del gruppo classe.</w:t>
            </w:r>
          </w:p>
        </w:tc>
      </w:tr>
      <w:tr w:rsidR="002705EF" w:rsidRPr="003F4D4F" w:rsidTr="002705EF">
        <w:tc>
          <w:tcPr>
            <w:tcW w:w="1188" w:type="dxa"/>
          </w:tcPr>
          <w:p w:rsidR="002705EF" w:rsidRPr="00D921F0" w:rsidRDefault="002705EF" w:rsidP="002705EF">
            <w:pPr>
              <w:jc w:val="center"/>
              <w:rPr>
                <w:rFonts w:cs="Arial"/>
                <w:b/>
                <w:sz w:val="20"/>
                <w:szCs w:val="20"/>
              </w:rPr>
            </w:pPr>
            <w:r w:rsidRPr="00D921F0">
              <w:rPr>
                <w:rFonts w:cs="Arial"/>
                <w:b/>
                <w:sz w:val="20"/>
                <w:szCs w:val="20"/>
              </w:rPr>
              <w:t>9</w:t>
            </w:r>
          </w:p>
        </w:tc>
        <w:tc>
          <w:tcPr>
            <w:tcW w:w="3960" w:type="dxa"/>
          </w:tcPr>
          <w:p w:rsidR="002705EF" w:rsidRPr="00D921F0" w:rsidRDefault="002705EF" w:rsidP="002705EF">
            <w:pPr>
              <w:rPr>
                <w:rFonts w:cs="Arial"/>
                <w:sz w:val="20"/>
                <w:szCs w:val="20"/>
              </w:rPr>
            </w:pPr>
            <w:r w:rsidRPr="00D921F0">
              <w:rPr>
                <w:rFonts w:cs="Arial"/>
                <w:b/>
                <w:sz w:val="20"/>
                <w:szCs w:val="20"/>
              </w:rPr>
              <w:t>Collaborativo</w:t>
            </w:r>
          </w:p>
        </w:tc>
        <w:tc>
          <w:tcPr>
            <w:tcW w:w="4630" w:type="dxa"/>
          </w:tcPr>
          <w:p w:rsidR="002705EF" w:rsidRPr="00D921F0" w:rsidRDefault="002705EF" w:rsidP="002705EF">
            <w:pPr>
              <w:spacing w:after="0" w:line="240" w:lineRule="auto"/>
              <w:rPr>
                <w:rFonts w:cs="Arial"/>
                <w:sz w:val="20"/>
                <w:szCs w:val="20"/>
              </w:rPr>
            </w:pPr>
            <w:r w:rsidRPr="00D921F0">
              <w:rPr>
                <w:rFonts w:cs="Arial"/>
                <w:sz w:val="20"/>
                <w:szCs w:val="20"/>
              </w:rPr>
              <w:t>percorso educativo :</w:t>
            </w:r>
          </w:p>
          <w:p w:rsidR="002705EF" w:rsidRPr="00D921F0" w:rsidRDefault="002705EF" w:rsidP="002705EF">
            <w:pPr>
              <w:spacing w:after="0" w:line="240" w:lineRule="auto"/>
              <w:jc w:val="center"/>
              <w:rPr>
                <w:rFonts w:cs="Arial"/>
                <w:b/>
                <w:sz w:val="20"/>
                <w:szCs w:val="20"/>
              </w:rPr>
            </w:pPr>
            <w:r w:rsidRPr="00D921F0">
              <w:rPr>
                <w:rFonts w:cs="Arial"/>
                <w:b/>
                <w:sz w:val="20"/>
                <w:szCs w:val="20"/>
              </w:rPr>
              <w:t>partecipazione collaborativa</w:t>
            </w:r>
          </w:p>
          <w:p w:rsidR="002705EF" w:rsidRPr="00D921F0" w:rsidRDefault="002705EF" w:rsidP="002705EF">
            <w:pPr>
              <w:spacing w:after="0" w:line="240" w:lineRule="auto"/>
              <w:rPr>
                <w:rFonts w:cs="Arial"/>
                <w:sz w:val="20"/>
                <w:szCs w:val="20"/>
              </w:rPr>
            </w:pPr>
            <w:r w:rsidRPr="00D921F0">
              <w:rPr>
                <w:rFonts w:cs="Arial"/>
                <w:b/>
                <w:sz w:val="20"/>
                <w:szCs w:val="20"/>
              </w:rPr>
              <w:t>A –</w:t>
            </w:r>
            <w:r w:rsidRPr="00D921F0">
              <w:rPr>
                <w:rFonts w:cs="Arial"/>
                <w:sz w:val="20"/>
                <w:szCs w:val="20"/>
              </w:rPr>
              <w:t xml:space="preserve"> Partecipa con interesse e spirito critico anche ad alcune attività extracurricolari proposte dalla scuola.  </w:t>
            </w:r>
          </w:p>
          <w:p w:rsidR="002705EF" w:rsidRPr="00D921F0" w:rsidRDefault="002705EF" w:rsidP="002705EF">
            <w:pPr>
              <w:spacing w:after="0" w:line="240" w:lineRule="auto"/>
              <w:rPr>
                <w:rFonts w:cs="Arial"/>
                <w:sz w:val="20"/>
                <w:szCs w:val="20"/>
              </w:rPr>
            </w:pPr>
            <w:r w:rsidRPr="00D921F0">
              <w:rPr>
                <w:rFonts w:cs="Arial"/>
                <w:b/>
                <w:sz w:val="20"/>
                <w:szCs w:val="20"/>
              </w:rPr>
              <w:t xml:space="preserve">B- </w:t>
            </w:r>
            <w:r w:rsidRPr="00D921F0">
              <w:rPr>
                <w:rFonts w:cs="Arial"/>
                <w:sz w:val="20"/>
                <w:szCs w:val="20"/>
              </w:rPr>
              <w:t>Adempie ai doveri scolastici con puntualità e significativi risultati.</w:t>
            </w:r>
          </w:p>
          <w:p w:rsidR="002705EF" w:rsidRPr="00D921F0" w:rsidRDefault="002705EF" w:rsidP="002705EF">
            <w:pPr>
              <w:spacing w:after="0" w:line="240" w:lineRule="auto"/>
              <w:rPr>
                <w:rFonts w:cs="Arial"/>
                <w:sz w:val="20"/>
                <w:szCs w:val="20"/>
              </w:rPr>
            </w:pPr>
            <w:r w:rsidRPr="00D921F0">
              <w:rPr>
                <w:rFonts w:cs="Arial"/>
                <w:b/>
                <w:sz w:val="20"/>
                <w:szCs w:val="20"/>
              </w:rPr>
              <w:t>C-</w:t>
            </w:r>
            <w:r w:rsidRPr="00D921F0">
              <w:rPr>
                <w:rFonts w:cs="Arial"/>
                <w:sz w:val="20"/>
                <w:szCs w:val="20"/>
              </w:rPr>
              <w:t xml:space="preserve"> Nell’ambito del dialogo educativo formula proposte equilibrate ed efficaci.</w:t>
            </w:r>
          </w:p>
          <w:p w:rsidR="002705EF" w:rsidRPr="00D921F0" w:rsidRDefault="002705EF" w:rsidP="002705EF">
            <w:pPr>
              <w:spacing w:after="0" w:line="240" w:lineRule="auto"/>
              <w:rPr>
                <w:rFonts w:cs="Arial"/>
                <w:sz w:val="20"/>
                <w:szCs w:val="20"/>
              </w:rPr>
            </w:pPr>
            <w:r w:rsidRPr="00D921F0">
              <w:rPr>
                <w:rFonts w:cs="Arial"/>
                <w:b/>
                <w:sz w:val="20"/>
                <w:szCs w:val="20"/>
              </w:rPr>
              <w:t>D-</w:t>
            </w:r>
            <w:r w:rsidRPr="00D921F0">
              <w:rPr>
                <w:rFonts w:cs="Arial"/>
                <w:sz w:val="20"/>
                <w:szCs w:val="20"/>
              </w:rPr>
              <w:t xml:space="preserve"> Rispetta il Regolamento d’Istituto e contribuisce alla sua positiva applicazione.</w:t>
            </w:r>
          </w:p>
          <w:p w:rsidR="002705EF" w:rsidRPr="00D921F0" w:rsidRDefault="002705EF" w:rsidP="002705EF">
            <w:pPr>
              <w:spacing w:after="0" w:line="240" w:lineRule="auto"/>
              <w:rPr>
                <w:rFonts w:cs="Arial"/>
                <w:sz w:val="20"/>
                <w:szCs w:val="20"/>
              </w:rPr>
            </w:pPr>
            <w:r w:rsidRPr="00D921F0">
              <w:rPr>
                <w:rFonts w:cs="Arial"/>
                <w:b/>
                <w:sz w:val="20"/>
                <w:szCs w:val="20"/>
              </w:rPr>
              <w:t>E-</w:t>
            </w:r>
            <w:r w:rsidRPr="00D921F0">
              <w:rPr>
                <w:rFonts w:cs="Arial"/>
                <w:sz w:val="20"/>
                <w:szCs w:val="20"/>
              </w:rPr>
              <w:t xml:space="preserve"> Offre un importante contributo alle iniziative del gruppo classe.</w:t>
            </w:r>
          </w:p>
        </w:tc>
      </w:tr>
      <w:tr w:rsidR="002705EF" w:rsidRPr="003F4D4F" w:rsidTr="002705EF">
        <w:tc>
          <w:tcPr>
            <w:tcW w:w="1188" w:type="dxa"/>
          </w:tcPr>
          <w:p w:rsidR="002705EF" w:rsidRPr="00D921F0" w:rsidRDefault="002705EF" w:rsidP="002705EF">
            <w:pPr>
              <w:jc w:val="center"/>
              <w:rPr>
                <w:rFonts w:cs="Arial"/>
                <w:b/>
                <w:sz w:val="20"/>
                <w:szCs w:val="20"/>
              </w:rPr>
            </w:pPr>
            <w:r w:rsidRPr="00D921F0">
              <w:rPr>
                <w:rFonts w:cs="Arial"/>
                <w:b/>
                <w:sz w:val="20"/>
                <w:szCs w:val="20"/>
              </w:rPr>
              <w:t>8</w:t>
            </w:r>
          </w:p>
        </w:tc>
        <w:tc>
          <w:tcPr>
            <w:tcW w:w="3960" w:type="dxa"/>
          </w:tcPr>
          <w:p w:rsidR="002705EF" w:rsidRPr="00D921F0" w:rsidRDefault="002705EF" w:rsidP="002705EF">
            <w:pPr>
              <w:rPr>
                <w:rFonts w:cs="Arial"/>
                <w:b/>
                <w:sz w:val="20"/>
                <w:szCs w:val="20"/>
              </w:rPr>
            </w:pPr>
            <w:r w:rsidRPr="00D921F0">
              <w:rPr>
                <w:rFonts w:cs="Arial"/>
                <w:b/>
                <w:sz w:val="20"/>
                <w:szCs w:val="20"/>
              </w:rPr>
              <w:t>Attento e diligente</w:t>
            </w:r>
          </w:p>
        </w:tc>
        <w:tc>
          <w:tcPr>
            <w:tcW w:w="4630" w:type="dxa"/>
          </w:tcPr>
          <w:p w:rsidR="002705EF" w:rsidRPr="00D921F0" w:rsidRDefault="002705EF" w:rsidP="002705EF">
            <w:pPr>
              <w:spacing w:after="0" w:line="240" w:lineRule="auto"/>
              <w:rPr>
                <w:rFonts w:cs="Arial"/>
                <w:sz w:val="20"/>
                <w:szCs w:val="20"/>
              </w:rPr>
            </w:pPr>
            <w:r w:rsidRPr="00D921F0">
              <w:rPr>
                <w:rFonts w:cs="Arial"/>
                <w:sz w:val="20"/>
                <w:szCs w:val="20"/>
              </w:rPr>
              <w:t>percorso educativo :</w:t>
            </w:r>
          </w:p>
          <w:p w:rsidR="002705EF" w:rsidRPr="00D921F0" w:rsidRDefault="002705EF" w:rsidP="002705EF">
            <w:pPr>
              <w:spacing w:after="0" w:line="240" w:lineRule="auto"/>
              <w:jc w:val="center"/>
              <w:rPr>
                <w:rFonts w:cs="Arial"/>
                <w:b/>
                <w:sz w:val="20"/>
                <w:szCs w:val="20"/>
              </w:rPr>
            </w:pPr>
            <w:r w:rsidRPr="00D921F0">
              <w:rPr>
                <w:rFonts w:cs="Arial"/>
                <w:b/>
                <w:sz w:val="20"/>
                <w:szCs w:val="20"/>
              </w:rPr>
              <w:t>partecipazione responsabile</w:t>
            </w:r>
          </w:p>
          <w:p w:rsidR="002705EF" w:rsidRPr="00D921F0" w:rsidRDefault="002705EF" w:rsidP="002705EF">
            <w:pPr>
              <w:spacing w:after="0" w:line="240" w:lineRule="auto"/>
              <w:rPr>
                <w:rFonts w:cs="Arial"/>
                <w:sz w:val="20"/>
                <w:szCs w:val="20"/>
              </w:rPr>
            </w:pPr>
            <w:r w:rsidRPr="00D921F0">
              <w:rPr>
                <w:rFonts w:cs="Arial"/>
                <w:b/>
                <w:sz w:val="20"/>
                <w:szCs w:val="20"/>
              </w:rPr>
              <w:t>A-</w:t>
            </w:r>
            <w:r w:rsidRPr="00D921F0">
              <w:rPr>
                <w:rFonts w:cs="Arial"/>
                <w:sz w:val="20"/>
                <w:szCs w:val="20"/>
              </w:rPr>
              <w:t xml:space="preserve"> E’ costante nell’attenzione e nella partecipazione alle attività scolastiche.</w:t>
            </w:r>
          </w:p>
          <w:p w:rsidR="002705EF" w:rsidRPr="00D921F0" w:rsidRDefault="002705EF" w:rsidP="002705EF">
            <w:pPr>
              <w:spacing w:after="0" w:line="240" w:lineRule="auto"/>
              <w:rPr>
                <w:rFonts w:cs="Arial"/>
                <w:sz w:val="20"/>
                <w:szCs w:val="20"/>
              </w:rPr>
            </w:pPr>
            <w:r w:rsidRPr="00D921F0">
              <w:rPr>
                <w:rFonts w:cs="Arial"/>
                <w:b/>
                <w:sz w:val="20"/>
                <w:szCs w:val="20"/>
              </w:rPr>
              <w:t xml:space="preserve">B- </w:t>
            </w:r>
            <w:r w:rsidRPr="00D921F0">
              <w:rPr>
                <w:rFonts w:cs="Arial"/>
                <w:sz w:val="20"/>
                <w:szCs w:val="20"/>
              </w:rPr>
              <w:t>Svolge i compiti assegnati.</w:t>
            </w:r>
          </w:p>
          <w:p w:rsidR="002705EF" w:rsidRPr="00D921F0" w:rsidRDefault="002705EF" w:rsidP="002705EF">
            <w:pPr>
              <w:spacing w:after="0" w:line="240" w:lineRule="auto"/>
              <w:rPr>
                <w:rFonts w:cs="Arial"/>
                <w:sz w:val="20"/>
                <w:szCs w:val="20"/>
              </w:rPr>
            </w:pPr>
            <w:r w:rsidRPr="00D921F0">
              <w:rPr>
                <w:rFonts w:cs="Arial"/>
                <w:b/>
                <w:sz w:val="20"/>
                <w:szCs w:val="20"/>
              </w:rPr>
              <w:t>C-</w:t>
            </w:r>
            <w:r w:rsidRPr="00D921F0">
              <w:rPr>
                <w:rFonts w:cs="Arial"/>
                <w:sz w:val="20"/>
                <w:szCs w:val="20"/>
              </w:rPr>
              <w:t xml:space="preserve"> Partecipa alle attività didattiche mettendo a frutto le proprie attitudini e competenze.</w:t>
            </w:r>
          </w:p>
          <w:p w:rsidR="002705EF" w:rsidRPr="00D921F0" w:rsidRDefault="002705EF" w:rsidP="002705EF">
            <w:pPr>
              <w:spacing w:after="0" w:line="240" w:lineRule="auto"/>
              <w:rPr>
                <w:rFonts w:cs="Arial"/>
                <w:sz w:val="20"/>
                <w:szCs w:val="20"/>
              </w:rPr>
            </w:pPr>
            <w:r w:rsidRPr="00D921F0">
              <w:rPr>
                <w:rFonts w:cs="Arial"/>
                <w:b/>
                <w:sz w:val="20"/>
                <w:szCs w:val="20"/>
              </w:rPr>
              <w:t>D-</w:t>
            </w:r>
            <w:r w:rsidRPr="00D921F0">
              <w:rPr>
                <w:rFonts w:cs="Arial"/>
                <w:sz w:val="20"/>
                <w:szCs w:val="20"/>
              </w:rPr>
              <w:t xml:space="preserve"> E’ rispettoso delle regole della comunità scolastica e del Regolamento d’Istituto.</w:t>
            </w:r>
          </w:p>
          <w:p w:rsidR="002705EF" w:rsidRPr="00D921F0" w:rsidRDefault="002705EF" w:rsidP="002705EF">
            <w:pPr>
              <w:spacing w:after="0" w:line="240" w:lineRule="auto"/>
              <w:rPr>
                <w:rFonts w:cs="Arial"/>
                <w:sz w:val="20"/>
                <w:szCs w:val="20"/>
              </w:rPr>
            </w:pPr>
            <w:r w:rsidRPr="00D921F0">
              <w:rPr>
                <w:rFonts w:cs="Arial"/>
                <w:b/>
                <w:sz w:val="20"/>
                <w:szCs w:val="20"/>
              </w:rPr>
              <w:t>E-</w:t>
            </w:r>
            <w:r w:rsidRPr="00D921F0">
              <w:rPr>
                <w:rFonts w:cs="Arial"/>
                <w:sz w:val="20"/>
                <w:szCs w:val="20"/>
              </w:rPr>
              <w:t xml:space="preserve"> Collabora positivamente alle iniziative prodotte dal gruppo classe.</w:t>
            </w:r>
          </w:p>
        </w:tc>
      </w:tr>
      <w:tr w:rsidR="002705EF" w:rsidRPr="003F4D4F" w:rsidTr="002705EF">
        <w:tc>
          <w:tcPr>
            <w:tcW w:w="1188" w:type="dxa"/>
          </w:tcPr>
          <w:p w:rsidR="002705EF" w:rsidRPr="00D921F0" w:rsidRDefault="002705EF" w:rsidP="002705EF">
            <w:pPr>
              <w:jc w:val="center"/>
              <w:rPr>
                <w:rFonts w:cs="Arial"/>
                <w:b/>
                <w:sz w:val="20"/>
                <w:szCs w:val="20"/>
              </w:rPr>
            </w:pPr>
            <w:r w:rsidRPr="00D921F0">
              <w:rPr>
                <w:rFonts w:cs="Arial"/>
                <w:b/>
                <w:sz w:val="20"/>
                <w:szCs w:val="20"/>
              </w:rPr>
              <w:t>7</w:t>
            </w:r>
          </w:p>
        </w:tc>
        <w:tc>
          <w:tcPr>
            <w:tcW w:w="3960" w:type="dxa"/>
          </w:tcPr>
          <w:p w:rsidR="002705EF" w:rsidRPr="00D921F0" w:rsidRDefault="002705EF" w:rsidP="002705EF">
            <w:pPr>
              <w:rPr>
                <w:rFonts w:cs="Arial"/>
                <w:sz w:val="20"/>
                <w:szCs w:val="20"/>
              </w:rPr>
            </w:pPr>
            <w:r w:rsidRPr="00D921F0">
              <w:rPr>
                <w:rFonts w:cs="Arial"/>
                <w:b/>
                <w:sz w:val="20"/>
                <w:szCs w:val="20"/>
              </w:rPr>
              <w:t>Selettivo</w:t>
            </w:r>
          </w:p>
          <w:p w:rsidR="002705EF" w:rsidRPr="00D921F0" w:rsidRDefault="002705EF" w:rsidP="002705EF">
            <w:pPr>
              <w:rPr>
                <w:rFonts w:cs="Arial"/>
                <w:sz w:val="20"/>
                <w:szCs w:val="20"/>
              </w:rPr>
            </w:pPr>
            <w:r w:rsidRPr="00D921F0">
              <w:rPr>
                <w:rFonts w:cs="Arial"/>
                <w:sz w:val="20"/>
                <w:szCs w:val="20"/>
              </w:rPr>
              <w:t>nell’attenzione</w:t>
            </w:r>
          </w:p>
          <w:p w:rsidR="002705EF" w:rsidRPr="00D921F0" w:rsidRDefault="002705EF" w:rsidP="002705EF">
            <w:pPr>
              <w:rPr>
                <w:rFonts w:cs="Arial"/>
                <w:sz w:val="20"/>
                <w:szCs w:val="20"/>
              </w:rPr>
            </w:pPr>
            <w:r w:rsidRPr="00D921F0">
              <w:rPr>
                <w:rFonts w:cs="Arial"/>
                <w:sz w:val="20"/>
                <w:szCs w:val="20"/>
              </w:rPr>
              <w:t>nella partecipazione</w:t>
            </w:r>
          </w:p>
          <w:p w:rsidR="002705EF" w:rsidRPr="00D921F0" w:rsidRDefault="002705EF" w:rsidP="002705EF">
            <w:pPr>
              <w:rPr>
                <w:rFonts w:cs="Arial"/>
                <w:sz w:val="20"/>
                <w:szCs w:val="20"/>
              </w:rPr>
            </w:pPr>
            <w:r w:rsidRPr="00D921F0">
              <w:rPr>
                <w:rFonts w:cs="Arial"/>
                <w:sz w:val="20"/>
                <w:szCs w:val="20"/>
              </w:rPr>
              <w:t xml:space="preserve">nell’ impegno </w:t>
            </w:r>
          </w:p>
        </w:tc>
        <w:tc>
          <w:tcPr>
            <w:tcW w:w="4630" w:type="dxa"/>
          </w:tcPr>
          <w:p w:rsidR="002705EF" w:rsidRPr="00D921F0" w:rsidRDefault="002705EF" w:rsidP="002705EF">
            <w:pPr>
              <w:spacing w:after="0" w:line="240" w:lineRule="auto"/>
              <w:rPr>
                <w:rFonts w:cs="Arial"/>
                <w:sz w:val="20"/>
                <w:szCs w:val="20"/>
              </w:rPr>
            </w:pPr>
            <w:r w:rsidRPr="00D921F0">
              <w:rPr>
                <w:rFonts w:cs="Arial"/>
                <w:sz w:val="20"/>
                <w:szCs w:val="20"/>
              </w:rPr>
              <w:t>percorso educativo :</w:t>
            </w:r>
          </w:p>
          <w:p w:rsidR="002705EF" w:rsidRPr="00D921F0" w:rsidRDefault="002705EF" w:rsidP="002705EF">
            <w:pPr>
              <w:spacing w:after="0" w:line="240" w:lineRule="auto"/>
              <w:jc w:val="center"/>
              <w:rPr>
                <w:rFonts w:cs="Arial"/>
                <w:b/>
                <w:sz w:val="20"/>
                <w:szCs w:val="20"/>
              </w:rPr>
            </w:pPr>
            <w:r w:rsidRPr="00D921F0">
              <w:rPr>
                <w:rFonts w:cs="Arial"/>
                <w:b/>
                <w:sz w:val="20"/>
                <w:szCs w:val="20"/>
              </w:rPr>
              <w:t>partecipazione selettiva</w:t>
            </w:r>
          </w:p>
          <w:p w:rsidR="002705EF" w:rsidRPr="00D921F0" w:rsidRDefault="002705EF" w:rsidP="002705EF">
            <w:pPr>
              <w:spacing w:after="0" w:line="240" w:lineRule="auto"/>
              <w:rPr>
                <w:rFonts w:cs="Arial"/>
                <w:sz w:val="20"/>
                <w:szCs w:val="20"/>
              </w:rPr>
            </w:pPr>
            <w:r w:rsidRPr="00D921F0">
              <w:rPr>
                <w:rFonts w:cs="Arial"/>
                <w:b/>
                <w:sz w:val="20"/>
                <w:szCs w:val="20"/>
              </w:rPr>
              <w:t>A-</w:t>
            </w:r>
            <w:r w:rsidRPr="00D921F0">
              <w:rPr>
                <w:rFonts w:cs="Arial"/>
                <w:sz w:val="20"/>
                <w:szCs w:val="20"/>
              </w:rPr>
              <w:t xml:space="preserve"> E’ settorialmente interessato alle discipline.</w:t>
            </w:r>
          </w:p>
          <w:p w:rsidR="002705EF" w:rsidRPr="00D921F0" w:rsidRDefault="002705EF" w:rsidP="002705EF">
            <w:pPr>
              <w:spacing w:after="0" w:line="240" w:lineRule="auto"/>
              <w:rPr>
                <w:rFonts w:cs="Arial"/>
                <w:sz w:val="20"/>
                <w:szCs w:val="20"/>
              </w:rPr>
            </w:pPr>
            <w:r w:rsidRPr="00D921F0">
              <w:rPr>
                <w:rFonts w:cs="Arial"/>
                <w:b/>
                <w:sz w:val="20"/>
                <w:szCs w:val="20"/>
              </w:rPr>
              <w:t>B-</w:t>
            </w:r>
            <w:r w:rsidRPr="00D921F0">
              <w:rPr>
                <w:rFonts w:cs="Arial"/>
                <w:sz w:val="20"/>
                <w:szCs w:val="20"/>
              </w:rPr>
              <w:t xml:space="preserve"> Con il suo comportamento concorre episodicamente allo svolgimento delle attività didattiche.</w:t>
            </w:r>
          </w:p>
          <w:p w:rsidR="002705EF" w:rsidRPr="00D921F0" w:rsidRDefault="002705EF" w:rsidP="002705EF">
            <w:pPr>
              <w:spacing w:after="0" w:line="240" w:lineRule="auto"/>
              <w:rPr>
                <w:rFonts w:cs="Arial"/>
                <w:sz w:val="20"/>
                <w:szCs w:val="20"/>
              </w:rPr>
            </w:pPr>
            <w:r w:rsidRPr="00D921F0">
              <w:rPr>
                <w:rFonts w:cs="Arial"/>
                <w:b/>
                <w:sz w:val="20"/>
                <w:szCs w:val="20"/>
              </w:rPr>
              <w:t>C-</w:t>
            </w:r>
            <w:r w:rsidRPr="00D921F0">
              <w:rPr>
                <w:rFonts w:cs="Arial"/>
                <w:sz w:val="20"/>
                <w:szCs w:val="20"/>
              </w:rPr>
              <w:t xml:space="preserve"> E’ sufficientemente attivo all’interno del gruppo classe.</w:t>
            </w:r>
          </w:p>
          <w:p w:rsidR="002705EF" w:rsidRPr="00D921F0" w:rsidRDefault="002705EF" w:rsidP="002705EF">
            <w:pPr>
              <w:spacing w:after="0" w:line="240" w:lineRule="auto"/>
              <w:rPr>
                <w:rFonts w:cs="Arial"/>
                <w:sz w:val="20"/>
                <w:szCs w:val="20"/>
              </w:rPr>
            </w:pPr>
            <w:r w:rsidRPr="00D921F0">
              <w:rPr>
                <w:rFonts w:cs="Arial"/>
                <w:b/>
                <w:sz w:val="20"/>
                <w:szCs w:val="20"/>
              </w:rPr>
              <w:t>D-</w:t>
            </w:r>
            <w:r w:rsidRPr="00D921F0">
              <w:rPr>
                <w:rFonts w:cs="Arial"/>
                <w:sz w:val="20"/>
                <w:szCs w:val="20"/>
              </w:rPr>
              <w:t xml:space="preserve"> Frequenta abbastanza regolarmente le lezioni.</w:t>
            </w:r>
          </w:p>
          <w:p w:rsidR="002705EF" w:rsidRPr="00D921F0" w:rsidRDefault="002705EF" w:rsidP="002705EF">
            <w:pPr>
              <w:spacing w:after="0" w:line="240" w:lineRule="auto"/>
              <w:rPr>
                <w:rFonts w:cs="Arial"/>
                <w:sz w:val="20"/>
                <w:szCs w:val="20"/>
              </w:rPr>
            </w:pPr>
            <w:r w:rsidRPr="00D921F0">
              <w:rPr>
                <w:rFonts w:cs="Arial"/>
                <w:b/>
                <w:sz w:val="20"/>
                <w:szCs w:val="20"/>
              </w:rPr>
              <w:t>E-</w:t>
            </w:r>
            <w:r w:rsidRPr="00D921F0">
              <w:rPr>
                <w:rFonts w:cs="Arial"/>
                <w:sz w:val="20"/>
                <w:szCs w:val="20"/>
              </w:rPr>
              <w:t xml:space="preserve"> Rispetta il Regolamento di Istituto, pur se talvolta ha ricevuto ammonizioni scritte a causa di comportamenti non particolarmente gravi.</w:t>
            </w:r>
          </w:p>
        </w:tc>
      </w:tr>
    </w:tbl>
    <w:p w:rsidR="00550C2C" w:rsidRDefault="00550C2C" w:rsidP="00FE1F1C">
      <w:pPr>
        <w:spacing w:before="120" w:after="120" w:line="240" w:lineRule="auto"/>
        <w:jc w:val="center"/>
        <w:rPr>
          <w:rFonts w:cs="Arial"/>
        </w:rPr>
      </w:pPr>
    </w:p>
    <w:p w:rsidR="002705EF" w:rsidRPr="003F4D4F" w:rsidRDefault="002705EF" w:rsidP="00FE1F1C">
      <w:pPr>
        <w:spacing w:before="120" w:after="120" w:line="240" w:lineRule="auto"/>
        <w:jc w:val="center"/>
        <w:rPr>
          <w:rFonts w:cs="Arial"/>
        </w:rPr>
      </w:pPr>
      <w:r w:rsidRPr="003F4D4F">
        <w:rPr>
          <w:rFonts w:cs="Arial"/>
        </w:rPr>
        <w:t xml:space="preserve">INDICATORI NUMERICI DEL VOTO </w:t>
      </w:r>
      <w:proofErr w:type="spellStart"/>
      <w:r w:rsidRPr="003F4D4F">
        <w:rPr>
          <w:rFonts w:cs="Arial"/>
        </w:rPr>
        <w:t>DI</w:t>
      </w:r>
      <w:proofErr w:type="spellEnd"/>
      <w:r w:rsidRPr="003F4D4F">
        <w:rPr>
          <w:rFonts w:cs="Arial"/>
        </w:rPr>
        <w:t xml:space="preserve"> CONDOTTA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960"/>
        <w:gridCol w:w="4630"/>
      </w:tblGrid>
      <w:tr w:rsidR="002705EF" w:rsidRPr="003F4D4F" w:rsidTr="002705EF">
        <w:tc>
          <w:tcPr>
            <w:tcW w:w="1188" w:type="dxa"/>
            <w:tcBorders>
              <w:top w:val="single" w:sz="4" w:space="0" w:color="auto"/>
              <w:left w:val="single" w:sz="4" w:space="0" w:color="auto"/>
              <w:bottom w:val="single" w:sz="4" w:space="0" w:color="auto"/>
              <w:right w:val="single" w:sz="4" w:space="0" w:color="auto"/>
            </w:tcBorders>
          </w:tcPr>
          <w:p w:rsidR="002705EF" w:rsidRPr="00D921F0" w:rsidRDefault="002705EF" w:rsidP="002705EF">
            <w:pPr>
              <w:jc w:val="center"/>
              <w:rPr>
                <w:rFonts w:cs="Arial"/>
                <w:b/>
                <w:sz w:val="20"/>
                <w:szCs w:val="20"/>
              </w:rPr>
            </w:pPr>
            <w:r w:rsidRPr="00D921F0">
              <w:rPr>
                <w:rFonts w:cs="Arial"/>
                <w:b/>
                <w:sz w:val="20"/>
                <w:szCs w:val="20"/>
              </w:rPr>
              <w:lastRenderedPageBreak/>
              <w:t>voto</w:t>
            </w:r>
          </w:p>
        </w:tc>
        <w:tc>
          <w:tcPr>
            <w:tcW w:w="3960" w:type="dxa"/>
            <w:tcBorders>
              <w:top w:val="single" w:sz="4" w:space="0" w:color="auto"/>
              <w:left w:val="single" w:sz="4" w:space="0" w:color="auto"/>
              <w:bottom w:val="single" w:sz="4" w:space="0" w:color="auto"/>
              <w:right w:val="single" w:sz="4" w:space="0" w:color="auto"/>
            </w:tcBorders>
          </w:tcPr>
          <w:p w:rsidR="002705EF" w:rsidRPr="00D921F0" w:rsidRDefault="002705EF" w:rsidP="002705EF">
            <w:pPr>
              <w:jc w:val="center"/>
              <w:rPr>
                <w:rFonts w:cs="Arial"/>
                <w:b/>
                <w:sz w:val="20"/>
                <w:szCs w:val="20"/>
              </w:rPr>
            </w:pPr>
            <w:r w:rsidRPr="00D921F0">
              <w:rPr>
                <w:rFonts w:cs="Arial"/>
                <w:b/>
                <w:sz w:val="20"/>
                <w:szCs w:val="20"/>
              </w:rPr>
              <w:t>Termini</w:t>
            </w:r>
          </w:p>
        </w:tc>
        <w:tc>
          <w:tcPr>
            <w:tcW w:w="4630" w:type="dxa"/>
            <w:tcBorders>
              <w:top w:val="single" w:sz="4" w:space="0" w:color="auto"/>
              <w:left w:val="single" w:sz="4" w:space="0" w:color="auto"/>
              <w:bottom w:val="single" w:sz="4" w:space="0" w:color="auto"/>
              <w:right w:val="single" w:sz="4" w:space="0" w:color="auto"/>
            </w:tcBorders>
          </w:tcPr>
          <w:p w:rsidR="002705EF" w:rsidRPr="00D921F0" w:rsidRDefault="002705EF" w:rsidP="002705EF">
            <w:pPr>
              <w:spacing w:after="0" w:line="240" w:lineRule="auto"/>
              <w:jc w:val="center"/>
              <w:rPr>
                <w:rFonts w:cs="Arial"/>
                <w:b/>
                <w:sz w:val="20"/>
                <w:szCs w:val="20"/>
              </w:rPr>
            </w:pPr>
            <w:r w:rsidRPr="00D921F0">
              <w:rPr>
                <w:rFonts w:cs="Arial"/>
                <w:b/>
                <w:sz w:val="20"/>
                <w:szCs w:val="20"/>
              </w:rPr>
              <w:t>Descrittori</w:t>
            </w:r>
          </w:p>
        </w:tc>
      </w:tr>
      <w:tr w:rsidR="002705EF" w:rsidRPr="003F4D4F" w:rsidTr="002705EF">
        <w:tc>
          <w:tcPr>
            <w:tcW w:w="1188" w:type="dxa"/>
          </w:tcPr>
          <w:p w:rsidR="002705EF" w:rsidRPr="00D921F0" w:rsidRDefault="002705EF" w:rsidP="002705EF">
            <w:pPr>
              <w:jc w:val="center"/>
              <w:rPr>
                <w:rFonts w:cs="Arial"/>
                <w:b/>
                <w:sz w:val="20"/>
                <w:szCs w:val="20"/>
              </w:rPr>
            </w:pPr>
            <w:r w:rsidRPr="00D921F0">
              <w:rPr>
                <w:rFonts w:cs="Arial"/>
                <w:b/>
                <w:sz w:val="20"/>
                <w:szCs w:val="20"/>
              </w:rPr>
              <w:t>6</w:t>
            </w:r>
          </w:p>
        </w:tc>
        <w:tc>
          <w:tcPr>
            <w:tcW w:w="3960" w:type="dxa"/>
          </w:tcPr>
          <w:p w:rsidR="002705EF" w:rsidRPr="00D921F0" w:rsidRDefault="002705EF" w:rsidP="002705EF">
            <w:pPr>
              <w:rPr>
                <w:rFonts w:cs="Arial"/>
                <w:sz w:val="20"/>
                <w:szCs w:val="20"/>
              </w:rPr>
            </w:pPr>
            <w:r w:rsidRPr="00D921F0">
              <w:rPr>
                <w:rFonts w:cs="Arial"/>
                <w:b/>
                <w:sz w:val="20"/>
                <w:szCs w:val="20"/>
              </w:rPr>
              <w:t xml:space="preserve">Superficiale </w:t>
            </w:r>
            <w:r w:rsidRPr="00D921F0">
              <w:rPr>
                <w:rFonts w:cs="Arial"/>
                <w:sz w:val="20"/>
                <w:szCs w:val="20"/>
              </w:rPr>
              <w:t>:</w:t>
            </w:r>
          </w:p>
          <w:p w:rsidR="002705EF" w:rsidRPr="00D921F0" w:rsidRDefault="002705EF" w:rsidP="002705EF">
            <w:pPr>
              <w:rPr>
                <w:rFonts w:cs="Arial"/>
                <w:sz w:val="20"/>
                <w:szCs w:val="20"/>
              </w:rPr>
            </w:pPr>
            <w:r w:rsidRPr="00D921F0">
              <w:rPr>
                <w:rFonts w:cs="Arial"/>
                <w:sz w:val="20"/>
                <w:szCs w:val="20"/>
              </w:rPr>
              <w:t>nell’attenzione</w:t>
            </w:r>
          </w:p>
          <w:p w:rsidR="002705EF" w:rsidRPr="00D921F0" w:rsidRDefault="002705EF" w:rsidP="002705EF">
            <w:pPr>
              <w:rPr>
                <w:rFonts w:cs="Arial"/>
                <w:sz w:val="20"/>
                <w:szCs w:val="20"/>
              </w:rPr>
            </w:pPr>
            <w:r w:rsidRPr="00D921F0">
              <w:rPr>
                <w:rFonts w:cs="Arial"/>
                <w:sz w:val="20"/>
                <w:szCs w:val="20"/>
              </w:rPr>
              <w:t>nella partecipazione</w:t>
            </w:r>
          </w:p>
          <w:p w:rsidR="002705EF" w:rsidRPr="00D921F0" w:rsidRDefault="002705EF" w:rsidP="002705EF">
            <w:pPr>
              <w:rPr>
                <w:rFonts w:cs="Arial"/>
                <w:sz w:val="20"/>
                <w:szCs w:val="20"/>
              </w:rPr>
            </w:pPr>
            <w:r w:rsidRPr="00D921F0">
              <w:rPr>
                <w:rFonts w:cs="Arial"/>
                <w:sz w:val="20"/>
                <w:szCs w:val="20"/>
              </w:rPr>
              <w:t>nell’impegno</w:t>
            </w:r>
          </w:p>
          <w:p w:rsidR="002705EF" w:rsidRPr="00D921F0" w:rsidRDefault="002705EF" w:rsidP="002705EF">
            <w:pPr>
              <w:rPr>
                <w:rFonts w:cs="Arial"/>
                <w:sz w:val="20"/>
                <w:szCs w:val="20"/>
              </w:rPr>
            </w:pPr>
            <w:r w:rsidRPr="00D921F0">
              <w:rPr>
                <w:rFonts w:cs="Arial"/>
                <w:sz w:val="20"/>
                <w:szCs w:val="20"/>
              </w:rPr>
              <w:t>nella socializzazione</w:t>
            </w:r>
          </w:p>
          <w:p w:rsidR="002705EF" w:rsidRPr="00D921F0" w:rsidRDefault="002705EF" w:rsidP="002705EF">
            <w:pPr>
              <w:rPr>
                <w:rFonts w:cs="Arial"/>
                <w:sz w:val="20"/>
                <w:szCs w:val="20"/>
              </w:rPr>
            </w:pPr>
          </w:p>
        </w:tc>
        <w:tc>
          <w:tcPr>
            <w:tcW w:w="4630" w:type="dxa"/>
          </w:tcPr>
          <w:p w:rsidR="002705EF" w:rsidRPr="00D921F0" w:rsidRDefault="002705EF" w:rsidP="002705EF">
            <w:pPr>
              <w:spacing w:after="0" w:line="240" w:lineRule="auto"/>
              <w:rPr>
                <w:rFonts w:cs="Arial"/>
                <w:sz w:val="20"/>
                <w:szCs w:val="20"/>
              </w:rPr>
            </w:pPr>
            <w:r w:rsidRPr="00D921F0">
              <w:rPr>
                <w:rFonts w:cs="Arial"/>
                <w:sz w:val="20"/>
                <w:szCs w:val="20"/>
              </w:rPr>
              <w:t>percorso educativo :</w:t>
            </w:r>
          </w:p>
          <w:p w:rsidR="002705EF" w:rsidRPr="00D921F0" w:rsidRDefault="002705EF" w:rsidP="002705EF">
            <w:pPr>
              <w:spacing w:after="0" w:line="240" w:lineRule="auto"/>
              <w:jc w:val="center"/>
              <w:rPr>
                <w:rFonts w:cs="Arial"/>
                <w:b/>
                <w:sz w:val="20"/>
                <w:szCs w:val="20"/>
              </w:rPr>
            </w:pPr>
            <w:r w:rsidRPr="00D921F0">
              <w:rPr>
                <w:rFonts w:cs="Arial"/>
                <w:b/>
                <w:sz w:val="20"/>
                <w:szCs w:val="20"/>
              </w:rPr>
              <w:t xml:space="preserve">partecipazione superficiale / passiva </w:t>
            </w:r>
          </w:p>
          <w:p w:rsidR="002705EF" w:rsidRPr="00D921F0" w:rsidRDefault="002705EF" w:rsidP="002705EF">
            <w:pPr>
              <w:spacing w:after="0" w:line="240" w:lineRule="auto"/>
              <w:rPr>
                <w:rFonts w:cs="Arial"/>
                <w:sz w:val="20"/>
                <w:szCs w:val="20"/>
              </w:rPr>
            </w:pPr>
            <w:r w:rsidRPr="00D921F0">
              <w:rPr>
                <w:rFonts w:cs="Arial"/>
                <w:b/>
                <w:sz w:val="20"/>
                <w:szCs w:val="20"/>
              </w:rPr>
              <w:t>A-</w:t>
            </w:r>
            <w:r w:rsidRPr="00D921F0">
              <w:rPr>
                <w:rFonts w:cs="Arial"/>
                <w:sz w:val="20"/>
                <w:szCs w:val="20"/>
              </w:rPr>
              <w:t xml:space="preserve"> Manifesta un interesse superficiale verso la vita scolastica</w:t>
            </w:r>
          </w:p>
          <w:p w:rsidR="002705EF" w:rsidRPr="00D921F0" w:rsidRDefault="002705EF" w:rsidP="002705EF">
            <w:pPr>
              <w:spacing w:after="0" w:line="240" w:lineRule="auto"/>
              <w:rPr>
                <w:rFonts w:cs="Arial"/>
                <w:sz w:val="20"/>
                <w:szCs w:val="20"/>
              </w:rPr>
            </w:pPr>
            <w:r w:rsidRPr="00D921F0">
              <w:rPr>
                <w:rFonts w:cs="Arial"/>
                <w:b/>
                <w:sz w:val="20"/>
                <w:szCs w:val="20"/>
              </w:rPr>
              <w:t>B-</w:t>
            </w:r>
            <w:r w:rsidRPr="00D921F0">
              <w:rPr>
                <w:rFonts w:cs="Arial"/>
                <w:sz w:val="20"/>
                <w:szCs w:val="20"/>
              </w:rPr>
              <w:t xml:space="preserve">  Ha rapporti episodicamente scorretti  con il gruppo classe e/o con alcuni docenti, e per questo ha ricevuto ammonizioni scritte.  </w:t>
            </w:r>
          </w:p>
          <w:p w:rsidR="002705EF" w:rsidRPr="00D921F0" w:rsidRDefault="002705EF" w:rsidP="002705EF">
            <w:pPr>
              <w:spacing w:after="0" w:line="240" w:lineRule="auto"/>
              <w:rPr>
                <w:rFonts w:cs="Arial"/>
                <w:sz w:val="20"/>
                <w:szCs w:val="20"/>
              </w:rPr>
            </w:pPr>
            <w:r w:rsidRPr="00D921F0">
              <w:rPr>
                <w:rFonts w:cs="Arial"/>
                <w:b/>
                <w:sz w:val="20"/>
                <w:szCs w:val="20"/>
              </w:rPr>
              <w:t>C-</w:t>
            </w:r>
            <w:r w:rsidRPr="00D921F0">
              <w:rPr>
                <w:rFonts w:cs="Arial"/>
                <w:sz w:val="20"/>
                <w:szCs w:val="20"/>
              </w:rPr>
              <w:t xml:space="preserve"> E’ scarsamente partecipativo all’interno del gruppo classe.</w:t>
            </w:r>
          </w:p>
          <w:p w:rsidR="002705EF" w:rsidRPr="00D921F0" w:rsidRDefault="002705EF" w:rsidP="002705EF">
            <w:pPr>
              <w:spacing w:after="0" w:line="240" w:lineRule="auto"/>
              <w:rPr>
                <w:rFonts w:cs="Arial"/>
                <w:sz w:val="20"/>
                <w:szCs w:val="20"/>
              </w:rPr>
            </w:pPr>
            <w:r w:rsidRPr="00D921F0">
              <w:rPr>
                <w:rFonts w:cs="Arial"/>
                <w:b/>
                <w:sz w:val="20"/>
                <w:szCs w:val="20"/>
              </w:rPr>
              <w:t xml:space="preserve">D- </w:t>
            </w:r>
            <w:r w:rsidRPr="00D921F0">
              <w:rPr>
                <w:rFonts w:cs="Arial"/>
                <w:sz w:val="20"/>
                <w:szCs w:val="20"/>
              </w:rPr>
              <w:t xml:space="preserve">Arriva spesso in ritardo e talvolta non esibisce tempestivamente la giustificazione.  </w:t>
            </w:r>
          </w:p>
          <w:p w:rsidR="002705EF" w:rsidRPr="00D921F0" w:rsidRDefault="002705EF" w:rsidP="002705EF">
            <w:pPr>
              <w:spacing w:after="0" w:line="240" w:lineRule="auto"/>
              <w:rPr>
                <w:rFonts w:cs="Arial"/>
                <w:sz w:val="20"/>
                <w:szCs w:val="20"/>
              </w:rPr>
            </w:pPr>
            <w:r w:rsidRPr="00D921F0">
              <w:rPr>
                <w:rFonts w:cs="Arial"/>
                <w:b/>
                <w:sz w:val="20"/>
                <w:szCs w:val="20"/>
              </w:rPr>
              <w:t>E-</w:t>
            </w:r>
            <w:r w:rsidRPr="00D921F0">
              <w:rPr>
                <w:rFonts w:cs="Arial"/>
                <w:sz w:val="20"/>
                <w:szCs w:val="20"/>
              </w:rPr>
              <w:t xml:space="preserve"> Manifesta un livello relazionale appena sufficiente.</w:t>
            </w:r>
          </w:p>
        </w:tc>
      </w:tr>
      <w:tr w:rsidR="002705EF" w:rsidRPr="003F4D4F" w:rsidTr="002705EF">
        <w:tc>
          <w:tcPr>
            <w:tcW w:w="1188" w:type="dxa"/>
          </w:tcPr>
          <w:p w:rsidR="002705EF" w:rsidRPr="00D921F0" w:rsidRDefault="002705EF" w:rsidP="002705EF">
            <w:pPr>
              <w:jc w:val="center"/>
              <w:rPr>
                <w:rFonts w:cs="Arial"/>
                <w:b/>
                <w:sz w:val="20"/>
                <w:szCs w:val="20"/>
              </w:rPr>
            </w:pPr>
            <w:r w:rsidRPr="00D921F0">
              <w:rPr>
                <w:rFonts w:cs="Arial"/>
                <w:b/>
                <w:sz w:val="20"/>
                <w:szCs w:val="20"/>
              </w:rPr>
              <w:t>5</w:t>
            </w:r>
          </w:p>
        </w:tc>
        <w:tc>
          <w:tcPr>
            <w:tcW w:w="3960" w:type="dxa"/>
          </w:tcPr>
          <w:p w:rsidR="002705EF" w:rsidRPr="00D921F0" w:rsidRDefault="002705EF" w:rsidP="002705EF">
            <w:pPr>
              <w:rPr>
                <w:rFonts w:cs="Arial"/>
                <w:sz w:val="20"/>
                <w:szCs w:val="20"/>
              </w:rPr>
            </w:pPr>
            <w:r w:rsidRPr="00D921F0">
              <w:rPr>
                <w:rFonts w:cs="Arial"/>
                <w:sz w:val="20"/>
                <w:szCs w:val="20"/>
              </w:rPr>
              <w:t>S</w:t>
            </w:r>
            <w:r w:rsidRPr="00D921F0">
              <w:rPr>
                <w:rFonts w:cs="Arial"/>
                <w:b/>
                <w:sz w:val="20"/>
                <w:szCs w:val="20"/>
              </w:rPr>
              <w:t>corretto</w:t>
            </w:r>
          </w:p>
          <w:p w:rsidR="002705EF" w:rsidRPr="00D921F0" w:rsidRDefault="002705EF" w:rsidP="002705EF">
            <w:pPr>
              <w:rPr>
                <w:rFonts w:cs="Arial"/>
                <w:sz w:val="20"/>
                <w:szCs w:val="20"/>
              </w:rPr>
            </w:pPr>
            <w:r w:rsidRPr="00D921F0">
              <w:rPr>
                <w:rFonts w:cs="Arial"/>
                <w:sz w:val="20"/>
                <w:szCs w:val="20"/>
              </w:rPr>
              <w:t>disinteresse</w:t>
            </w:r>
          </w:p>
          <w:p w:rsidR="002705EF" w:rsidRPr="00D921F0" w:rsidRDefault="002705EF" w:rsidP="002705EF">
            <w:pPr>
              <w:rPr>
                <w:rFonts w:cs="Arial"/>
                <w:sz w:val="20"/>
                <w:szCs w:val="20"/>
              </w:rPr>
            </w:pPr>
            <w:r w:rsidRPr="00D921F0">
              <w:rPr>
                <w:rFonts w:cs="Arial"/>
                <w:sz w:val="20"/>
                <w:szCs w:val="20"/>
              </w:rPr>
              <w:t>ostruzionismo</w:t>
            </w:r>
          </w:p>
          <w:p w:rsidR="002705EF" w:rsidRPr="00D921F0" w:rsidRDefault="002705EF" w:rsidP="002705EF">
            <w:pPr>
              <w:rPr>
                <w:rFonts w:cs="Arial"/>
                <w:sz w:val="20"/>
                <w:szCs w:val="20"/>
              </w:rPr>
            </w:pPr>
            <w:r w:rsidRPr="00D921F0">
              <w:rPr>
                <w:rFonts w:cs="Arial"/>
                <w:sz w:val="20"/>
                <w:szCs w:val="20"/>
              </w:rPr>
              <w:t>interferenza  negativa</w:t>
            </w:r>
          </w:p>
          <w:p w:rsidR="002705EF" w:rsidRPr="00D921F0" w:rsidRDefault="002705EF" w:rsidP="002705EF">
            <w:pPr>
              <w:rPr>
                <w:rFonts w:cs="Arial"/>
                <w:sz w:val="20"/>
                <w:szCs w:val="20"/>
              </w:rPr>
            </w:pPr>
            <w:r w:rsidRPr="00D921F0">
              <w:rPr>
                <w:rFonts w:cs="Arial"/>
                <w:sz w:val="20"/>
                <w:szCs w:val="20"/>
              </w:rPr>
              <w:t>reiterazione</w:t>
            </w:r>
          </w:p>
        </w:tc>
        <w:tc>
          <w:tcPr>
            <w:tcW w:w="4630" w:type="dxa"/>
          </w:tcPr>
          <w:p w:rsidR="002705EF" w:rsidRPr="00D921F0" w:rsidRDefault="002705EF" w:rsidP="002705EF">
            <w:pPr>
              <w:spacing w:after="0" w:line="240" w:lineRule="auto"/>
              <w:rPr>
                <w:rFonts w:cs="Arial"/>
                <w:sz w:val="20"/>
                <w:szCs w:val="20"/>
              </w:rPr>
            </w:pPr>
            <w:r w:rsidRPr="00D921F0">
              <w:rPr>
                <w:rFonts w:cs="Arial"/>
                <w:sz w:val="20"/>
                <w:szCs w:val="20"/>
              </w:rPr>
              <w:t>percorso educativo</w:t>
            </w:r>
          </w:p>
          <w:p w:rsidR="002705EF" w:rsidRPr="00D921F0" w:rsidRDefault="002705EF" w:rsidP="002705EF">
            <w:pPr>
              <w:spacing w:after="0" w:line="240" w:lineRule="auto"/>
              <w:jc w:val="center"/>
              <w:rPr>
                <w:rFonts w:cs="Arial"/>
                <w:b/>
                <w:sz w:val="20"/>
                <w:szCs w:val="20"/>
              </w:rPr>
            </w:pPr>
            <w:r w:rsidRPr="00D921F0">
              <w:rPr>
                <w:rFonts w:cs="Arial"/>
                <w:b/>
                <w:sz w:val="20"/>
                <w:szCs w:val="20"/>
              </w:rPr>
              <w:t>comportamento trasgressivo non consono al Regolamento di Istituto</w:t>
            </w:r>
          </w:p>
          <w:p w:rsidR="002705EF" w:rsidRPr="00D921F0" w:rsidRDefault="002705EF" w:rsidP="002705EF">
            <w:pPr>
              <w:spacing w:after="0" w:line="240" w:lineRule="auto"/>
              <w:rPr>
                <w:rFonts w:cs="Arial"/>
                <w:sz w:val="20"/>
                <w:szCs w:val="20"/>
              </w:rPr>
            </w:pPr>
            <w:r w:rsidRPr="00D921F0">
              <w:rPr>
                <w:rFonts w:cs="Arial"/>
                <w:b/>
                <w:sz w:val="20"/>
                <w:szCs w:val="20"/>
              </w:rPr>
              <w:t>A-</w:t>
            </w:r>
            <w:r w:rsidRPr="00D921F0">
              <w:rPr>
                <w:rFonts w:cs="Arial"/>
                <w:sz w:val="20"/>
                <w:szCs w:val="20"/>
              </w:rPr>
              <w:t xml:space="preserve"> E disinteressato alle attività didattiche ed agli apprendimenti.</w:t>
            </w:r>
          </w:p>
          <w:p w:rsidR="002705EF" w:rsidRPr="00D921F0" w:rsidRDefault="002705EF" w:rsidP="002705EF">
            <w:pPr>
              <w:spacing w:after="0" w:line="240" w:lineRule="auto"/>
              <w:rPr>
                <w:rFonts w:cs="Arial"/>
                <w:sz w:val="20"/>
                <w:szCs w:val="20"/>
              </w:rPr>
            </w:pPr>
            <w:r w:rsidRPr="00D921F0">
              <w:rPr>
                <w:rFonts w:cs="Arial"/>
                <w:b/>
                <w:sz w:val="20"/>
                <w:szCs w:val="20"/>
              </w:rPr>
              <w:t xml:space="preserve">B- </w:t>
            </w:r>
            <w:r w:rsidRPr="00D921F0">
              <w:rPr>
                <w:rFonts w:cs="Arial"/>
                <w:sz w:val="20"/>
                <w:szCs w:val="20"/>
              </w:rPr>
              <w:t>E’ ripetutamente scorretto nei riguardi dei compagni e/o dei professori</w:t>
            </w:r>
          </w:p>
          <w:p w:rsidR="002705EF" w:rsidRPr="00D921F0" w:rsidRDefault="002705EF" w:rsidP="002705EF">
            <w:pPr>
              <w:spacing w:after="0" w:line="240" w:lineRule="auto"/>
              <w:rPr>
                <w:rFonts w:cs="Arial"/>
                <w:sz w:val="20"/>
                <w:szCs w:val="20"/>
              </w:rPr>
            </w:pPr>
            <w:r w:rsidRPr="00D921F0">
              <w:rPr>
                <w:rFonts w:cs="Arial"/>
                <w:b/>
                <w:sz w:val="20"/>
                <w:szCs w:val="20"/>
              </w:rPr>
              <w:t>C-</w:t>
            </w:r>
            <w:r w:rsidRPr="00D921F0">
              <w:rPr>
                <w:rFonts w:cs="Arial"/>
                <w:sz w:val="20"/>
                <w:szCs w:val="20"/>
              </w:rPr>
              <w:t xml:space="preserve"> Disturba le lezioni ed è ammonito reiteratamente in forma scritta a cura del Consiglio di classe; le ammonizioni non raccolte dallo studente ripreso sono considerate aggravanti.</w:t>
            </w:r>
          </w:p>
          <w:p w:rsidR="002705EF" w:rsidRPr="00D921F0" w:rsidRDefault="002705EF" w:rsidP="002705EF">
            <w:pPr>
              <w:spacing w:after="0" w:line="240" w:lineRule="auto"/>
              <w:rPr>
                <w:rFonts w:cs="Arial"/>
                <w:sz w:val="20"/>
                <w:szCs w:val="20"/>
              </w:rPr>
            </w:pPr>
            <w:r w:rsidRPr="00D921F0">
              <w:rPr>
                <w:rFonts w:cs="Arial"/>
                <w:b/>
                <w:sz w:val="20"/>
                <w:szCs w:val="20"/>
              </w:rPr>
              <w:t>D-</w:t>
            </w:r>
            <w:r w:rsidRPr="00D921F0">
              <w:rPr>
                <w:rFonts w:cs="Arial"/>
                <w:sz w:val="20"/>
                <w:szCs w:val="20"/>
              </w:rPr>
              <w:t xml:space="preserve"> E’ un elemento di disturbo all’interno della classe ed alcuni suoi comportamenti hanno dato luogo all’applicazione di sanzioni gravi e/o ripetute, (“Mancanze disciplinari e sanzioni” del Regolamento d’Istituto).</w:t>
            </w:r>
          </w:p>
          <w:p w:rsidR="002705EF" w:rsidRPr="00D921F0" w:rsidRDefault="002705EF" w:rsidP="002705EF">
            <w:pPr>
              <w:spacing w:after="0"/>
              <w:rPr>
                <w:rFonts w:cs="Arial"/>
                <w:sz w:val="20"/>
                <w:szCs w:val="20"/>
              </w:rPr>
            </w:pPr>
            <w:r w:rsidRPr="00D921F0">
              <w:rPr>
                <w:rFonts w:cs="Arial"/>
                <w:b/>
                <w:sz w:val="20"/>
                <w:szCs w:val="20"/>
              </w:rPr>
              <w:t>E-</w:t>
            </w:r>
            <w:r w:rsidRPr="00D921F0">
              <w:rPr>
                <w:rFonts w:cs="Arial"/>
                <w:sz w:val="20"/>
                <w:szCs w:val="20"/>
              </w:rPr>
              <w:t xml:space="preserve"> Falsifica le firme dei genitori.</w:t>
            </w:r>
          </w:p>
        </w:tc>
      </w:tr>
      <w:tr w:rsidR="002705EF" w:rsidRPr="003F4D4F" w:rsidTr="002705EF">
        <w:tc>
          <w:tcPr>
            <w:tcW w:w="1188" w:type="dxa"/>
          </w:tcPr>
          <w:p w:rsidR="002705EF" w:rsidRPr="00D921F0" w:rsidRDefault="002705EF" w:rsidP="002705EF">
            <w:pPr>
              <w:spacing w:after="0"/>
              <w:jc w:val="center"/>
              <w:rPr>
                <w:rFonts w:cs="Arial"/>
                <w:b/>
                <w:sz w:val="20"/>
                <w:szCs w:val="20"/>
              </w:rPr>
            </w:pPr>
            <w:r w:rsidRPr="00D921F0">
              <w:rPr>
                <w:rFonts w:cs="Arial"/>
                <w:b/>
                <w:sz w:val="20"/>
                <w:szCs w:val="20"/>
              </w:rPr>
              <w:t>4</w:t>
            </w:r>
          </w:p>
        </w:tc>
        <w:tc>
          <w:tcPr>
            <w:tcW w:w="3960" w:type="dxa"/>
          </w:tcPr>
          <w:p w:rsidR="002705EF" w:rsidRPr="00D921F0" w:rsidRDefault="002705EF" w:rsidP="002705EF">
            <w:pPr>
              <w:spacing w:after="0"/>
              <w:rPr>
                <w:rFonts w:cs="Arial"/>
                <w:b/>
                <w:sz w:val="20"/>
                <w:szCs w:val="20"/>
              </w:rPr>
            </w:pPr>
            <w:r w:rsidRPr="00D921F0">
              <w:rPr>
                <w:rFonts w:cs="Arial"/>
                <w:b/>
                <w:sz w:val="20"/>
                <w:szCs w:val="20"/>
              </w:rPr>
              <w:t>Violazione delle norme di legge</w:t>
            </w:r>
          </w:p>
          <w:p w:rsidR="002705EF" w:rsidRPr="00D921F0" w:rsidRDefault="002705EF" w:rsidP="002705EF">
            <w:pPr>
              <w:spacing w:after="0"/>
              <w:rPr>
                <w:rFonts w:cs="Arial"/>
                <w:sz w:val="20"/>
                <w:szCs w:val="20"/>
              </w:rPr>
            </w:pPr>
          </w:p>
          <w:p w:rsidR="002705EF" w:rsidRPr="00D921F0" w:rsidRDefault="002705EF" w:rsidP="002705EF">
            <w:pPr>
              <w:spacing w:after="0"/>
              <w:rPr>
                <w:rFonts w:cs="Arial"/>
                <w:sz w:val="20"/>
                <w:szCs w:val="20"/>
              </w:rPr>
            </w:pPr>
          </w:p>
        </w:tc>
        <w:tc>
          <w:tcPr>
            <w:tcW w:w="4630" w:type="dxa"/>
          </w:tcPr>
          <w:p w:rsidR="002705EF" w:rsidRPr="00D921F0" w:rsidRDefault="002705EF" w:rsidP="002705EF">
            <w:pPr>
              <w:spacing w:after="0" w:line="240" w:lineRule="auto"/>
              <w:rPr>
                <w:rFonts w:cs="Arial"/>
                <w:sz w:val="20"/>
                <w:szCs w:val="20"/>
              </w:rPr>
            </w:pPr>
            <w:r w:rsidRPr="00D921F0">
              <w:rPr>
                <w:rFonts w:cs="Arial"/>
                <w:sz w:val="20"/>
                <w:szCs w:val="20"/>
              </w:rPr>
              <w:t>percorso educativo:</w:t>
            </w:r>
          </w:p>
          <w:p w:rsidR="002705EF" w:rsidRPr="00D921F0" w:rsidRDefault="002705EF" w:rsidP="002705EF">
            <w:pPr>
              <w:spacing w:after="0" w:line="240" w:lineRule="auto"/>
              <w:jc w:val="center"/>
              <w:rPr>
                <w:rFonts w:cs="Arial"/>
                <w:b/>
                <w:sz w:val="20"/>
                <w:szCs w:val="20"/>
              </w:rPr>
            </w:pPr>
            <w:r w:rsidRPr="00D921F0">
              <w:rPr>
                <w:rFonts w:cs="Arial"/>
                <w:b/>
                <w:sz w:val="20"/>
                <w:szCs w:val="20"/>
              </w:rPr>
              <w:t>comportamento trasgressivo del Codice Penale</w:t>
            </w:r>
          </w:p>
          <w:p w:rsidR="002705EF" w:rsidRPr="00D921F0" w:rsidRDefault="002705EF" w:rsidP="0060491E">
            <w:pPr>
              <w:numPr>
                <w:ilvl w:val="0"/>
                <w:numId w:val="98"/>
              </w:numPr>
              <w:spacing w:after="0" w:line="240" w:lineRule="auto"/>
              <w:rPr>
                <w:rFonts w:cs="Arial"/>
                <w:sz w:val="20"/>
                <w:szCs w:val="20"/>
              </w:rPr>
            </w:pPr>
            <w:r w:rsidRPr="00D921F0">
              <w:rPr>
                <w:rFonts w:cs="Arial"/>
                <w:sz w:val="20"/>
                <w:szCs w:val="20"/>
              </w:rPr>
              <w:t>Si intendono tutti i comportamenti che implicano una sanzione penale.</w:t>
            </w:r>
          </w:p>
        </w:tc>
      </w:tr>
    </w:tbl>
    <w:p w:rsidR="005A08AE" w:rsidRDefault="00D921F0" w:rsidP="00550C2C">
      <w:pPr>
        <w:spacing w:before="120" w:after="120" w:line="240" w:lineRule="auto"/>
        <w:jc w:val="both"/>
        <w:rPr>
          <w:rFonts w:eastAsia="MS Mincho" w:cs="Arial"/>
        </w:rPr>
      </w:pPr>
      <w:r>
        <w:rPr>
          <w:rFonts w:cstheme="minorHAnsi"/>
        </w:rPr>
        <w:t>È</w:t>
      </w:r>
      <w:r w:rsidR="006B30A4" w:rsidRPr="009E3E4E">
        <w:rPr>
          <w:rFonts w:cstheme="minorHAnsi"/>
        </w:rPr>
        <w:t xml:space="preserve"> stata adottata</w:t>
      </w:r>
      <w:r>
        <w:rPr>
          <w:rFonts w:cstheme="minorHAnsi"/>
        </w:rPr>
        <w:t>, inoltre, per i PCTO</w:t>
      </w:r>
      <w:r w:rsidR="00E871EC">
        <w:rPr>
          <w:rFonts w:cstheme="minorHAnsi"/>
        </w:rPr>
        <w:t xml:space="preserve">, </w:t>
      </w:r>
      <w:r w:rsidR="000B67B6" w:rsidRPr="009E3E4E">
        <w:rPr>
          <w:rFonts w:cstheme="minorHAnsi"/>
        </w:rPr>
        <w:t>per il</w:t>
      </w:r>
      <w:r w:rsidR="005A08AE" w:rsidRPr="009E3E4E">
        <w:rPr>
          <w:rFonts w:cstheme="minorHAnsi"/>
        </w:rPr>
        <w:t xml:space="preserve"> Liceo scientifico In</w:t>
      </w:r>
      <w:r w:rsidR="00BB56B3">
        <w:rPr>
          <w:rFonts w:cstheme="minorHAnsi"/>
        </w:rPr>
        <w:t>terna</w:t>
      </w:r>
      <w:r w:rsidR="006D6886">
        <w:rPr>
          <w:rFonts w:cstheme="minorHAnsi"/>
        </w:rPr>
        <w:t>zionale Quadriennale</w:t>
      </w:r>
      <w:r>
        <w:rPr>
          <w:rFonts w:cstheme="minorHAnsi"/>
        </w:rPr>
        <w:t>, per il Progetto multidisciplinare di Educazione civica, per il Progetto Pratica dell’argomentare, per il Progetto Esame di stato e per il CLIL (classi di Liceo quadriennale)</w:t>
      </w:r>
      <w:r w:rsidR="00E871EC">
        <w:rPr>
          <w:rFonts w:cstheme="minorHAnsi"/>
        </w:rPr>
        <w:t xml:space="preserve"> </w:t>
      </w:r>
      <w:r w:rsidR="006B30A4" w:rsidRPr="009E3E4E">
        <w:rPr>
          <w:rFonts w:cstheme="minorHAnsi"/>
        </w:rPr>
        <w:t>la seguente</w:t>
      </w:r>
      <w:r w:rsidR="009E3E4E">
        <w:rPr>
          <w:rFonts w:cstheme="minorHAnsi"/>
        </w:rPr>
        <w:t xml:space="preserve"> G</w:t>
      </w:r>
      <w:r w:rsidR="005A08AE" w:rsidRPr="009E3E4E">
        <w:rPr>
          <w:rFonts w:cstheme="minorHAnsi"/>
        </w:rPr>
        <w:t>riglia di valutazione delle competenze chiave e di cittadinanza</w:t>
      </w:r>
      <w:r w:rsidR="009E3E4E">
        <w:rPr>
          <w:rFonts w:cstheme="minorHAnsi"/>
        </w:rPr>
        <w:t>(</w:t>
      </w:r>
      <w:r w:rsidR="009E3E4E" w:rsidRPr="009E3E4E">
        <w:rPr>
          <w:rFonts w:cs="Arial"/>
        </w:rPr>
        <w:t xml:space="preserve">Format UDA, a cura della Rete Veneta per le competenze. Coordinamento Reti Progetti FSE 1758. Regione del Veneto </w:t>
      </w:r>
      <w:proofErr w:type="spellStart"/>
      <w:r w:rsidR="009E3E4E" w:rsidRPr="009E3E4E">
        <w:rPr>
          <w:rFonts w:eastAsia="MS Mincho" w:cs="Arial"/>
        </w:rPr>
        <w:t>D.G.R.</w:t>
      </w:r>
      <w:proofErr w:type="spellEnd"/>
      <w:r w:rsidR="009E3E4E" w:rsidRPr="009E3E4E">
        <w:rPr>
          <w:rFonts w:eastAsia="MS Mincho" w:cs="Arial"/>
        </w:rPr>
        <w:t xml:space="preserve"> n. 1758/09 - Linea A, 2011)</w:t>
      </w:r>
      <w:r w:rsidR="009E3E4E">
        <w:rPr>
          <w:rFonts w:eastAsia="MS Mincho" w:cs="Arial"/>
        </w:rPr>
        <w:t>:</w:t>
      </w:r>
    </w:p>
    <w:p w:rsidR="005A08AE" w:rsidRPr="005A08AE" w:rsidRDefault="005A08AE" w:rsidP="000B67B6">
      <w:pPr>
        <w:spacing w:after="120" w:line="240" w:lineRule="auto"/>
        <w:jc w:val="center"/>
        <w:rPr>
          <w:rFonts w:cstheme="minorHAnsi"/>
          <w:b/>
        </w:rPr>
      </w:pPr>
      <w:r w:rsidRPr="005A08AE">
        <w:rPr>
          <w:rFonts w:cstheme="minorHAnsi"/>
          <w:b/>
        </w:rPr>
        <w:t xml:space="preserve">GRIGLIA </w:t>
      </w:r>
      <w:proofErr w:type="spellStart"/>
      <w:r w:rsidRPr="005A08AE">
        <w:rPr>
          <w:rFonts w:cstheme="minorHAnsi"/>
          <w:b/>
        </w:rPr>
        <w:t>DI</w:t>
      </w:r>
      <w:proofErr w:type="spellEnd"/>
      <w:r w:rsidRPr="005A08AE">
        <w:rPr>
          <w:rFonts w:cstheme="minorHAnsi"/>
          <w:b/>
        </w:rPr>
        <w:t xml:space="preserve"> VALUTAZIONE DELL’U</w:t>
      </w:r>
      <w:r w:rsidR="00E868ED">
        <w:rPr>
          <w:rFonts w:cstheme="minorHAnsi"/>
          <w:b/>
        </w:rPr>
        <w:t xml:space="preserve">nità </w:t>
      </w:r>
      <w:r w:rsidRPr="005A08AE">
        <w:rPr>
          <w:rFonts w:cstheme="minorHAnsi"/>
          <w:b/>
        </w:rPr>
        <w:t>D</w:t>
      </w:r>
      <w:r w:rsidR="00E868ED">
        <w:rPr>
          <w:rFonts w:cstheme="minorHAnsi"/>
          <w:b/>
        </w:rPr>
        <w:t xml:space="preserve">idattica di </w:t>
      </w:r>
      <w:r w:rsidRPr="005A08AE">
        <w:rPr>
          <w:rFonts w:cstheme="minorHAnsi"/>
          <w:b/>
        </w:rPr>
        <w:t>A</w:t>
      </w:r>
      <w:r w:rsidR="00E868ED">
        <w:rPr>
          <w:rFonts w:cstheme="minorHAnsi"/>
          <w:b/>
        </w:rPr>
        <w:t>pprendimento</w:t>
      </w:r>
    </w:p>
    <w:p w:rsidR="005A08AE" w:rsidRPr="005A08AE" w:rsidRDefault="005A08AE" w:rsidP="005A08AE">
      <w:pPr>
        <w:jc w:val="center"/>
        <w:rPr>
          <w:rFonts w:cstheme="minorHAnsi"/>
          <w:b/>
        </w:rPr>
      </w:pPr>
      <w:r w:rsidRPr="005A08AE">
        <w:rPr>
          <w:rFonts w:eastAsia="+mn-ea" w:cstheme="minorHAnsi"/>
          <w:b/>
          <w:bCs/>
        </w:rPr>
        <w:t>Relazionale, affettiva e motivazionale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tblPr>
      <w:tblGrid>
        <w:gridCol w:w="1384"/>
        <w:gridCol w:w="1701"/>
        <w:gridCol w:w="1134"/>
        <w:gridCol w:w="4678"/>
        <w:gridCol w:w="1291"/>
      </w:tblGrid>
      <w:tr w:rsidR="005A08AE" w:rsidRPr="007658B7" w:rsidTr="00A43202">
        <w:trPr>
          <w:cantSplit/>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DIMENSIONI DELLA INTELLIGENZA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CRITERI</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FOCUS DELL’OSSERVAZIONE</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PUNTEGGIO</w:t>
            </w:r>
          </w:p>
        </w:tc>
      </w:tr>
      <w:tr w:rsidR="005A08AE" w:rsidRPr="007658B7" w:rsidTr="00A43202">
        <w:trPr>
          <w:cantSplit/>
        </w:trPr>
        <w:tc>
          <w:tcPr>
            <w:tcW w:w="1384"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Cs/>
                <w:sz w:val="20"/>
                <w:szCs w:val="20"/>
              </w:rPr>
            </w:pPr>
            <w:r w:rsidRPr="007658B7">
              <w:rPr>
                <w:rFonts w:eastAsia="+mn-ea" w:cstheme="minorHAnsi"/>
                <w:b/>
                <w:bCs/>
                <w:sz w:val="20"/>
                <w:szCs w:val="20"/>
              </w:rPr>
              <w:t>Relazionale, affettiva e motivazionale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bCs/>
                <w:sz w:val="20"/>
                <w:szCs w:val="20"/>
              </w:rPr>
              <w:t>Comunicazione e socializzazione di esperienze e conoscenze</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L’allievo ha un’ottima comunicazione con i pari, socializza esperienze e saperi interagendo attraverso l’ascolto attivo ed arricchendo-riorganizzando le proprie idee in modo dinamico</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L’allievo comunica con i pari, socializza esperienze e saperi esercitando l’ascolto e con buona capacità di arricchire-riorganizzare le proprie idee</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L’allievo ha una comunicazione essenziale con i pari, socializza alcune esperienze e saperi, non è costante nell’ascolto</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L’allievo ha difficoltà a comunicare e ad ascoltare i pari, è disponibile saltuariamente a socializzare le esperienze</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Relazione con i formatori e le altre figure adulte</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L’allievo entra in relazione con gli adulti con uno stile aperto e costruttivo</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L’allievo si relaziona con gli adulti adottando un comportamento pienamente corretto</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Nelle relazioni con gli adulti l’allievo manifesta una correttezza essenziale</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L’allievo presenta lacune nella cura delle relazioni con gli adulti</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Curiosità</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Ha una forte motivazione all’ esplorazione e all’approfondimento del compito. Si lancia alla ricerca di informazioni / alla ricerca di dati ed elementi che caratterizzano il problema. Pone domande</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Ha una buona motivazione all’ esplorazione e all’approfondimento del compito. Ricerca informazioni / dati ed elementi che caratterizzano il problema</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Ha una motivazione minima all’ esplorazione del compito. Solo se sollecitato ricerca informazioni / dati ed elementi che caratterizzano il problema</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Sembra non avere motivazione all’esplorazione del compito</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Superamento delle crisi</w:t>
            </w:r>
          </w:p>
          <w:p w:rsidR="005A08AE" w:rsidRPr="007658B7" w:rsidRDefault="005A08AE" w:rsidP="00A43202">
            <w:pPr>
              <w:rPr>
                <w:rFonts w:eastAsia="Calibri" w:cstheme="minorHAnsi"/>
                <w:sz w:val="20"/>
                <w:szCs w:val="20"/>
              </w:rPr>
            </w:pP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L’allievo si trova a suo agio di fronte alle crisi ed è in grado di scegliere tra più strategie quella più adeguata e stimolante dal punto di vista degli apprendimenti</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L’allievo è in grado di affrontare le crisi con una strategia di richiesta di aiuto e di intervento attivo</w:t>
            </w:r>
          </w:p>
        </w:tc>
        <w:tc>
          <w:tcPr>
            <w:tcW w:w="129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Nei confronti delle crisi l’allievo mette in atto alcune strategie minime per tentare di superare le difficoltà</w:t>
            </w:r>
          </w:p>
        </w:tc>
        <w:tc>
          <w:tcPr>
            <w:tcW w:w="129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bottom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single"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Nei confronti delle crisi l’allievo entra in confusione e chiede aiuto agli altri delegando a loro la risposta</w:t>
            </w:r>
          </w:p>
        </w:tc>
        <w:tc>
          <w:tcPr>
            <w:tcW w:w="1291" w:type="dxa"/>
            <w:vMerge/>
            <w:tcBorders>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bl>
    <w:p w:rsidR="005A08AE" w:rsidRPr="005A08AE" w:rsidRDefault="005A08AE" w:rsidP="00901DC3">
      <w:pPr>
        <w:spacing w:before="120" w:after="120" w:line="240" w:lineRule="auto"/>
        <w:jc w:val="center"/>
        <w:rPr>
          <w:rFonts w:cstheme="minorHAnsi"/>
        </w:rPr>
      </w:pPr>
      <w:r w:rsidRPr="005A08AE">
        <w:rPr>
          <w:rFonts w:eastAsia="+mn-ea" w:cstheme="minorHAnsi"/>
          <w:b/>
          <w:bCs/>
        </w:rPr>
        <w:t xml:space="preserve">Sociale, </w:t>
      </w:r>
      <w:r w:rsidRPr="005A08AE">
        <w:rPr>
          <w:rFonts w:eastAsia="Calibri" w:cstheme="minorHAnsi"/>
          <w:b/>
        </w:rPr>
        <w:t>Pratica</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701"/>
        <w:gridCol w:w="1134"/>
        <w:gridCol w:w="4678"/>
        <w:gridCol w:w="1291"/>
      </w:tblGrid>
      <w:tr w:rsidR="005A08AE" w:rsidRPr="007658B7" w:rsidTr="00A43202">
        <w:trPr>
          <w:cantSplit/>
        </w:trPr>
        <w:tc>
          <w:tcPr>
            <w:tcW w:w="1384" w:type="dxa"/>
            <w:tcBorders>
              <w:top w:val="single" w:sz="4" w:space="0" w:color="auto"/>
              <w:left w:val="single" w:sz="4" w:space="0" w:color="auto"/>
              <w:bottom w:val="single" w:sz="4" w:space="0" w:color="auto"/>
              <w:right w:val="single" w:sz="4" w:space="0" w:color="auto"/>
            </w:tcBorders>
            <w:shd w:val="clear" w:color="auto" w:fill="auto"/>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lastRenderedPageBreak/>
              <w:t>DIMENSIONI DELLA INTELLIGENZA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CRITERI</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FOCUS DELL’OSSERVAZIONE</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PUNTEGGIO</w:t>
            </w:r>
          </w:p>
        </w:tc>
      </w:tr>
      <w:tr w:rsidR="005A08AE" w:rsidRPr="007658B7" w:rsidTr="00A43202">
        <w:trPr>
          <w:cantSplit/>
        </w:trPr>
        <w:tc>
          <w:tcPr>
            <w:tcW w:w="1384" w:type="dxa"/>
            <w:vMerge w:val="restart"/>
            <w:tcBorders>
              <w:left w:val="single" w:sz="4" w:space="0" w:color="auto"/>
              <w:right w:val="single" w:sz="4" w:space="0" w:color="auto"/>
            </w:tcBorders>
            <w:shd w:val="clear" w:color="auto" w:fill="auto"/>
            <w:vAlign w:val="center"/>
          </w:tcPr>
          <w:p w:rsidR="005A08AE" w:rsidRPr="007658B7" w:rsidRDefault="005A08AE" w:rsidP="00A43202">
            <w:pPr>
              <w:ind w:left="113" w:right="113"/>
              <w:jc w:val="center"/>
              <w:rPr>
                <w:rFonts w:eastAsia="+mn-ea" w:cstheme="minorHAnsi"/>
                <w:b/>
                <w:bCs/>
                <w:sz w:val="20"/>
                <w:szCs w:val="20"/>
              </w:rPr>
            </w:pPr>
            <w:r w:rsidRPr="007658B7">
              <w:rPr>
                <w:rFonts w:eastAsia="+mn-ea" w:cstheme="minorHAnsi"/>
                <w:b/>
                <w:bCs/>
                <w:sz w:val="20"/>
                <w:szCs w:val="20"/>
              </w:rPr>
              <w:t>Sociale</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Rispetto dei tempi</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L’allievo ha impiegato in modo efficace il tempo a disposizione pianificando autonomamente le proprie attività e distribuendole secondo un ordine di priorità.</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Il periodo necessario per la realizzazione è conforme a quanto indicato e l’allievo ha utilizzato in modo efficace il tempo a disposizione, avvalendosi di una pianificazione.</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Ha pianificato il lavoro, seppure con qualche discontinuità. Il periodo necessario per la realizzazione è di poco più ampio rispetto a quanto indicato e l’allievo ha utilizzato in modo efficace – se pur lento - il tempo a disposizione</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Il periodo necessario per la realizzazione è più ampio rispetto a quanto indicato e l’allievo ha disperso il tempo a disposizione, anche a causa di una debole pianificazione.</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 xml:space="preserve">Cooperazione e disponibilità ad assumersi incarichi e a portarli a termine </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Nel gruppo di lavoro è disponibile alla cooperazione, assume volentieri incarichi, che porta a termine con notevole senso di responsabilità</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Nel gruppo di lavoro è discretamente disponibile alla coope</w:t>
            </w:r>
            <w:r w:rsidR="004C7FFB">
              <w:rPr>
                <w:rFonts w:eastAsia="Calibri" w:cstheme="minorHAnsi"/>
                <w:sz w:val="20"/>
                <w:szCs w:val="20"/>
              </w:rPr>
              <w:t xml:space="preserve">razione, assume incarichi e li </w:t>
            </w:r>
            <w:r w:rsidRPr="007658B7">
              <w:rPr>
                <w:rFonts w:eastAsia="Calibri" w:cstheme="minorHAnsi"/>
                <w:sz w:val="20"/>
                <w:szCs w:val="20"/>
              </w:rPr>
              <w:t>porta a termine con un certo senso di responsabilità</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Nel gruppo d</w:t>
            </w:r>
            <w:r w:rsidR="002B6918" w:rsidRPr="007658B7">
              <w:rPr>
                <w:rFonts w:eastAsia="Calibri" w:cstheme="minorHAnsi"/>
                <w:sz w:val="20"/>
                <w:szCs w:val="20"/>
              </w:rPr>
              <w:t xml:space="preserve">i lavoro accetta di cooperare, </w:t>
            </w:r>
            <w:r w:rsidRPr="007658B7">
              <w:rPr>
                <w:rFonts w:eastAsia="Calibri" w:cstheme="minorHAnsi"/>
                <w:sz w:val="20"/>
                <w:szCs w:val="20"/>
              </w:rPr>
              <w:t>portando a termine gli incarichi con discontinuità</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single"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Nel gruppo di lavoro coopera solo in compiti limitati, che porta a termine solo se sollecitato</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Cs/>
                <w:sz w:val="20"/>
                <w:szCs w:val="20"/>
              </w:rPr>
            </w:pPr>
            <w:r w:rsidRPr="007658B7">
              <w:rPr>
                <w:rFonts w:eastAsia="Calibri" w:cstheme="minorHAnsi"/>
                <w:b/>
                <w:sz w:val="20"/>
                <w:szCs w:val="20"/>
              </w:rPr>
              <w:t>Pratica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 xml:space="preserve">Precisione e destrezza nell’utilizzo degli strumenti e delle tecnologie   </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Usa strumenti e tecnologie con precisione, destrezza e efficienza. Trova soluzione ai problemi tecnici, unendo manualità, spirito pratico a intuizione</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Usa strumenti e tecnologie con discreta precisione e destrezza. Trova soluzione ad alcuni problemi tecnici con discreta manualità, spirito pratico e discreta intuizione</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Usa strumenti e tecnologie al minimo delle loro potenzialità</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Utilizza gli strumenti e le tecnologie in modo assolutamente inadeguato</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Funzionalità</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Il prodotto è eccellente dal punto di vista della funzionalità</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Il prodotto è funzionale secondo i parametri di accettabilità piena</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Il prodotto presenta una funzionalità minima</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single"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Il prodotto presenta lacune che ne rendono incerta la funzionalità</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bl>
    <w:p w:rsidR="005A08AE" w:rsidRPr="005A08AE" w:rsidRDefault="005A08AE" w:rsidP="00CE2A4E">
      <w:pPr>
        <w:spacing w:before="120" w:after="120" w:line="240" w:lineRule="auto"/>
        <w:jc w:val="center"/>
        <w:rPr>
          <w:rFonts w:cstheme="minorHAnsi"/>
        </w:rPr>
      </w:pPr>
      <w:r w:rsidRPr="005A08AE">
        <w:rPr>
          <w:rFonts w:eastAsia="Calibri" w:cstheme="minorHAnsi"/>
          <w:b/>
        </w:rPr>
        <w:t>Cognitiva</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tblPr>
      <w:tblGrid>
        <w:gridCol w:w="1384"/>
        <w:gridCol w:w="1701"/>
        <w:gridCol w:w="1134"/>
        <w:gridCol w:w="4678"/>
        <w:gridCol w:w="1291"/>
      </w:tblGrid>
      <w:tr w:rsidR="005A08AE" w:rsidRPr="007658B7" w:rsidTr="00A43202">
        <w:trPr>
          <w:cantSplit/>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DIMENSIONI DELLA INTELLIGENZA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CRITERI</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FOCUS DELL’OSSERVAZIONE</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PUNTEGGIO</w:t>
            </w:r>
          </w:p>
        </w:tc>
      </w:tr>
      <w:tr w:rsidR="005A08AE" w:rsidRPr="007658B7" w:rsidTr="00A43202">
        <w:trPr>
          <w:cantSplit/>
        </w:trPr>
        <w:tc>
          <w:tcPr>
            <w:tcW w:w="1384"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ind w:left="113" w:right="113"/>
              <w:jc w:val="center"/>
              <w:rPr>
                <w:rFonts w:eastAsia="Calibri" w:cstheme="minorHAnsi"/>
                <w:b/>
                <w:sz w:val="20"/>
                <w:szCs w:val="20"/>
              </w:rPr>
            </w:pPr>
            <w:r w:rsidRPr="007658B7">
              <w:rPr>
                <w:rFonts w:eastAsia="Calibri" w:cstheme="minorHAnsi"/>
                <w:b/>
                <w:sz w:val="20"/>
                <w:szCs w:val="20"/>
              </w:rPr>
              <w:t>Cognitiva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 xml:space="preserve">Uso del linguaggio </w:t>
            </w:r>
            <w:proofErr w:type="spellStart"/>
            <w:r w:rsidRPr="007658B7">
              <w:rPr>
                <w:rFonts w:eastAsia="Calibri" w:cstheme="minorHAnsi"/>
                <w:sz w:val="20"/>
                <w:szCs w:val="20"/>
              </w:rPr>
              <w:t>settoriale-tecnico-</w:t>
            </w:r>
            <w:proofErr w:type="spellEnd"/>
            <w:r w:rsidRPr="007658B7">
              <w:rPr>
                <w:rFonts w:eastAsia="Calibri" w:cstheme="minorHAnsi"/>
                <w:sz w:val="20"/>
                <w:szCs w:val="20"/>
              </w:rPr>
              <w:t xml:space="preserve"> professionale</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Ha un linguaggio ricco e articolato, usando anche termini settoriali - tecnici – professionali in modo pertinente</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La padronanza del linguaggio, compresi i termini settoriali- tecnico-professionale da parte dell’allievo è soddisfacente</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 xml:space="preserve">Mostra di possedere un minimo lessico </w:t>
            </w:r>
            <w:proofErr w:type="spellStart"/>
            <w:r w:rsidRPr="007658B7">
              <w:rPr>
                <w:rFonts w:eastAsia="Calibri" w:cstheme="minorHAnsi"/>
                <w:sz w:val="20"/>
                <w:szCs w:val="20"/>
              </w:rPr>
              <w:t>settoriale-tecnico-professionale</w:t>
            </w:r>
            <w:proofErr w:type="spellEnd"/>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 xml:space="preserve">Presenta lacune nel linguaggio </w:t>
            </w:r>
            <w:proofErr w:type="spellStart"/>
            <w:r w:rsidRPr="007658B7">
              <w:rPr>
                <w:rFonts w:eastAsia="Calibri" w:cstheme="minorHAnsi"/>
                <w:sz w:val="20"/>
                <w:szCs w:val="20"/>
              </w:rPr>
              <w:t>settoriale-tecnico-professionale</w:t>
            </w:r>
            <w:proofErr w:type="spellEnd"/>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Completezza, pertinenza, organizzazione</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Il prodotto contiene tutte le parti e le informazioni utili e pertinenti a sviluppare la consegna, anche quelle ricavabili da una propria ricerca personale e le collega tra loro in forma organica</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Il prodotto contiene tutte le parti e le informazioni utili e pertinenti a sviluppare la consegna e le collega tra loro</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Il prodotto contiene le parti e le informazioni di base pertinenti a sviluppare la consegna</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Il prodotto presenta lacune circa la completezza e la pertinenza, le parti e le informazioni non sono collegate</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bCs/>
                <w:sz w:val="20"/>
                <w:szCs w:val="20"/>
              </w:rPr>
              <w:t>Capacità di trasferire le conoscenze acquisite</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Ha un’eccellente capacità di trasferire saperi e saper fare in situazioni nuove, con pertinenza, adattandoli e rielaborandoli nel nuovo contesto, individuando collegamenti</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Trasferisce saperi e saper fare in situazioni nuove, adattandoli e rielaborandoli nel nuovo contesto, individuando collegamenti</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Trasferisce i saperi e saper fare essenziali in situazioni nuove e non sempre con pertinenza</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eastAsia="Calibri" w:cstheme="minorHAnsi"/>
                <w:sz w:val="20"/>
                <w:szCs w:val="20"/>
              </w:rPr>
              <w:t>Usa saperi e saper fare acquisiti solo nel medesimo contesto, non sviluppando i suoi apprendimenti</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cstheme="minorHAnsi"/>
                <w:sz w:val="20"/>
                <w:szCs w:val="20"/>
              </w:rPr>
              <w:t>Ricerca e gestione delle informazioni</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Ricerca, raccoglie e organizza le informazioni con attenzione al metodo. Le sa ritrovare e riutilizzare al momento opportuno e interpretare secondo una chiave di lettura.</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Ricerca, raccoglie e organizza le informazioni con discreta attenzione al metodo. Le sa ritrovare e riutilizzare al momento opportuno, dà un suo contributo di base all’ interpretazione secondo una chiave di lettura</w:t>
            </w:r>
          </w:p>
        </w:tc>
        <w:tc>
          <w:tcPr>
            <w:tcW w:w="129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L’allievo ricerca le informazioni di base, raccogliendole e organizzandole in maniera appena adeguata</w:t>
            </w:r>
          </w:p>
        </w:tc>
        <w:tc>
          <w:tcPr>
            <w:tcW w:w="1291"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384" w:type="dxa"/>
            <w:vMerge/>
            <w:tcBorders>
              <w:left w:val="single" w:sz="4" w:space="0" w:color="auto"/>
              <w:bottom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1134" w:type="dxa"/>
            <w:tcBorders>
              <w:top w:val="dotted" w:sz="4" w:space="0" w:color="auto"/>
              <w:left w:val="single" w:sz="4" w:space="0" w:color="auto"/>
              <w:bottom w:val="single"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single"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L’allievo ha un atteggiamento discontinuo nella ricerca delle informazioni e si muove con scarsi elementi di metodo</w:t>
            </w:r>
          </w:p>
        </w:tc>
        <w:tc>
          <w:tcPr>
            <w:tcW w:w="1291" w:type="dxa"/>
            <w:vMerge/>
            <w:tcBorders>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bl>
    <w:p w:rsidR="005A08AE" w:rsidRPr="005A08AE" w:rsidRDefault="005A08AE" w:rsidP="00573AC2">
      <w:pPr>
        <w:spacing w:before="120" w:after="120" w:line="240" w:lineRule="auto"/>
        <w:jc w:val="center"/>
        <w:rPr>
          <w:rFonts w:cstheme="minorHAnsi"/>
        </w:rPr>
      </w:pPr>
      <w:r w:rsidRPr="005A08AE">
        <w:rPr>
          <w:rFonts w:cstheme="minorHAnsi"/>
          <w:b/>
        </w:rPr>
        <w:t xml:space="preserve">Della </w:t>
      </w:r>
      <w:proofErr w:type="spellStart"/>
      <w:r w:rsidRPr="005A08AE">
        <w:rPr>
          <w:rFonts w:cstheme="minorHAnsi"/>
          <w:b/>
        </w:rPr>
        <w:t>metacompetenza</w:t>
      </w:r>
      <w:proofErr w:type="spellEnd"/>
      <w:r w:rsidRPr="005A08AE">
        <w:rPr>
          <w:rFonts w:cstheme="minorHAnsi"/>
          <w:b/>
        </w:rPr>
        <w:t xml:space="preserve">, del </w:t>
      </w:r>
      <w:proofErr w:type="spellStart"/>
      <w:r w:rsidRPr="005A08AE">
        <w:rPr>
          <w:rFonts w:cstheme="minorHAnsi"/>
          <w:b/>
        </w:rPr>
        <w:t>problemsolving</w:t>
      </w:r>
      <w:proofErr w:type="spellEnd"/>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tblPr>
      <w:tblGrid>
        <w:gridCol w:w="1668"/>
        <w:gridCol w:w="1559"/>
        <w:gridCol w:w="992"/>
        <w:gridCol w:w="4678"/>
        <w:gridCol w:w="1291"/>
      </w:tblGrid>
      <w:tr w:rsidR="005A08AE" w:rsidRPr="007658B7" w:rsidTr="00A43202">
        <w:trPr>
          <w:cantSplit/>
        </w:trPr>
        <w:tc>
          <w:tcPr>
            <w:tcW w:w="1668" w:type="dxa"/>
            <w:tcBorders>
              <w:top w:val="single" w:sz="4" w:space="0" w:color="auto"/>
              <w:left w:val="single" w:sz="4" w:space="0" w:color="auto"/>
              <w:bottom w:val="single" w:sz="4" w:space="0" w:color="auto"/>
              <w:right w:val="single" w:sz="4" w:space="0" w:color="auto"/>
            </w:tcBorders>
            <w:shd w:val="clear" w:color="auto" w:fill="auto"/>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DIMENSIONI DELLA INTELLIGENZA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CRITERI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FOCUS DELL’OSSERVAZIONE</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
                <w:sz w:val="20"/>
                <w:szCs w:val="20"/>
              </w:rPr>
            </w:pPr>
            <w:r w:rsidRPr="007658B7">
              <w:rPr>
                <w:rFonts w:eastAsia="Calibri" w:cstheme="minorHAnsi"/>
                <w:b/>
                <w:sz w:val="20"/>
                <w:szCs w:val="20"/>
              </w:rPr>
              <w:t>PUNTEGGIO</w:t>
            </w:r>
          </w:p>
        </w:tc>
      </w:tr>
      <w:tr w:rsidR="005A08AE" w:rsidRPr="007658B7" w:rsidTr="00A43202">
        <w:trPr>
          <w:cantSplit/>
        </w:trPr>
        <w:tc>
          <w:tcPr>
            <w:tcW w:w="1668"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Cs/>
                <w:sz w:val="20"/>
                <w:szCs w:val="20"/>
              </w:rPr>
            </w:pPr>
            <w:r w:rsidRPr="007658B7">
              <w:rPr>
                <w:rFonts w:cstheme="minorHAnsi"/>
                <w:b/>
                <w:sz w:val="20"/>
                <w:szCs w:val="20"/>
              </w:rPr>
              <w:t xml:space="preserve">Della </w:t>
            </w:r>
            <w:proofErr w:type="spellStart"/>
            <w:r w:rsidRPr="007658B7">
              <w:rPr>
                <w:rFonts w:cstheme="minorHAnsi"/>
                <w:b/>
                <w:sz w:val="20"/>
                <w:szCs w:val="20"/>
              </w:rPr>
              <w:t>metacompetenza</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cstheme="minorHAnsi"/>
                <w:bCs/>
                <w:sz w:val="20"/>
                <w:szCs w:val="20"/>
              </w:rPr>
              <w:t>Consapevolezza riflessiva e critica</w:t>
            </w:r>
          </w:p>
        </w:tc>
        <w:tc>
          <w:tcPr>
            <w:tcW w:w="992"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Riflette su ciò cha ha imparato e sul proprio lavoro cogliendo appieno il processo personale svolto, che affronta in modo particolarmente critico</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Riflette su ciò cha ha imparato e sul proprio lavoro cogliendo il processo personale di lavoro svolto, che affronta in modo critico</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Coglie gli aspetti essenziali di ciò cha ha imparato e del proprio lavoro e mostra un certo senso critico</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Presenta un atteggiamento operativo e indica solo preferenze emotive (mi piace, non mi piace)</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cstheme="minorHAnsi"/>
                <w:bCs/>
                <w:sz w:val="20"/>
                <w:szCs w:val="20"/>
              </w:rPr>
              <w:t>Autovalutazione</w:t>
            </w:r>
          </w:p>
        </w:tc>
        <w:tc>
          <w:tcPr>
            <w:tcW w:w="992"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L’allievo dimostra di procedere con una costante attenzione valutativa del proprio lavoro e mira al suo miglioramento continuativo</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L’allievo è in grado di valutare correttamente il proprio lavoro e di intervenire per le necessarie correzioni</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tcPr>
          <w:p w:rsidR="005A08AE" w:rsidRPr="007658B7" w:rsidRDefault="005A08AE" w:rsidP="00A43202">
            <w:pPr>
              <w:rPr>
                <w:rFonts w:cstheme="minorHAnsi"/>
                <w:sz w:val="20"/>
                <w:szCs w:val="20"/>
              </w:rPr>
            </w:pPr>
            <w:r w:rsidRPr="007658B7">
              <w:rPr>
                <w:rFonts w:cstheme="minorHAnsi"/>
                <w:sz w:val="20"/>
                <w:szCs w:val="20"/>
              </w:rPr>
              <w:t>L’allievo svolge in maniera minimale la valutazione del suo lavoro e gli interventi di correzione</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La valutazione del lavoro avviene in modo lacunoso</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cstheme="minorHAnsi"/>
                <w:bCs/>
                <w:sz w:val="20"/>
                <w:szCs w:val="20"/>
              </w:rPr>
              <w:t>Capacità di cogliere i processi culturali, scientifici e tecnologici sottostanti al lavoro svolto</w:t>
            </w:r>
          </w:p>
        </w:tc>
        <w:tc>
          <w:tcPr>
            <w:tcW w:w="992"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È dotato di una capacità eccellente di cogliere i processi culturali, scientifici e tecnologici che sottostanno al lavoro svolto</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È in grado di cogliere in modo soddisfacente i processi culturali, scientifici e tecnologici che sottostanno al lavoro svolto</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Coglie i processi culturali, scientifici e tecnologici essenziali che sottostanno al lavoro svolto</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single"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single"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Individua in modo lacunoso i processi sottostanti il lavoro svolto</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668"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jc w:val="center"/>
              <w:rPr>
                <w:rFonts w:eastAsia="Calibri" w:cstheme="minorHAnsi"/>
                <w:bCs/>
                <w:sz w:val="20"/>
                <w:szCs w:val="20"/>
              </w:rPr>
            </w:pPr>
            <w:r w:rsidRPr="007658B7">
              <w:rPr>
                <w:rFonts w:cstheme="minorHAnsi"/>
                <w:b/>
                <w:sz w:val="20"/>
                <w:szCs w:val="20"/>
              </w:rPr>
              <w:t xml:space="preserve">Del </w:t>
            </w:r>
            <w:proofErr w:type="spellStart"/>
            <w:r w:rsidRPr="007658B7">
              <w:rPr>
                <w:rFonts w:cstheme="minorHAnsi"/>
                <w:b/>
                <w:sz w:val="20"/>
                <w:szCs w:val="20"/>
              </w:rPr>
              <w:t>problemsolving</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cstheme="minorHAnsi"/>
                <w:bCs/>
                <w:sz w:val="20"/>
                <w:szCs w:val="20"/>
              </w:rPr>
              <w:t>Creatività</w:t>
            </w:r>
            <w:r w:rsidRPr="007658B7">
              <w:rPr>
                <w:rFonts w:cstheme="minorHAnsi"/>
                <w:sz w:val="20"/>
                <w:szCs w:val="20"/>
              </w:rPr>
              <w:t>  </w:t>
            </w:r>
          </w:p>
        </w:tc>
        <w:tc>
          <w:tcPr>
            <w:tcW w:w="992"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Elabora nuove connessioni tra pensieri e oggetti, innova in modo personale il processo di lavoro, realizza produzioni originali</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Trova qualche nuova connessione tra pensieri e oggetti e apporta qualche contributo personale al processo di lavoro, realizza produzioni abbastanza originali</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L’allievo propone connessioni consuete tra pensieri e oggetti, dà scarsi contributi personali e originali al processo di lavoro e nel prodotto</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rPr>
                <w:rFonts w:eastAsia="Calibri" w:cstheme="minorHAnsi"/>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pStyle w:val="NormaleWeb"/>
              <w:tabs>
                <w:tab w:val="left" w:pos="708"/>
              </w:tabs>
              <w:spacing w:before="0" w:beforeAutospacing="0" w:after="0" w:afterAutospacing="0"/>
              <w:rPr>
                <w:rFonts w:asciiTheme="minorHAnsi" w:hAnsiTheme="minorHAnsi" w:cstheme="minorHAnsi"/>
                <w:sz w:val="20"/>
                <w:szCs w:val="20"/>
              </w:rPr>
            </w:pPr>
            <w:r w:rsidRPr="007658B7">
              <w:rPr>
                <w:rFonts w:asciiTheme="minorHAnsi" w:hAnsiTheme="minorHAnsi" w:cstheme="minorHAnsi"/>
                <w:sz w:val="20"/>
                <w:szCs w:val="20"/>
              </w:rPr>
              <w:t>L’allievo non esprime nel processo di lavoro alcun elemento di creatività</w:t>
            </w: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Autonomia</w:t>
            </w:r>
          </w:p>
        </w:tc>
        <w:tc>
          <w:tcPr>
            <w:tcW w:w="992" w:type="dxa"/>
            <w:tcBorders>
              <w:top w:val="single"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91-100</w:t>
            </w:r>
          </w:p>
        </w:tc>
        <w:tc>
          <w:tcPr>
            <w:tcW w:w="4678" w:type="dxa"/>
            <w:tcBorders>
              <w:top w:val="single"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cstheme="minorHAnsi"/>
                <w:sz w:val="20"/>
                <w:szCs w:val="20"/>
              </w:rPr>
            </w:pPr>
            <w:r w:rsidRPr="007658B7">
              <w:rPr>
                <w:rFonts w:cstheme="minorHAnsi"/>
                <w:sz w:val="20"/>
                <w:szCs w:val="20"/>
              </w:rPr>
              <w:t>È completamente autonomo nello svolgere il compito, nella scelta degli strumenti e/o delle informazioni, anche in situazioni nuove e problematiche. È di supporto agli altri in tutte le situazioni</w:t>
            </w:r>
          </w:p>
        </w:tc>
        <w:tc>
          <w:tcPr>
            <w:tcW w:w="1291" w:type="dxa"/>
            <w:vMerge w:val="restart"/>
            <w:tcBorders>
              <w:top w:val="single" w:sz="4" w:space="0" w:color="auto"/>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76-90</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cstheme="minorHAnsi"/>
                <w:sz w:val="20"/>
                <w:szCs w:val="20"/>
              </w:rPr>
              <w:t>È autonomo nello svolgere il compito, nella scelta degli strumenti e/o delle informazioni. È di supporto agli altri</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dotted"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61-75</w:t>
            </w:r>
          </w:p>
        </w:tc>
        <w:tc>
          <w:tcPr>
            <w:tcW w:w="4678" w:type="dxa"/>
            <w:tcBorders>
              <w:top w:val="dotted" w:sz="4" w:space="0" w:color="auto"/>
              <w:left w:val="dotted" w:sz="4" w:space="0" w:color="auto"/>
              <w:bottom w:val="dotted"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cstheme="minorHAnsi"/>
                <w:sz w:val="20"/>
                <w:szCs w:val="20"/>
              </w:rPr>
              <w:t>Ha un’autonomia limitata nello svolgere il compito, nella scelta degli strumenti e/o delle informazioni ed abbisogna spesso di spiegazioni integrative e di guida</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r w:rsidR="005A08AE" w:rsidRPr="007658B7" w:rsidTr="00A43202">
        <w:trPr>
          <w:cantSplit/>
        </w:trPr>
        <w:tc>
          <w:tcPr>
            <w:tcW w:w="1668"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sz w:val="20"/>
                <w:szCs w:val="20"/>
              </w:rPr>
            </w:pPr>
          </w:p>
        </w:tc>
        <w:tc>
          <w:tcPr>
            <w:tcW w:w="1559" w:type="dxa"/>
            <w:vMerge/>
            <w:tcBorders>
              <w:left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p>
        </w:tc>
        <w:tc>
          <w:tcPr>
            <w:tcW w:w="992" w:type="dxa"/>
            <w:tcBorders>
              <w:top w:val="dotted" w:sz="4" w:space="0" w:color="auto"/>
              <w:left w:val="single" w:sz="4" w:space="0" w:color="auto"/>
              <w:bottom w:val="single" w:sz="4" w:space="0" w:color="auto"/>
              <w:right w:val="dotted" w:sz="4" w:space="0" w:color="auto"/>
            </w:tcBorders>
            <w:shd w:val="clear" w:color="auto" w:fill="auto"/>
            <w:vAlign w:val="center"/>
          </w:tcPr>
          <w:p w:rsidR="005A08AE" w:rsidRPr="007658B7" w:rsidRDefault="005A08AE" w:rsidP="00A43202">
            <w:pPr>
              <w:pStyle w:val="NormaleWeb"/>
              <w:spacing w:before="0" w:beforeAutospacing="0" w:after="0" w:afterAutospacing="0"/>
              <w:jc w:val="center"/>
              <w:rPr>
                <w:rFonts w:asciiTheme="minorHAnsi" w:hAnsiTheme="minorHAnsi" w:cstheme="minorHAnsi"/>
                <w:sz w:val="20"/>
                <w:szCs w:val="20"/>
              </w:rPr>
            </w:pPr>
            <w:r w:rsidRPr="007658B7">
              <w:rPr>
                <w:rFonts w:asciiTheme="minorHAnsi" w:hAnsiTheme="minorHAnsi" w:cstheme="minorHAnsi"/>
                <w:sz w:val="20"/>
                <w:szCs w:val="20"/>
              </w:rPr>
              <w:t>&lt; 60</w:t>
            </w:r>
          </w:p>
        </w:tc>
        <w:tc>
          <w:tcPr>
            <w:tcW w:w="4678" w:type="dxa"/>
            <w:tcBorders>
              <w:top w:val="dotted" w:sz="4" w:space="0" w:color="auto"/>
              <w:left w:val="dotted" w:sz="4" w:space="0" w:color="auto"/>
              <w:bottom w:val="single" w:sz="4" w:space="0" w:color="auto"/>
              <w:right w:val="single" w:sz="4" w:space="0" w:color="auto"/>
            </w:tcBorders>
            <w:shd w:val="clear" w:color="auto" w:fill="auto"/>
            <w:vAlign w:val="center"/>
          </w:tcPr>
          <w:p w:rsidR="005A08AE" w:rsidRPr="007658B7" w:rsidRDefault="005A08AE" w:rsidP="00A43202">
            <w:pPr>
              <w:rPr>
                <w:rFonts w:eastAsia="Calibri" w:cstheme="minorHAnsi"/>
                <w:sz w:val="20"/>
                <w:szCs w:val="20"/>
              </w:rPr>
            </w:pPr>
            <w:r w:rsidRPr="007658B7">
              <w:rPr>
                <w:rFonts w:cstheme="minorHAnsi"/>
                <w:sz w:val="20"/>
                <w:szCs w:val="20"/>
              </w:rPr>
              <w:t>Non è autonomo nello svolgere il compito, nella scelta degli strumenti e/o delle informazioni e procede, con fatica, solo se supportato</w:t>
            </w:r>
          </w:p>
        </w:tc>
        <w:tc>
          <w:tcPr>
            <w:tcW w:w="1291" w:type="dxa"/>
            <w:vMerge/>
            <w:tcBorders>
              <w:left w:val="single" w:sz="4" w:space="0" w:color="auto"/>
              <w:right w:val="single" w:sz="4" w:space="0" w:color="auto"/>
            </w:tcBorders>
            <w:shd w:val="clear" w:color="auto" w:fill="auto"/>
          </w:tcPr>
          <w:p w:rsidR="005A08AE" w:rsidRPr="007658B7" w:rsidRDefault="005A08AE" w:rsidP="00A43202">
            <w:pPr>
              <w:jc w:val="center"/>
              <w:rPr>
                <w:rFonts w:eastAsia="Calibri" w:cstheme="minorHAnsi"/>
                <w:noProof/>
                <w:sz w:val="20"/>
                <w:szCs w:val="20"/>
              </w:rPr>
            </w:pPr>
          </w:p>
        </w:tc>
      </w:tr>
    </w:tbl>
    <w:p w:rsidR="00827F83" w:rsidRDefault="000B67B6" w:rsidP="00443CFB">
      <w:pPr>
        <w:spacing w:before="120" w:after="120" w:line="240" w:lineRule="auto"/>
        <w:jc w:val="both"/>
      </w:pPr>
      <w:r>
        <w:t>Infine, s</w:t>
      </w:r>
      <w:r w:rsidR="00827F83" w:rsidRPr="00827F83">
        <w:t>i confe</w:t>
      </w:r>
      <w:r w:rsidR="00827F83">
        <w:t>rmano le decisioni assunte dal C</w:t>
      </w:r>
      <w:r w:rsidR="00827F83" w:rsidRPr="00827F83">
        <w:t>ollegio dei docenti in relazione ai credi</w:t>
      </w:r>
      <w:r w:rsidR="009E3E4E">
        <w:t>ti scolastici già adottate negli anni scolastici precedenti,</w:t>
      </w:r>
      <w:r w:rsidR="00827F83" w:rsidRPr="00827F83">
        <w:t xml:space="preserve"> sempre in conformità di quanto la normativa vigente dispone. Si inserisce a tal proposito</w:t>
      </w:r>
      <w:r w:rsidR="00827F83">
        <w:t xml:space="preserve"> stralcio del verbale n. 1 del C</w:t>
      </w:r>
      <w:r w:rsidR="00827F83" w:rsidRPr="00827F83">
        <w:t>ollegio dei docenti ten</w:t>
      </w:r>
      <w:r w:rsidR="002B6918">
        <w:t>utosi in data 17 settembre 2010:</w:t>
      </w:r>
    </w:p>
    <w:p w:rsidR="00827F83" w:rsidRPr="0086597A" w:rsidRDefault="00B167B7" w:rsidP="00827F83">
      <w:pPr>
        <w:spacing w:after="120" w:line="240" w:lineRule="auto"/>
        <w:jc w:val="both"/>
        <w:rPr>
          <w:rFonts w:cstheme="minorHAnsi"/>
        </w:rPr>
      </w:pPr>
      <w:r>
        <w:t>“</w:t>
      </w:r>
      <w:r w:rsidR="00827F83" w:rsidRPr="00827F83">
        <w:t>Punto 6: Il credito scolastico sarà corrisposto in conformità di quanto disposto dalla normativa vigente. Oltre che dei criteri stabiliti dal Collegio dei Docenti in conformità della media dei voti r</w:t>
      </w:r>
      <w:r w:rsidR="00827F83">
        <w:t>iportata nello scrutinio finale</w:t>
      </w:r>
      <w:r w:rsidR="00827F83" w:rsidRPr="00827F83">
        <w:t>, il Consiglio di</w:t>
      </w:r>
      <w:r w:rsidR="00827F83">
        <w:t xml:space="preserve"> classe terrà conto anche dell’interesse e dell’</w:t>
      </w:r>
      <w:r w:rsidR="00827F83" w:rsidRPr="00827F83">
        <w:t xml:space="preserve">impegno nella partecipazione al </w:t>
      </w:r>
      <w:r w:rsidR="00827F83" w:rsidRPr="00827F83">
        <w:lastRenderedPageBreak/>
        <w:t>dialogo educativo e alle attività com</w:t>
      </w:r>
      <w:r w:rsidR="00827F83">
        <w:t>plementari e</w:t>
      </w:r>
      <w:r w:rsidR="00827F83" w:rsidRPr="00827F83">
        <w:t xml:space="preserve"> integrative dell’Istituto e di enti esterni, quindi sarà riconosciuto il punteggio massimo della banda di oscill</w:t>
      </w:r>
      <w:r w:rsidR="00827F83">
        <w:t>azione agli alunni che partecipi</w:t>
      </w:r>
      <w:r w:rsidR="00827F83" w:rsidRPr="00827F83">
        <w:t xml:space="preserve">no in maniera soddisfacente al dialogo educativo e alle attività complementari e integrative. Inoltre sarà attribuito in uno degli ultimi tre anni di </w:t>
      </w:r>
      <w:r w:rsidR="00827F83">
        <w:t>corso un punto in più di credito</w:t>
      </w:r>
      <w:r w:rsidR="00827F83" w:rsidRPr="00827F83">
        <w:t xml:space="preserve"> scolastico come integrazione dello stesso credito (anche superando la banda </w:t>
      </w:r>
      <w:r w:rsidR="00736C26">
        <w:t>di oscillazione) ai sensi dell’</w:t>
      </w:r>
      <w:r w:rsidR="00827F83" w:rsidRPr="00827F83">
        <w:t xml:space="preserve">art. 11 comma 4 DPR 323/98. </w:t>
      </w:r>
      <w:r w:rsidR="00827F83" w:rsidRPr="00827F83">
        <w:rPr>
          <w:bCs/>
          <w:i/>
        </w:rPr>
        <w:t xml:space="preserve">4. </w:t>
      </w:r>
      <w:r w:rsidR="00827F83" w:rsidRPr="00827F83">
        <w:rPr>
          <w:i/>
          <w:iCs/>
        </w:rPr>
        <w:t>(L. 425, art.5, comma 1 e Regolamento)</w:t>
      </w:r>
      <w:r w:rsidR="00827F83" w:rsidRPr="00827F83">
        <w:rPr>
          <w:i/>
        </w:rPr>
        <w:t xml:space="preserve"> Fermo restando il massimo dei 25 punti complessivamente attribuibili, il consiglio di classe, nello scrutinio</w:t>
      </w:r>
      <w:r w:rsidR="00827F83">
        <w:rPr>
          <w:i/>
        </w:rPr>
        <w:t xml:space="preserve"> finale, può motivatamente integrare il punteggio complessivo conseguito dall’alunno ai sensi del comma </w:t>
      </w:r>
      <w:smartTag w:uri="urn:schemas-microsoft-com:office:smarttags" w:element="metricconverter">
        <w:smartTagPr>
          <w:attr w:name="ProductID" w:val="2 in"/>
        </w:smartTagPr>
        <w:r w:rsidR="00827F83">
          <w:rPr>
            <w:i/>
          </w:rPr>
          <w:t>2 in</w:t>
        </w:r>
      </w:smartTag>
      <w:r w:rsidR="00827F83">
        <w:rPr>
          <w:i/>
        </w:rPr>
        <w:t xml:space="preserve"> considerazione del particolare impegno e merito scolastico dimostrati nel recupero di situazioni di svantaggio presentatesi negli anni di studio in relazione a situazioni familiari o personali dell’alunno stesso, che hanno determinato un minor rendimento</w:t>
      </w:r>
      <w:r w:rsidR="00827F83" w:rsidRPr="0086597A">
        <w:rPr>
          <w:rFonts w:cstheme="minorHAnsi"/>
          <w:i/>
        </w:rPr>
        <w:t>.</w:t>
      </w:r>
      <w:r w:rsidR="00B3064E">
        <w:rPr>
          <w:rFonts w:cstheme="minorHAnsi"/>
          <w:i/>
        </w:rPr>
        <w:t xml:space="preserve"> </w:t>
      </w:r>
      <w:r w:rsidR="00827F83" w:rsidRPr="0086597A">
        <w:rPr>
          <w:rFonts w:cstheme="minorHAnsi"/>
        </w:rPr>
        <w:t>Il collegio approva all’ unanimità.</w:t>
      </w:r>
      <w:r w:rsidR="00B3064E">
        <w:rPr>
          <w:rFonts w:cstheme="minorHAnsi"/>
        </w:rPr>
        <w:t xml:space="preserve"> </w:t>
      </w:r>
      <w:r w:rsidR="00827F83" w:rsidRPr="0086597A">
        <w:rPr>
          <w:rFonts w:cstheme="minorHAnsi"/>
        </w:rPr>
        <w:t>Passando ai crediti scolastici degli esami preliminari e</w:t>
      </w:r>
      <w:r w:rsidR="0086597A" w:rsidRPr="0086597A">
        <w:rPr>
          <w:rFonts w:cstheme="minorHAnsi"/>
        </w:rPr>
        <w:t xml:space="preserve"> di</w:t>
      </w:r>
      <w:r w:rsidR="00827F83" w:rsidRPr="0086597A">
        <w:rPr>
          <w:rFonts w:cstheme="minorHAnsi"/>
        </w:rPr>
        <w:t xml:space="preserve"> idoneità, il Preside propone che il credito scolastico da attribuire a ciascun candidato sia calcolato sul livello massimo della banda di oscillazione connessa alla media dei voti. Ciò si ritiene opportuno per la frequente impos</w:t>
      </w:r>
      <w:r w:rsidR="002B6918">
        <w:rPr>
          <w:rFonts w:cstheme="minorHAnsi"/>
        </w:rPr>
        <w:t xml:space="preserve">sibilità di interpretare </w:t>
      </w:r>
      <w:r w:rsidR="0086597A" w:rsidRPr="0086597A">
        <w:rPr>
          <w:rFonts w:cstheme="minorHAnsi"/>
        </w:rPr>
        <w:t>l'</w:t>
      </w:r>
      <w:r w:rsidR="00827F83" w:rsidRPr="0086597A">
        <w:rPr>
          <w:rFonts w:cstheme="minorHAnsi"/>
        </w:rPr>
        <w:t>obiettiva sostanza del curricolo e per evitare possibili casi di contestazione. Inoltre</w:t>
      </w:r>
      <w:r w:rsidR="0086597A" w:rsidRPr="0086597A">
        <w:rPr>
          <w:rFonts w:cstheme="minorHAnsi"/>
        </w:rPr>
        <w:t>,</w:t>
      </w:r>
      <w:r w:rsidR="00827F83" w:rsidRPr="0086597A">
        <w:rPr>
          <w:rFonts w:cstheme="minorHAnsi"/>
        </w:rPr>
        <w:t xml:space="preserve"> si fa presente che secondo la nuova normativa sullo svolgimento degli esami di Stato si può riconoscere un punto in più ai candidati esterni che effettueranno presso il </w:t>
      </w:r>
      <w:proofErr w:type="spellStart"/>
      <w:r w:rsidR="00827F83" w:rsidRPr="0086597A">
        <w:rPr>
          <w:rFonts w:cstheme="minorHAnsi"/>
        </w:rPr>
        <w:t>Ns</w:t>
      </w:r>
      <w:proofErr w:type="spellEnd"/>
      <w:r w:rsidR="00827F83" w:rsidRPr="0086597A">
        <w:rPr>
          <w:rFonts w:cstheme="minorHAnsi"/>
        </w:rPr>
        <w:t xml:space="preserve"> Istituto gli esami preliminari se presenteranno un attestato per credito formativo. Il collegio app</w:t>
      </w:r>
      <w:r w:rsidR="0086597A" w:rsidRPr="0086597A">
        <w:rPr>
          <w:rFonts w:cstheme="minorHAnsi"/>
        </w:rPr>
        <w:t>rova all’unanimità.”</w:t>
      </w:r>
    </w:p>
    <w:p w:rsidR="00A368D7" w:rsidRPr="005723A0" w:rsidRDefault="005723A0" w:rsidP="005723A0">
      <w:pPr>
        <w:pStyle w:val="Paragrafoelenco"/>
        <w:numPr>
          <w:ilvl w:val="1"/>
          <w:numId w:val="1"/>
        </w:numPr>
        <w:autoSpaceDE w:val="0"/>
        <w:autoSpaceDN w:val="0"/>
        <w:adjustRightInd w:val="0"/>
        <w:spacing w:before="120" w:after="120" w:line="240" w:lineRule="auto"/>
        <w:jc w:val="center"/>
        <w:rPr>
          <w:rFonts w:cstheme="minorHAnsi"/>
          <w:b/>
          <w:iCs/>
        </w:rPr>
      </w:pPr>
      <w:r w:rsidRPr="005723A0">
        <w:rPr>
          <w:rFonts w:cstheme="minorHAnsi"/>
          <w:b/>
          <w:iCs/>
        </w:rPr>
        <w:t>L</w:t>
      </w:r>
      <w:r w:rsidR="00A368D7" w:rsidRPr="005723A0">
        <w:rPr>
          <w:rFonts w:cstheme="minorHAnsi"/>
          <w:b/>
          <w:iCs/>
        </w:rPr>
        <w:t>e modalità di attuazione e migliorament</w:t>
      </w:r>
      <w:r w:rsidR="00870DD2" w:rsidRPr="005723A0">
        <w:rPr>
          <w:rFonts w:cstheme="minorHAnsi"/>
          <w:b/>
          <w:iCs/>
        </w:rPr>
        <w:t>o dell’inclusione scolastica (Piano annuale per l’</w:t>
      </w:r>
      <w:proofErr w:type="spellStart"/>
      <w:r w:rsidR="00870DD2" w:rsidRPr="005723A0">
        <w:rPr>
          <w:rFonts w:cstheme="minorHAnsi"/>
          <w:b/>
          <w:iCs/>
        </w:rPr>
        <w:t>inclusività</w:t>
      </w:r>
      <w:proofErr w:type="spellEnd"/>
      <w:r w:rsidR="00870DD2" w:rsidRPr="005723A0">
        <w:rPr>
          <w:rFonts w:cstheme="minorHAnsi"/>
          <w:b/>
          <w:iCs/>
        </w:rPr>
        <w:t xml:space="preserve">, ex </w:t>
      </w:r>
      <w:proofErr w:type="spellStart"/>
      <w:r w:rsidR="00870DD2" w:rsidRPr="005723A0">
        <w:rPr>
          <w:rFonts w:cstheme="minorHAnsi"/>
          <w:b/>
          <w:iCs/>
        </w:rPr>
        <w:t>CM</w:t>
      </w:r>
      <w:proofErr w:type="spellEnd"/>
      <w:r w:rsidR="00870DD2" w:rsidRPr="005723A0">
        <w:rPr>
          <w:rFonts w:cstheme="minorHAnsi"/>
          <w:b/>
          <w:iCs/>
        </w:rPr>
        <w:t xml:space="preserve"> 8/2013)</w:t>
      </w:r>
    </w:p>
    <w:p w:rsidR="00933E56" w:rsidRDefault="00933E56" w:rsidP="00933E56">
      <w:pPr>
        <w:autoSpaceDE w:val="0"/>
        <w:autoSpaceDN w:val="0"/>
        <w:adjustRightInd w:val="0"/>
        <w:spacing w:after="120" w:line="240" w:lineRule="auto"/>
        <w:jc w:val="both"/>
        <w:rPr>
          <w:rFonts w:cstheme="minorHAnsi"/>
        </w:rPr>
      </w:pPr>
      <w:r w:rsidRPr="00E93D28">
        <w:rPr>
          <w:rFonts w:cstheme="minorHAnsi"/>
        </w:rPr>
        <w:t>In linea con le nuove direttive ministeriali de</w:t>
      </w:r>
      <w:r>
        <w:rPr>
          <w:rFonts w:cstheme="minorHAnsi"/>
        </w:rPr>
        <w:t xml:space="preserve">l 27/12/2012, l’Istituto </w:t>
      </w:r>
      <w:r w:rsidRPr="00E93D28">
        <w:rPr>
          <w:rFonts w:cstheme="minorHAnsi"/>
        </w:rPr>
        <w:t>ha rafforzato la propria formazione e le proprie competenze in merito all’inserim</w:t>
      </w:r>
      <w:r>
        <w:rPr>
          <w:rFonts w:cstheme="minorHAnsi"/>
        </w:rPr>
        <w:t>ento di studenti con</w:t>
      </w:r>
      <w:r w:rsidRPr="00E93D28">
        <w:rPr>
          <w:rFonts w:cstheme="minorHAnsi"/>
        </w:rPr>
        <w:t xml:space="preserve"> DSA (disturbi specifici dell’apprendimento)</w:t>
      </w:r>
      <w:r>
        <w:rPr>
          <w:rFonts w:cstheme="minorHAnsi"/>
        </w:rPr>
        <w:t xml:space="preserve"> e BES, mediante</w:t>
      </w:r>
      <w:r w:rsidRPr="00E93D28">
        <w:rPr>
          <w:rFonts w:cstheme="minorHAnsi"/>
        </w:rPr>
        <w:t xml:space="preserve"> la creazione di una didattica personalizzat</w:t>
      </w:r>
      <w:r>
        <w:rPr>
          <w:rFonts w:cstheme="minorHAnsi"/>
        </w:rPr>
        <w:t>a (PDP) e la stesura di linee guida per il coinvolgimento dell’intero Consiglio di classe.</w:t>
      </w:r>
    </w:p>
    <w:p w:rsidR="005723A0" w:rsidRDefault="00933E56" w:rsidP="005723A0">
      <w:pPr>
        <w:autoSpaceDE w:val="0"/>
        <w:autoSpaceDN w:val="0"/>
        <w:adjustRightInd w:val="0"/>
        <w:spacing w:after="120" w:line="240" w:lineRule="auto"/>
        <w:jc w:val="both"/>
        <w:rPr>
          <w:rFonts w:cs="Arial"/>
        </w:rPr>
      </w:pPr>
      <w:r>
        <w:rPr>
          <w:rFonts w:cs="Arial"/>
        </w:rPr>
        <w:t>Infatti</w:t>
      </w:r>
      <w:r w:rsidRPr="00C0506A">
        <w:rPr>
          <w:rFonts w:cs="Arial"/>
        </w:rPr>
        <w:t xml:space="preserve">, la presenza di numerosi studenti che necessitano della formulazione di BES e </w:t>
      </w:r>
      <w:proofErr w:type="spellStart"/>
      <w:r w:rsidRPr="00C0506A">
        <w:rPr>
          <w:rFonts w:cs="Arial"/>
        </w:rPr>
        <w:t>PdP</w:t>
      </w:r>
      <w:proofErr w:type="spellEnd"/>
      <w:r w:rsidRPr="00C0506A">
        <w:rPr>
          <w:rFonts w:cs="Arial"/>
        </w:rPr>
        <w:t xml:space="preserve"> coinvolge tutti i docenti della scuola come referenti di singole classi e di singoli casi, per poter creare </w:t>
      </w:r>
      <w:r w:rsidR="00EE004B">
        <w:rPr>
          <w:rFonts w:cs="Arial"/>
        </w:rPr>
        <w:t>tramite la famiglia un collegamento</w:t>
      </w:r>
      <w:r w:rsidRPr="00C0506A">
        <w:rPr>
          <w:rFonts w:cs="Arial"/>
        </w:rPr>
        <w:t xml:space="preserve"> con lo specialista di riferimento e anche con il tutor, che sia trasparente ed efficace nell'ottica del percorso</w:t>
      </w:r>
      <w:r w:rsidR="00870DD2">
        <w:rPr>
          <w:rFonts w:cs="Arial"/>
        </w:rPr>
        <w:t xml:space="preserve"> formativo. Trimestralmente i PD</w:t>
      </w:r>
      <w:r w:rsidRPr="00C0506A">
        <w:rPr>
          <w:rFonts w:cs="Arial"/>
        </w:rPr>
        <w:t>P subiscono una verifica da parte del consiglio di classe, in modo da poter mettere a punto strategie metodologiche migliori nell'ottica di una didattica inclusiva che si basa soprattutto sul lavoro cooperativo, con il duplice scopo di far sentire il singolo parte integrante del gruppo classe e di far riflettere il gruppo stesso sul proprio ruolo nella società.</w:t>
      </w:r>
    </w:p>
    <w:p w:rsidR="00C63D85" w:rsidRPr="009D5C81" w:rsidRDefault="008E6B41" w:rsidP="005A08AE">
      <w:pPr>
        <w:autoSpaceDE w:val="0"/>
        <w:autoSpaceDN w:val="0"/>
        <w:adjustRightInd w:val="0"/>
        <w:spacing w:after="120" w:line="240" w:lineRule="auto"/>
        <w:jc w:val="both"/>
        <w:rPr>
          <w:rFonts w:cs="Arial"/>
        </w:rPr>
      </w:pPr>
      <w:r>
        <w:rPr>
          <w:rFonts w:cs="Arial"/>
        </w:rPr>
        <w:t xml:space="preserve">Nell’ambito del </w:t>
      </w:r>
      <w:r w:rsidRPr="00827F83">
        <w:rPr>
          <w:rFonts w:cs="Arial"/>
          <w:u w:val="single"/>
        </w:rPr>
        <w:t xml:space="preserve">recupero </w:t>
      </w:r>
      <w:r w:rsidRPr="0086597A">
        <w:rPr>
          <w:rFonts w:cs="Arial"/>
        </w:rPr>
        <w:t xml:space="preserve">e del </w:t>
      </w:r>
      <w:r w:rsidRPr="00443CFB">
        <w:rPr>
          <w:rFonts w:cs="Arial"/>
          <w:u w:val="single"/>
        </w:rPr>
        <w:t>potenziamento</w:t>
      </w:r>
      <w:r w:rsidR="00B3064E">
        <w:rPr>
          <w:rFonts w:cs="Arial"/>
          <w:u w:val="single"/>
        </w:rPr>
        <w:t xml:space="preserve"> </w:t>
      </w:r>
      <w:r w:rsidR="00C63D85" w:rsidRPr="00443CFB">
        <w:rPr>
          <w:rFonts w:cs="Arial"/>
        </w:rPr>
        <w:t>l</w:t>
      </w:r>
      <w:r w:rsidR="00C63D85" w:rsidRPr="00443CFB">
        <w:t>e</w:t>
      </w:r>
      <w:r w:rsidR="00C63D85" w:rsidRPr="009D5C81">
        <w:t xml:space="preserve"> attività vengono organizzate tenendo conto delle esigenze di alunni con situazioni curricolari diverse. In molti casi si tratta di percorsi piuttosto accidentati, la cui integrazione richiede interventi mirati sia con il lavoro svolto in classe sia con l’attivazione di corsi di sostegno in orario extrascolastico pomeridiano. </w:t>
      </w:r>
    </w:p>
    <w:p w:rsidR="00C63D85" w:rsidRPr="009D5C81" w:rsidRDefault="00C63D85" w:rsidP="005A08AE">
      <w:pPr>
        <w:spacing w:after="120" w:line="240" w:lineRule="auto"/>
        <w:jc w:val="both"/>
      </w:pPr>
      <w:r w:rsidRPr="009D5C81">
        <w:t>Si propongono quindi:</w:t>
      </w:r>
    </w:p>
    <w:p w:rsidR="00827F83" w:rsidRDefault="00C63D85" w:rsidP="0060491E">
      <w:pPr>
        <w:pStyle w:val="Corpo"/>
        <w:numPr>
          <w:ilvl w:val="0"/>
          <w:numId w:val="53"/>
        </w:numPr>
        <w:spacing w:after="120"/>
        <w:jc w:val="both"/>
        <w:rPr>
          <w:rFonts w:asciiTheme="minorHAnsi" w:hAnsiTheme="minorHAnsi" w:cs="Arial"/>
        </w:rPr>
      </w:pPr>
      <w:r w:rsidRPr="009D5C81">
        <w:rPr>
          <w:rFonts w:asciiTheme="minorHAnsi" w:eastAsia="Times New Roman" w:hAnsiTheme="minorHAnsi" w:cs="Arial"/>
        </w:rPr>
        <w:t>personalizzazione dei processi d</w:t>
      </w:r>
      <w:r w:rsidR="003B7362">
        <w:rPr>
          <w:rFonts w:asciiTheme="minorHAnsi" w:eastAsia="Times New Roman" w:hAnsiTheme="minorHAnsi" w:cs="Arial"/>
        </w:rPr>
        <w:t>i apprendimento</w:t>
      </w:r>
      <w:r w:rsidRPr="009D5C81">
        <w:rPr>
          <w:rFonts w:asciiTheme="minorHAnsi" w:eastAsia="Times New Roman" w:hAnsiTheme="minorHAnsi" w:cs="Arial"/>
        </w:rPr>
        <w:t>, intervenendo in classe sulle varie discipline</w:t>
      </w:r>
      <w:r w:rsidR="00B3064E">
        <w:rPr>
          <w:rFonts w:asciiTheme="minorHAnsi" w:eastAsia="Times New Roman" w:hAnsiTheme="minorHAnsi" w:cs="Arial"/>
        </w:rPr>
        <w:t xml:space="preserve"> </w:t>
      </w:r>
      <w:r w:rsidRPr="009D5C81">
        <w:rPr>
          <w:rFonts w:asciiTheme="minorHAnsi" w:eastAsia="Times New Roman" w:hAnsiTheme="minorHAnsi" w:cs="Arial"/>
        </w:rPr>
        <w:t>per gruppi di alunni</w:t>
      </w:r>
      <w:r w:rsidR="009D5C81">
        <w:rPr>
          <w:rFonts w:asciiTheme="minorHAnsi" w:hAnsiTheme="minorHAnsi" w:cs="Arial"/>
        </w:rPr>
        <w:t xml:space="preserve"> (in itinere)</w:t>
      </w:r>
      <w:r w:rsidR="009D5C81" w:rsidRPr="009D5C81">
        <w:rPr>
          <w:rFonts w:asciiTheme="minorHAnsi" w:hAnsiTheme="minorHAnsi" w:cs="Arial"/>
        </w:rPr>
        <w:t>.</w:t>
      </w:r>
      <w:r w:rsidR="00035C7C">
        <w:rPr>
          <w:rFonts w:asciiTheme="minorHAnsi" w:hAnsiTheme="minorHAnsi" w:cs="Arial"/>
        </w:rPr>
        <w:t xml:space="preserve"> </w:t>
      </w:r>
      <w:r w:rsidR="009D5C81" w:rsidRPr="009D5C81">
        <w:rPr>
          <w:rFonts w:asciiTheme="minorHAnsi" w:hAnsiTheme="minorHAnsi" w:cs="Arial"/>
        </w:rPr>
        <w:t>L</w:t>
      </w:r>
      <w:r w:rsidRPr="009D5C81">
        <w:rPr>
          <w:rFonts w:asciiTheme="minorHAnsi" w:hAnsiTheme="minorHAnsi" w:cs="Arial"/>
        </w:rPr>
        <w:t xml:space="preserve">a didattica viene diversificata, </w:t>
      </w:r>
      <w:r w:rsidR="009D5C81" w:rsidRPr="009D5C81">
        <w:rPr>
          <w:rFonts w:asciiTheme="minorHAnsi" w:hAnsiTheme="minorHAnsi" w:cs="Arial"/>
        </w:rPr>
        <w:t>sviluppando</w:t>
      </w:r>
      <w:r w:rsidR="00B3064E">
        <w:rPr>
          <w:rFonts w:asciiTheme="minorHAnsi" w:hAnsiTheme="minorHAnsi" w:cs="Arial"/>
        </w:rPr>
        <w:t xml:space="preserve"> </w:t>
      </w:r>
      <w:r w:rsidRPr="009D5C81">
        <w:rPr>
          <w:rFonts w:asciiTheme="minorHAnsi" w:hAnsiTheme="minorHAnsi" w:cs="Arial"/>
        </w:rPr>
        <w:t>da un lato brevi parti di programma già svolto per recuperare i gap formativi</w:t>
      </w:r>
      <w:r w:rsidR="009D5C81" w:rsidRPr="009D5C81">
        <w:rPr>
          <w:rFonts w:asciiTheme="minorHAnsi" w:hAnsiTheme="minorHAnsi" w:cs="Arial"/>
        </w:rPr>
        <w:t xml:space="preserve">, dall'altro, quale potenziamento, </w:t>
      </w:r>
      <w:r w:rsidRPr="009D5C81">
        <w:rPr>
          <w:rFonts w:asciiTheme="minorHAnsi" w:hAnsiTheme="minorHAnsi" w:cs="Arial"/>
        </w:rPr>
        <w:t>sezioni di program</w:t>
      </w:r>
      <w:r w:rsidR="009D5C81" w:rsidRPr="009D5C81">
        <w:rPr>
          <w:rFonts w:asciiTheme="minorHAnsi" w:hAnsiTheme="minorHAnsi" w:cs="Arial"/>
        </w:rPr>
        <w:t>ma non ancora o poco sviluppate con cadenza mono o bisettimanale.</w:t>
      </w:r>
    </w:p>
    <w:p w:rsidR="009D5C81" w:rsidRPr="002843A0" w:rsidRDefault="009D5C81" w:rsidP="0060491E">
      <w:pPr>
        <w:pStyle w:val="Corpo"/>
        <w:numPr>
          <w:ilvl w:val="0"/>
          <w:numId w:val="53"/>
        </w:numPr>
        <w:spacing w:after="120"/>
        <w:jc w:val="both"/>
        <w:rPr>
          <w:rFonts w:asciiTheme="minorHAnsi" w:hAnsiTheme="minorHAnsi" w:cs="Arial"/>
        </w:rPr>
      </w:pPr>
      <w:r w:rsidRPr="00827F83">
        <w:rPr>
          <w:rFonts w:asciiTheme="minorHAnsi" w:hAnsiTheme="minorHAnsi"/>
        </w:rPr>
        <w:t xml:space="preserve">corsi in orario pomeridiano per piccoli gruppi di alunni della stessa classe o anche di classi diverse ma con </w:t>
      </w:r>
      <w:r w:rsidR="0086597A">
        <w:rPr>
          <w:rFonts w:asciiTheme="minorHAnsi" w:hAnsiTheme="minorHAnsi"/>
        </w:rPr>
        <w:t>lacune più ampie</w:t>
      </w:r>
      <w:r w:rsidRPr="00827F83">
        <w:rPr>
          <w:rFonts w:asciiTheme="minorHAnsi" w:hAnsiTheme="minorHAnsi"/>
        </w:rPr>
        <w:t>. A tali gruppi gli alunni accedono su segnalazione dei loro docenti.</w:t>
      </w:r>
    </w:p>
    <w:p w:rsidR="009D5C81" w:rsidRPr="002843A0" w:rsidRDefault="002843A0" w:rsidP="0060491E">
      <w:pPr>
        <w:pStyle w:val="Paragrafoelenco"/>
        <w:numPr>
          <w:ilvl w:val="0"/>
          <w:numId w:val="73"/>
        </w:numPr>
        <w:suppressAutoHyphens/>
        <w:spacing w:after="120" w:line="259" w:lineRule="auto"/>
        <w:ind w:left="714" w:hanging="357"/>
        <w:contextualSpacing w:val="0"/>
        <w:jc w:val="both"/>
        <w:rPr>
          <w:rFonts w:cstheme="minorHAnsi"/>
        </w:rPr>
      </w:pPr>
      <w:r w:rsidRPr="002843A0">
        <w:rPr>
          <w:rFonts w:cstheme="minorHAnsi"/>
        </w:rPr>
        <w:t>la settimana del recupero (a metà circa del se</w:t>
      </w:r>
      <w:r w:rsidR="009D6E03">
        <w:rPr>
          <w:rFonts w:cstheme="minorHAnsi"/>
        </w:rPr>
        <w:t>condo trimestre) istituita</w:t>
      </w:r>
      <w:r w:rsidRPr="002843A0">
        <w:rPr>
          <w:rFonts w:cstheme="minorHAnsi"/>
        </w:rPr>
        <w:t xml:space="preserve"> per permettere agli alunni con lacune nella valutazione del primo trimestre di operare una full immersion nei nuclei disciplinari affrontati in itinere e/o nei corsi, prima della verifica finale, e con il supporto dei compagni meritevoli in una coll</w:t>
      </w:r>
      <w:r>
        <w:rPr>
          <w:rFonts w:cstheme="minorHAnsi"/>
        </w:rPr>
        <w:t xml:space="preserve">aborazione di </w:t>
      </w:r>
      <w:proofErr w:type="spellStart"/>
      <w:r>
        <w:rPr>
          <w:rFonts w:cstheme="minorHAnsi"/>
        </w:rPr>
        <w:t>peer</w:t>
      </w:r>
      <w:proofErr w:type="spellEnd"/>
      <w:r w:rsidR="00350DEE">
        <w:rPr>
          <w:rFonts w:cstheme="minorHAnsi"/>
        </w:rPr>
        <w:t xml:space="preserve"> </w:t>
      </w:r>
      <w:r w:rsidR="00B4387B">
        <w:rPr>
          <w:rFonts w:cstheme="minorHAnsi"/>
        </w:rPr>
        <w:t>tutoring</w:t>
      </w:r>
      <w:r>
        <w:rPr>
          <w:rFonts w:cstheme="minorHAnsi"/>
        </w:rPr>
        <w:t>.</w:t>
      </w:r>
    </w:p>
    <w:p w:rsidR="0086597A" w:rsidRDefault="00035C7C" w:rsidP="005A08AE">
      <w:pPr>
        <w:spacing w:after="120" w:line="240" w:lineRule="auto"/>
        <w:jc w:val="both"/>
        <w:rPr>
          <w:rFonts w:cstheme="minorHAnsi"/>
        </w:rPr>
      </w:pPr>
      <w:r>
        <w:rPr>
          <w:rFonts w:cstheme="minorHAnsi"/>
        </w:rPr>
        <w:t>Inoltre, n</w:t>
      </w:r>
      <w:r w:rsidR="0086597A" w:rsidRPr="0086597A">
        <w:rPr>
          <w:rFonts w:cstheme="minorHAnsi"/>
        </w:rPr>
        <w:t>el corso dello sc</w:t>
      </w:r>
      <w:r>
        <w:rPr>
          <w:rFonts w:cstheme="minorHAnsi"/>
        </w:rPr>
        <w:t>rutinio del primo quadrimestre</w:t>
      </w:r>
      <w:r w:rsidR="0086597A" w:rsidRPr="0086597A">
        <w:rPr>
          <w:rFonts w:cstheme="minorHAnsi"/>
        </w:rPr>
        <w:t xml:space="preserve"> i singoli Consigli di classe indicheranno gli alunni</w:t>
      </w:r>
      <w:r>
        <w:rPr>
          <w:rFonts w:cstheme="minorHAnsi"/>
        </w:rPr>
        <w:t xml:space="preserve"> da avviare ai corsi di recupero</w:t>
      </w:r>
      <w:r w:rsidR="0086597A" w:rsidRPr="0086597A">
        <w:rPr>
          <w:rFonts w:cstheme="minorHAnsi"/>
        </w:rPr>
        <w:t xml:space="preserve">, per i quali la scuola darà comunicazione scritta alle famiglie. I corsi saranno attivati in tempi convenienti per il possibile ripianamento delle insufficienze registrate, con verifica dei </w:t>
      </w:r>
      <w:r w:rsidR="0086597A" w:rsidRPr="0086597A">
        <w:rPr>
          <w:rFonts w:cstheme="minorHAnsi"/>
        </w:rPr>
        <w:lastRenderedPageBreak/>
        <w:t xml:space="preserve">risultati all’atto dello scrutinio </w:t>
      </w:r>
      <w:r>
        <w:rPr>
          <w:rFonts w:cstheme="minorHAnsi"/>
        </w:rPr>
        <w:t>finale. L’attività di</w:t>
      </w:r>
      <w:r w:rsidR="0086597A" w:rsidRPr="0086597A">
        <w:rPr>
          <w:rFonts w:cstheme="minorHAnsi"/>
        </w:rPr>
        <w:t xml:space="preserve"> recupero si intende obbligatoria per la scuola; è data tuttavia facoltà alle famiglie di provvedere separatamente all’integrazione delle carenze formative segnalate dal Consiglio di classe, dandone d’obbligo comunicazione scritta alla scuola. </w:t>
      </w:r>
    </w:p>
    <w:p w:rsidR="0086597A" w:rsidRDefault="003B7362" w:rsidP="003B7362">
      <w:pPr>
        <w:spacing w:after="120" w:line="240" w:lineRule="auto"/>
        <w:jc w:val="both"/>
        <w:rPr>
          <w:rFonts w:cstheme="minorHAnsi"/>
        </w:rPr>
      </w:pPr>
      <w:r w:rsidRPr="003B7362">
        <w:rPr>
          <w:rFonts w:cstheme="minorHAnsi"/>
        </w:rPr>
        <w:t>Verranno programmate</w:t>
      </w:r>
      <w:r>
        <w:rPr>
          <w:rFonts w:cstheme="minorHAnsi"/>
        </w:rPr>
        <w:t>, quindi,</w:t>
      </w:r>
      <w:r w:rsidR="0086597A" w:rsidRPr="003B7362">
        <w:rPr>
          <w:rFonts w:cstheme="minorHAnsi"/>
        </w:rPr>
        <w:t xml:space="preserve"> verifiche periodiche secondo i criteri organizzativi delib</w:t>
      </w:r>
      <w:r w:rsidRPr="003B7362">
        <w:rPr>
          <w:rFonts w:cstheme="minorHAnsi"/>
        </w:rPr>
        <w:t xml:space="preserve">erati dal Collegio dei docenti </w:t>
      </w:r>
      <w:r w:rsidR="0086597A" w:rsidRPr="003B7362">
        <w:rPr>
          <w:rFonts w:cstheme="minorHAnsi"/>
        </w:rPr>
        <w:t xml:space="preserve">e </w:t>
      </w:r>
      <w:r w:rsidRPr="003B7362">
        <w:rPr>
          <w:rFonts w:cstheme="minorHAnsi"/>
        </w:rPr>
        <w:t>attuate dai Consigli di classe, alle quali n</w:t>
      </w:r>
      <w:r w:rsidR="0086597A" w:rsidRPr="003B7362">
        <w:rPr>
          <w:rFonts w:cstheme="minorHAnsi"/>
        </w:rPr>
        <w:t>on è comunque consentito sott</w:t>
      </w:r>
      <w:r w:rsidRPr="003B7362">
        <w:rPr>
          <w:rFonts w:cstheme="minorHAnsi"/>
        </w:rPr>
        <w:t>rarsi</w:t>
      </w:r>
      <w:r w:rsidR="0086597A" w:rsidRPr="003B7362">
        <w:rPr>
          <w:rFonts w:cstheme="minorHAnsi"/>
        </w:rPr>
        <w:t>.</w:t>
      </w:r>
    </w:p>
    <w:p w:rsidR="003B7362" w:rsidRPr="003B7362" w:rsidRDefault="00330E8D" w:rsidP="003B7362">
      <w:pPr>
        <w:spacing w:after="120" w:line="240" w:lineRule="auto"/>
        <w:jc w:val="both"/>
        <w:rPr>
          <w:rFonts w:cstheme="minorHAnsi"/>
        </w:rPr>
      </w:pPr>
      <w:r>
        <w:rPr>
          <w:rFonts w:cstheme="minorHAnsi"/>
        </w:rPr>
        <w:t>Ancora</w:t>
      </w:r>
      <w:r w:rsidR="003B7362">
        <w:rPr>
          <w:rFonts w:cstheme="minorHAnsi"/>
        </w:rPr>
        <w:t>, poiché i</w:t>
      </w:r>
      <w:r w:rsidR="003B7362" w:rsidRPr="003B7362">
        <w:rPr>
          <w:rFonts w:cstheme="minorHAnsi"/>
        </w:rPr>
        <w:t>l D. M. n. 80 del 3 ottobre 2007 dispone la sospensione del giudizio di ammissione alla classe successiva per quegli alunni che riportino insufficienze in una o più materie, non tali comunque da consentire un giudizio di non ammissione nello scrutinio di giugno, e che per tali alunni la scuola organizzi attività di sostegno, la materia sarà oggetto di attento esame da parte d</w:t>
      </w:r>
      <w:r w:rsidR="003B7362">
        <w:rPr>
          <w:rFonts w:cstheme="minorHAnsi"/>
        </w:rPr>
        <w:t>el Collegio dei docenti e dell’</w:t>
      </w:r>
      <w:r w:rsidR="003B7362" w:rsidRPr="003B7362">
        <w:rPr>
          <w:rFonts w:cstheme="minorHAnsi"/>
        </w:rPr>
        <w:t>Amministrazione dell’Istituto in sede di scrutinio.</w:t>
      </w:r>
    </w:p>
    <w:p w:rsidR="003B7362" w:rsidRPr="003B7362" w:rsidRDefault="00035C7C" w:rsidP="003B7362">
      <w:pPr>
        <w:spacing w:after="120" w:line="240" w:lineRule="auto"/>
        <w:jc w:val="both"/>
        <w:rPr>
          <w:rFonts w:cstheme="minorHAnsi"/>
        </w:rPr>
      </w:pPr>
      <w:r>
        <w:rPr>
          <w:rFonts w:cstheme="minorHAnsi"/>
        </w:rPr>
        <w:t>L’attività di recupero</w:t>
      </w:r>
      <w:r w:rsidR="003B7362" w:rsidRPr="003B7362">
        <w:rPr>
          <w:rFonts w:cstheme="minorHAnsi"/>
        </w:rPr>
        <w:t xml:space="preserve"> per gli alunni sospesi sarà deliberata dal Collegio dei docenti nelle sue modalità organizzative e didattiche, nella tipologia delle prove finali di verifica e nei criteri di valutazione a conclusione degli scrutini di fine anno, quando sarà definito il quadro delle necessità. La scuola comunicherà con la massima sollecitudine e con lettera raccomandata alle famiglie la situazione scolastica dell</w:t>
      </w:r>
      <w:r w:rsidR="003B7362">
        <w:rPr>
          <w:rFonts w:cstheme="minorHAnsi"/>
        </w:rPr>
        <w:t>’alunn</w:t>
      </w:r>
      <w:r w:rsidR="003B7362" w:rsidRPr="003B7362">
        <w:rPr>
          <w:rFonts w:cstheme="minorHAnsi"/>
        </w:rPr>
        <w:t>o, le iniziative di recupero organizzate e le modalità e la tipologia delle prove da sostenere. Le famiglie hanno facoltà di non aderire alle iniziative di recupero della scuola e di provvedere separatamente, dandone tempestiva comunicazione scritta alla scuola. A tutti gli alunni è fatto obbligo di sostenere le prove conclusive, che permetteranno la ripresa dello scrutinio e la formulazione del giudizio di ammissione o di non ammissione all’anno scolastico successivo.</w:t>
      </w:r>
    </w:p>
    <w:p w:rsidR="00A368D7" w:rsidRPr="006E18EB" w:rsidRDefault="00EC6074" w:rsidP="005723A0">
      <w:pPr>
        <w:pStyle w:val="Paragrafoelenco"/>
        <w:numPr>
          <w:ilvl w:val="1"/>
          <w:numId w:val="1"/>
        </w:numPr>
        <w:autoSpaceDE w:val="0"/>
        <w:autoSpaceDN w:val="0"/>
        <w:adjustRightInd w:val="0"/>
        <w:spacing w:after="120" w:line="240" w:lineRule="auto"/>
        <w:jc w:val="both"/>
        <w:rPr>
          <w:rFonts w:cs="Arial"/>
          <w:b/>
        </w:rPr>
      </w:pPr>
      <w:r w:rsidRPr="006E18EB">
        <w:rPr>
          <w:rFonts w:cstheme="minorHAnsi"/>
          <w:b/>
          <w:iCs/>
        </w:rPr>
        <w:t>L</w:t>
      </w:r>
      <w:r w:rsidR="00A368D7" w:rsidRPr="006E18EB">
        <w:rPr>
          <w:rFonts w:cstheme="minorHAnsi"/>
          <w:b/>
          <w:iCs/>
        </w:rPr>
        <w:t>e atti</w:t>
      </w:r>
      <w:r w:rsidR="00661418" w:rsidRPr="006E18EB">
        <w:rPr>
          <w:rFonts w:cstheme="minorHAnsi"/>
          <w:b/>
          <w:iCs/>
        </w:rPr>
        <w:t>vità di continuità-orientamento</w:t>
      </w:r>
    </w:p>
    <w:p w:rsidR="00EC6074" w:rsidRPr="00B02B5E" w:rsidRDefault="00EC6074" w:rsidP="00EC6074">
      <w:pPr>
        <w:spacing w:after="120" w:line="240" w:lineRule="auto"/>
        <w:jc w:val="both"/>
        <w:rPr>
          <w:rFonts w:cstheme="minorHAnsi"/>
        </w:rPr>
      </w:pPr>
      <w:r w:rsidRPr="00B02B5E">
        <w:rPr>
          <w:rFonts w:cstheme="minorHAnsi"/>
        </w:rPr>
        <w:t>Il percorso scolastico degli alunni mira a raggiungere una doppia finalità: da una parte fornire un corredo di abilità e di saperi necessari a costruire la personalità del giovane e direttamente fruibili nel proseguimento degli studi e/o nelle attività di lavoro; dall’altra, e contestualmente</w:t>
      </w:r>
      <w:r>
        <w:rPr>
          <w:rFonts w:cstheme="minorHAnsi"/>
        </w:rPr>
        <w:t xml:space="preserve">, </w:t>
      </w:r>
      <w:r w:rsidRPr="00B02B5E">
        <w:rPr>
          <w:rFonts w:cstheme="minorHAnsi"/>
        </w:rPr>
        <w:t>produrre un complesso di esperienze che aiutino l’allievo a conseguire una consapevolezza ragionata e motivata delle proprie possibilità e delle proprie vocazioni, in vista delle future scelte di lavoro e di vita.</w:t>
      </w:r>
    </w:p>
    <w:p w:rsidR="00EC6074" w:rsidRPr="00B02B5E" w:rsidRDefault="00EC6074" w:rsidP="00870DD2">
      <w:pPr>
        <w:spacing w:after="0" w:line="240" w:lineRule="auto"/>
        <w:jc w:val="both"/>
        <w:rPr>
          <w:rFonts w:cstheme="minorHAnsi"/>
        </w:rPr>
      </w:pPr>
      <w:r w:rsidRPr="00B02B5E">
        <w:rPr>
          <w:rFonts w:cstheme="minorHAnsi"/>
        </w:rPr>
        <w:t>Anche a queste finalità deve essere improntata la programmazione didattica, sia nei proponimenti generali che vengono espressi dal Collegio dei docenti, sia nella programmazione personale che ciascun docente deve presentare all’inizio dell’anno scolastico. Una programmazione finalizzata anche all’orientamento si conforma ai seguenti criteri:</w:t>
      </w:r>
    </w:p>
    <w:p w:rsidR="00EC6074" w:rsidRPr="00B02B5E" w:rsidRDefault="00EC6074" w:rsidP="0060491E">
      <w:pPr>
        <w:numPr>
          <w:ilvl w:val="0"/>
          <w:numId w:val="21"/>
        </w:numPr>
        <w:spacing w:after="0" w:line="240" w:lineRule="auto"/>
        <w:ind w:left="714" w:hanging="357"/>
        <w:jc w:val="both"/>
        <w:rPr>
          <w:rFonts w:cstheme="minorHAnsi"/>
        </w:rPr>
      </w:pPr>
      <w:r w:rsidRPr="00B02B5E">
        <w:rPr>
          <w:rFonts w:cstheme="minorHAnsi"/>
        </w:rPr>
        <w:t>indicazione chiara degli obiettivi;</w:t>
      </w:r>
    </w:p>
    <w:p w:rsidR="00EC6074" w:rsidRPr="00B02B5E" w:rsidRDefault="00EC6074" w:rsidP="0060491E">
      <w:pPr>
        <w:numPr>
          <w:ilvl w:val="0"/>
          <w:numId w:val="21"/>
        </w:numPr>
        <w:spacing w:after="0" w:line="240" w:lineRule="auto"/>
        <w:ind w:left="714" w:hanging="357"/>
        <w:jc w:val="both"/>
        <w:rPr>
          <w:rFonts w:cstheme="minorHAnsi"/>
        </w:rPr>
      </w:pPr>
      <w:r w:rsidRPr="00B02B5E">
        <w:rPr>
          <w:rFonts w:cstheme="minorHAnsi"/>
        </w:rPr>
        <w:t>definizione delle fasi del percorso;</w:t>
      </w:r>
    </w:p>
    <w:p w:rsidR="00EC6074" w:rsidRPr="00B02B5E" w:rsidRDefault="00EC6074" w:rsidP="0060491E">
      <w:pPr>
        <w:numPr>
          <w:ilvl w:val="0"/>
          <w:numId w:val="21"/>
        </w:numPr>
        <w:spacing w:after="0" w:line="240" w:lineRule="auto"/>
        <w:ind w:left="714" w:hanging="357"/>
        <w:jc w:val="both"/>
        <w:rPr>
          <w:rFonts w:cstheme="minorHAnsi"/>
        </w:rPr>
      </w:pPr>
      <w:r w:rsidRPr="00B02B5E">
        <w:rPr>
          <w:rFonts w:cstheme="minorHAnsi"/>
        </w:rPr>
        <w:t>specificazione delle metodologie;</w:t>
      </w:r>
    </w:p>
    <w:p w:rsidR="00EC6074" w:rsidRPr="00B02B5E" w:rsidRDefault="00EC6074" w:rsidP="0060491E">
      <w:pPr>
        <w:numPr>
          <w:ilvl w:val="0"/>
          <w:numId w:val="21"/>
        </w:numPr>
        <w:spacing w:after="120" w:line="240" w:lineRule="auto"/>
        <w:ind w:left="714" w:hanging="357"/>
        <w:jc w:val="both"/>
        <w:rPr>
          <w:rFonts w:cstheme="minorHAnsi"/>
        </w:rPr>
      </w:pPr>
      <w:r w:rsidRPr="00B02B5E">
        <w:rPr>
          <w:rFonts w:cstheme="minorHAnsi"/>
        </w:rPr>
        <w:t>esplicitazione delle modalità della valutazione.</w:t>
      </w:r>
    </w:p>
    <w:p w:rsidR="00EC6074" w:rsidRPr="00B02B5E" w:rsidRDefault="00EC6074" w:rsidP="00870DD2">
      <w:pPr>
        <w:spacing w:after="0" w:line="240" w:lineRule="auto"/>
        <w:jc w:val="both"/>
        <w:rPr>
          <w:rFonts w:cstheme="minorHAnsi"/>
        </w:rPr>
      </w:pPr>
      <w:r w:rsidRPr="00B02B5E">
        <w:rPr>
          <w:rFonts w:cstheme="minorHAnsi"/>
        </w:rPr>
        <w:t>Specificamente, si definiscono gli obiettivi che l’orientamento si prefigge di raggiungere:</w:t>
      </w:r>
    </w:p>
    <w:p w:rsidR="00EC6074" w:rsidRPr="00B02B5E" w:rsidRDefault="00EC6074" w:rsidP="00B15193">
      <w:pPr>
        <w:spacing w:after="0" w:line="240" w:lineRule="auto"/>
        <w:jc w:val="both"/>
        <w:rPr>
          <w:rFonts w:cstheme="minorHAnsi"/>
        </w:rPr>
      </w:pPr>
      <w:r w:rsidRPr="00B02B5E">
        <w:rPr>
          <w:rFonts w:cstheme="minorHAnsi"/>
          <w:b/>
        </w:rPr>
        <w:t xml:space="preserve">nel biennio: </w:t>
      </w:r>
    </w:p>
    <w:p w:rsidR="00EC6074" w:rsidRPr="00B02B5E" w:rsidRDefault="00EC6074" w:rsidP="0060491E">
      <w:pPr>
        <w:numPr>
          <w:ilvl w:val="0"/>
          <w:numId w:val="21"/>
        </w:numPr>
        <w:spacing w:after="0" w:line="240" w:lineRule="auto"/>
        <w:jc w:val="both"/>
        <w:rPr>
          <w:rFonts w:cstheme="minorHAnsi"/>
        </w:rPr>
      </w:pPr>
      <w:r w:rsidRPr="00B02B5E">
        <w:rPr>
          <w:rFonts w:cstheme="minorHAnsi"/>
        </w:rPr>
        <w:t>verificare e rafforzare con interventi mirati la motivazione dello studente verso l’indirizzo prescelto;</w:t>
      </w:r>
    </w:p>
    <w:p w:rsidR="00EC6074" w:rsidRPr="00B02B5E" w:rsidRDefault="00EC6074" w:rsidP="0060491E">
      <w:pPr>
        <w:numPr>
          <w:ilvl w:val="0"/>
          <w:numId w:val="21"/>
        </w:numPr>
        <w:spacing w:after="0" w:line="240" w:lineRule="auto"/>
        <w:ind w:left="714" w:hanging="357"/>
        <w:jc w:val="both"/>
        <w:rPr>
          <w:rFonts w:cstheme="minorHAnsi"/>
        </w:rPr>
      </w:pPr>
      <w:r>
        <w:rPr>
          <w:rFonts w:cstheme="minorHAnsi"/>
        </w:rPr>
        <w:t xml:space="preserve">fare emergere </w:t>
      </w:r>
      <w:r w:rsidRPr="00B02B5E">
        <w:rPr>
          <w:rFonts w:cstheme="minorHAnsi"/>
        </w:rPr>
        <w:t xml:space="preserve">elementi utili per un eventuale </w:t>
      </w:r>
      <w:proofErr w:type="spellStart"/>
      <w:r w:rsidRPr="00B02B5E">
        <w:rPr>
          <w:rFonts w:cstheme="minorHAnsi"/>
        </w:rPr>
        <w:t>riorientamento</w:t>
      </w:r>
      <w:proofErr w:type="spellEnd"/>
      <w:r w:rsidRPr="00B02B5E">
        <w:rPr>
          <w:rFonts w:cstheme="minorHAnsi"/>
        </w:rPr>
        <w:t>, qualora non</w:t>
      </w:r>
      <w:r w:rsidR="002B6918">
        <w:rPr>
          <w:rFonts w:cstheme="minorHAnsi"/>
        </w:rPr>
        <w:t xml:space="preserve"> sia stata ben motivata la prima</w:t>
      </w:r>
      <w:r w:rsidRPr="00B02B5E">
        <w:rPr>
          <w:rFonts w:cstheme="minorHAnsi"/>
        </w:rPr>
        <w:t xml:space="preserve"> scelta e sostenere la nuova scelta con opportuni interventi didattici.</w:t>
      </w:r>
    </w:p>
    <w:p w:rsidR="00EC6074" w:rsidRPr="00B02B5E" w:rsidRDefault="00EC6074" w:rsidP="00870DD2">
      <w:pPr>
        <w:spacing w:after="0" w:line="240" w:lineRule="auto"/>
        <w:jc w:val="both"/>
        <w:rPr>
          <w:rFonts w:cstheme="minorHAnsi"/>
        </w:rPr>
      </w:pPr>
      <w:r>
        <w:rPr>
          <w:rFonts w:cstheme="minorHAnsi"/>
          <w:b/>
        </w:rPr>
        <w:t>n</w:t>
      </w:r>
      <w:r w:rsidRPr="00B02B5E">
        <w:rPr>
          <w:rFonts w:cstheme="minorHAnsi"/>
          <w:b/>
        </w:rPr>
        <w:t xml:space="preserve">el triennio: </w:t>
      </w:r>
    </w:p>
    <w:p w:rsidR="00EC6074" w:rsidRPr="00B02B5E" w:rsidRDefault="00EC6074" w:rsidP="0060491E">
      <w:pPr>
        <w:numPr>
          <w:ilvl w:val="0"/>
          <w:numId w:val="21"/>
        </w:numPr>
        <w:spacing w:after="0" w:line="240" w:lineRule="auto"/>
        <w:ind w:left="714" w:hanging="357"/>
        <w:jc w:val="both"/>
        <w:rPr>
          <w:rFonts w:cstheme="minorHAnsi"/>
        </w:rPr>
      </w:pPr>
      <w:r w:rsidRPr="00B02B5E">
        <w:rPr>
          <w:rFonts w:cstheme="minorHAnsi"/>
        </w:rPr>
        <w:t>consolidare le motivazioni della scelta;</w:t>
      </w:r>
    </w:p>
    <w:p w:rsidR="00EC6074" w:rsidRPr="00B02B5E" w:rsidRDefault="00EC6074" w:rsidP="0060491E">
      <w:pPr>
        <w:numPr>
          <w:ilvl w:val="0"/>
          <w:numId w:val="21"/>
        </w:numPr>
        <w:spacing w:after="0" w:line="240" w:lineRule="auto"/>
        <w:ind w:left="714" w:hanging="357"/>
        <w:jc w:val="both"/>
        <w:rPr>
          <w:rFonts w:cstheme="minorHAnsi"/>
        </w:rPr>
      </w:pPr>
      <w:r w:rsidRPr="00B02B5E">
        <w:rPr>
          <w:rFonts w:cstheme="minorHAnsi"/>
        </w:rPr>
        <w:t>costruire una rete specifica di informazioni;</w:t>
      </w:r>
    </w:p>
    <w:p w:rsidR="00EC6074" w:rsidRPr="00B02B5E" w:rsidRDefault="00EC6074" w:rsidP="0060491E">
      <w:pPr>
        <w:numPr>
          <w:ilvl w:val="0"/>
          <w:numId w:val="21"/>
        </w:numPr>
        <w:spacing w:after="0" w:line="240" w:lineRule="auto"/>
        <w:ind w:left="714" w:hanging="357"/>
        <w:jc w:val="both"/>
        <w:rPr>
          <w:rFonts w:cstheme="minorHAnsi"/>
        </w:rPr>
      </w:pPr>
      <w:r w:rsidRPr="00B02B5E">
        <w:rPr>
          <w:rFonts w:cstheme="minorHAnsi"/>
        </w:rPr>
        <w:t>fornire i codici interpretativi delle informazioni;</w:t>
      </w:r>
    </w:p>
    <w:p w:rsidR="00BB339B" w:rsidRPr="00577E30" w:rsidRDefault="00EC6074" w:rsidP="0060491E">
      <w:pPr>
        <w:numPr>
          <w:ilvl w:val="0"/>
          <w:numId w:val="21"/>
        </w:numPr>
        <w:spacing w:after="120" w:line="240" w:lineRule="auto"/>
        <w:ind w:left="714" w:hanging="357"/>
        <w:jc w:val="both"/>
        <w:rPr>
          <w:rFonts w:cstheme="minorHAnsi"/>
        </w:rPr>
      </w:pPr>
      <w:r w:rsidRPr="00B02B5E">
        <w:rPr>
          <w:rFonts w:cstheme="minorHAnsi"/>
        </w:rPr>
        <w:t>favorire nell’orientamento la conciliazione tra le personali aspirazioni e vocazioni e le opportunità offerte dal mondo esterno e dal mercato del lavoro.</w:t>
      </w:r>
    </w:p>
    <w:p w:rsidR="00A368D7" w:rsidRPr="008603A9" w:rsidRDefault="008603A9" w:rsidP="005723A0">
      <w:pPr>
        <w:pStyle w:val="Paragrafoelenco"/>
        <w:numPr>
          <w:ilvl w:val="1"/>
          <w:numId w:val="1"/>
        </w:numPr>
        <w:autoSpaceDE w:val="0"/>
        <w:autoSpaceDN w:val="0"/>
        <w:adjustRightInd w:val="0"/>
        <w:spacing w:after="120" w:line="240" w:lineRule="auto"/>
        <w:jc w:val="both"/>
        <w:rPr>
          <w:rFonts w:cstheme="minorHAnsi"/>
          <w:b/>
          <w:iCs/>
        </w:rPr>
      </w:pPr>
      <w:r>
        <w:rPr>
          <w:rFonts w:cstheme="minorHAnsi"/>
          <w:b/>
          <w:iCs/>
        </w:rPr>
        <w:t>C</w:t>
      </w:r>
      <w:r w:rsidR="00A368D7" w:rsidRPr="008603A9">
        <w:rPr>
          <w:rFonts w:cstheme="minorHAnsi"/>
          <w:b/>
          <w:iCs/>
        </w:rPr>
        <w:t>aratteristiche degli ambienti di apprendimento, con particolare attenzione all’impiego delle</w:t>
      </w:r>
      <w:r w:rsidR="009D1EE8">
        <w:rPr>
          <w:rFonts w:cstheme="minorHAnsi"/>
          <w:b/>
          <w:iCs/>
        </w:rPr>
        <w:t xml:space="preserve"> </w:t>
      </w:r>
      <w:r w:rsidRPr="008603A9">
        <w:rPr>
          <w:rFonts w:cstheme="minorHAnsi"/>
          <w:b/>
          <w:iCs/>
        </w:rPr>
        <w:t>tecnologie digitali</w:t>
      </w:r>
      <w:r>
        <w:rPr>
          <w:rFonts w:cstheme="minorHAnsi"/>
          <w:b/>
          <w:iCs/>
        </w:rPr>
        <w:t xml:space="preserve"> (</w:t>
      </w:r>
      <w:r w:rsidR="00A368D7" w:rsidRPr="008603A9">
        <w:rPr>
          <w:rFonts w:cstheme="minorHAnsi"/>
          <w:b/>
          <w:bCs/>
          <w:iCs/>
        </w:rPr>
        <w:t>ex Art. 1, comma 56 della L. 107/2015</w:t>
      </w:r>
      <w:r>
        <w:rPr>
          <w:rFonts w:cstheme="minorHAnsi"/>
          <w:iCs/>
        </w:rPr>
        <w:t>)</w:t>
      </w:r>
      <w:r w:rsidR="00A368D7" w:rsidRPr="008603A9">
        <w:rPr>
          <w:rFonts w:cstheme="minorHAnsi"/>
          <w:iCs/>
        </w:rPr>
        <w:t>.</w:t>
      </w:r>
    </w:p>
    <w:p w:rsidR="00A368D7" w:rsidRPr="008603A9" w:rsidRDefault="00F022DB" w:rsidP="008603A9">
      <w:pPr>
        <w:autoSpaceDE w:val="0"/>
        <w:autoSpaceDN w:val="0"/>
        <w:adjustRightInd w:val="0"/>
        <w:spacing w:after="0" w:line="240" w:lineRule="auto"/>
        <w:jc w:val="both"/>
        <w:rPr>
          <w:rFonts w:cstheme="minorHAnsi"/>
        </w:rPr>
      </w:pPr>
      <w:r>
        <w:rPr>
          <w:rFonts w:cstheme="minorHAnsi"/>
        </w:rPr>
        <w:t>Il PTOF</w:t>
      </w:r>
      <w:r w:rsidR="00A368D7" w:rsidRPr="008603A9">
        <w:rPr>
          <w:rFonts w:cstheme="minorHAnsi"/>
        </w:rPr>
        <w:t xml:space="preserve"> prevede il progressivo sviluppo di ambienti di apprendimento nei quali</w:t>
      </w:r>
      <w:r w:rsidR="00B3064E">
        <w:rPr>
          <w:rFonts w:cstheme="minorHAnsi"/>
        </w:rPr>
        <w:t xml:space="preserve"> </w:t>
      </w:r>
      <w:r w:rsidR="00A368D7" w:rsidRPr="008603A9">
        <w:rPr>
          <w:rFonts w:cstheme="minorHAnsi"/>
        </w:rPr>
        <w:t>il flusso delle esperienze formative sia significativamente supportato dalle TIC, in modo da</w:t>
      </w:r>
      <w:r w:rsidR="00B3064E">
        <w:rPr>
          <w:rFonts w:cstheme="minorHAnsi"/>
        </w:rPr>
        <w:t xml:space="preserve"> </w:t>
      </w:r>
      <w:r w:rsidR="00A368D7" w:rsidRPr="008603A9">
        <w:rPr>
          <w:rFonts w:cstheme="minorHAnsi"/>
        </w:rPr>
        <w:t xml:space="preserve">ampliare l’interattività, l’accesso alle risorse di rete e la condivisione on </w:t>
      </w:r>
      <w:proofErr w:type="spellStart"/>
      <w:r w:rsidR="00A368D7" w:rsidRPr="008603A9">
        <w:rPr>
          <w:rFonts w:cstheme="minorHAnsi"/>
        </w:rPr>
        <w:t>line</w:t>
      </w:r>
      <w:proofErr w:type="spellEnd"/>
      <w:r w:rsidR="00A368D7" w:rsidRPr="008603A9">
        <w:rPr>
          <w:rFonts w:cstheme="minorHAnsi"/>
        </w:rPr>
        <w:t xml:space="preserve"> dei materiali.</w:t>
      </w:r>
    </w:p>
    <w:p w:rsidR="00A368D7" w:rsidRPr="008603A9" w:rsidRDefault="00A368D7" w:rsidP="008603A9">
      <w:pPr>
        <w:autoSpaceDE w:val="0"/>
        <w:autoSpaceDN w:val="0"/>
        <w:adjustRightInd w:val="0"/>
        <w:spacing w:after="0" w:line="240" w:lineRule="auto"/>
        <w:jc w:val="both"/>
        <w:rPr>
          <w:rFonts w:cstheme="minorHAnsi"/>
        </w:rPr>
      </w:pPr>
      <w:r w:rsidRPr="008603A9">
        <w:rPr>
          <w:rFonts w:cstheme="minorHAnsi"/>
        </w:rPr>
        <w:lastRenderedPageBreak/>
        <w:t>A tale riguardo, in particolare, si prevede:</w:t>
      </w:r>
    </w:p>
    <w:p w:rsidR="00A368D7" w:rsidRPr="00CB2BF9" w:rsidRDefault="00A368D7" w:rsidP="0060491E">
      <w:pPr>
        <w:pStyle w:val="Paragrafoelenco"/>
        <w:numPr>
          <w:ilvl w:val="0"/>
          <w:numId w:val="42"/>
        </w:numPr>
        <w:autoSpaceDE w:val="0"/>
        <w:autoSpaceDN w:val="0"/>
        <w:adjustRightInd w:val="0"/>
        <w:spacing w:after="0" w:line="240" w:lineRule="auto"/>
        <w:jc w:val="both"/>
        <w:rPr>
          <w:rFonts w:cstheme="minorHAnsi"/>
        </w:rPr>
      </w:pPr>
      <w:r w:rsidRPr="00CB2BF9">
        <w:rPr>
          <w:rFonts w:cstheme="minorHAnsi"/>
        </w:rPr>
        <w:t>ampliamento dell’accesso all’editoria digitale e ai testi digitali;</w:t>
      </w:r>
    </w:p>
    <w:p w:rsidR="00A368D7" w:rsidRPr="00CB2BF9" w:rsidRDefault="00A368D7" w:rsidP="0060491E">
      <w:pPr>
        <w:pStyle w:val="Paragrafoelenco"/>
        <w:numPr>
          <w:ilvl w:val="0"/>
          <w:numId w:val="42"/>
        </w:numPr>
        <w:autoSpaceDE w:val="0"/>
        <w:autoSpaceDN w:val="0"/>
        <w:adjustRightInd w:val="0"/>
        <w:spacing w:after="0" w:line="240" w:lineRule="auto"/>
        <w:jc w:val="both"/>
        <w:rPr>
          <w:rFonts w:cstheme="minorHAnsi"/>
        </w:rPr>
      </w:pPr>
      <w:r w:rsidRPr="00CB2BF9">
        <w:rPr>
          <w:rFonts w:cstheme="minorHAnsi"/>
        </w:rPr>
        <w:t>impeg</w:t>
      </w:r>
      <w:r w:rsidR="0029274A">
        <w:rPr>
          <w:rFonts w:cstheme="minorHAnsi"/>
        </w:rPr>
        <w:t>no nello sviluppo della classe 3</w:t>
      </w:r>
      <w:r w:rsidRPr="00CB2BF9">
        <w:rPr>
          <w:rFonts w:cstheme="minorHAnsi"/>
        </w:rPr>
        <w:t>.0;</w:t>
      </w:r>
    </w:p>
    <w:p w:rsidR="00A368D7" w:rsidRPr="00CB2BF9" w:rsidRDefault="00A368D7" w:rsidP="0060491E">
      <w:pPr>
        <w:pStyle w:val="Paragrafoelenco"/>
        <w:numPr>
          <w:ilvl w:val="0"/>
          <w:numId w:val="42"/>
        </w:numPr>
        <w:autoSpaceDE w:val="0"/>
        <w:autoSpaceDN w:val="0"/>
        <w:adjustRightInd w:val="0"/>
        <w:spacing w:after="120" w:line="240" w:lineRule="auto"/>
        <w:jc w:val="both"/>
        <w:rPr>
          <w:rFonts w:cstheme="minorHAnsi"/>
        </w:rPr>
      </w:pPr>
      <w:r w:rsidRPr="00CB2BF9">
        <w:rPr>
          <w:rFonts w:cstheme="minorHAnsi"/>
        </w:rPr>
        <w:t>diffusione dell’impiego delle sorgenti di materiali didattici e di strumenti per la didattica</w:t>
      </w:r>
      <w:r w:rsidR="009D1EE8">
        <w:rPr>
          <w:rFonts w:cstheme="minorHAnsi"/>
        </w:rPr>
        <w:t xml:space="preserve"> </w:t>
      </w:r>
      <w:r w:rsidRPr="00CB2BF9">
        <w:rPr>
          <w:rFonts w:cstheme="minorHAnsi"/>
        </w:rPr>
        <w:t>presenti in rete;</w:t>
      </w:r>
    </w:p>
    <w:p w:rsidR="00EE308A" w:rsidRPr="00D464D1" w:rsidRDefault="00CB2BF9" w:rsidP="0060491E">
      <w:pPr>
        <w:pStyle w:val="Paragrafoelenco"/>
        <w:numPr>
          <w:ilvl w:val="0"/>
          <w:numId w:val="42"/>
        </w:numPr>
        <w:spacing w:after="120" w:line="240" w:lineRule="auto"/>
        <w:ind w:left="714" w:hanging="357"/>
        <w:contextualSpacing w:val="0"/>
        <w:jc w:val="both"/>
      </w:pPr>
      <w:r w:rsidRPr="00952B52">
        <w:t>potenziamento</w:t>
      </w:r>
      <w:r w:rsidRPr="00CB2BF9">
        <w:rPr>
          <w:rFonts w:cs="Arial"/>
        </w:rPr>
        <w:t xml:space="preserve"> della d</w:t>
      </w:r>
      <w:r w:rsidR="00732D1C">
        <w:rPr>
          <w:rFonts w:cs="Arial"/>
        </w:rPr>
        <w:t>idattica digitale in classe</w:t>
      </w:r>
      <w:r>
        <w:rPr>
          <w:rFonts w:cs="Arial"/>
        </w:rPr>
        <w:t>.</w:t>
      </w:r>
    </w:p>
    <w:p w:rsidR="00D464D1" w:rsidRPr="00D464D1" w:rsidRDefault="00D464D1" w:rsidP="00D464D1">
      <w:pPr>
        <w:pStyle w:val="Paragrafoelenco"/>
        <w:numPr>
          <w:ilvl w:val="1"/>
          <w:numId w:val="1"/>
        </w:numPr>
        <w:autoSpaceDE w:val="0"/>
        <w:autoSpaceDN w:val="0"/>
        <w:adjustRightInd w:val="0"/>
        <w:spacing w:after="120" w:line="240" w:lineRule="auto"/>
        <w:jc w:val="both"/>
        <w:rPr>
          <w:rFonts w:cstheme="minorHAnsi"/>
          <w:b/>
          <w:bCs/>
        </w:rPr>
      </w:pPr>
      <w:r w:rsidRPr="00D464D1">
        <w:rPr>
          <w:rFonts w:cstheme="minorHAnsi"/>
          <w:b/>
          <w:bCs/>
        </w:rPr>
        <w:t>Gestione della Didattica a distanza</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Il significato della presente deliberazione ha lo scopo di fornire indicazioni a docenti, studenti, genitori al fine di condividere le azioni e le prassi organizzative necessarie per razionalizzare, sistematizzare, ottimizzare entro una cornice pedagogico didattica condivisa il percorso di didat</w:t>
      </w:r>
      <w:r>
        <w:rPr>
          <w:rFonts w:cstheme="minorHAnsi"/>
          <w:color w:val="000000"/>
        </w:rPr>
        <w:t>tica a distanza.</w:t>
      </w:r>
    </w:p>
    <w:p w:rsidR="00D464D1" w:rsidRPr="003376D0" w:rsidRDefault="00D464D1" w:rsidP="00D464D1">
      <w:pPr>
        <w:autoSpaceDE w:val="0"/>
        <w:autoSpaceDN w:val="0"/>
        <w:adjustRightInd w:val="0"/>
        <w:spacing w:after="120" w:line="240" w:lineRule="auto"/>
        <w:jc w:val="both"/>
        <w:rPr>
          <w:rFonts w:cstheme="minorHAnsi"/>
          <w:bCs/>
          <w:u w:val="single"/>
        </w:rPr>
      </w:pPr>
      <w:r>
        <w:rPr>
          <w:rFonts w:cstheme="minorHAnsi"/>
          <w:bCs/>
          <w:u w:val="single"/>
        </w:rPr>
        <w:t>1</w:t>
      </w:r>
      <w:r w:rsidRPr="003376D0">
        <w:rPr>
          <w:rFonts w:cstheme="minorHAnsi"/>
          <w:bCs/>
          <w:u w:val="single"/>
        </w:rPr>
        <w:t>. Tempi di attività e organizzazione dell’orario scolastico - attività sincrone e asincrone</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 xml:space="preserve">Va qui tenuto conto che esistono due tipi molto diversi di attività on </w:t>
      </w:r>
      <w:proofErr w:type="spellStart"/>
      <w:r w:rsidRPr="003376D0">
        <w:rPr>
          <w:rFonts w:cstheme="minorHAnsi"/>
          <w:color w:val="000000"/>
        </w:rPr>
        <w:t>line</w:t>
      </w:r>
      <w:proofErr w:type="spellEnd"/>
      <w:r w:rsidRPr="003376D0">
        <w:rPr>
          <w:rFonts w:cstheme="minorHAnsi"/>
          <w:color w:val="000000"/>
        </w:rPr>
        <w:t>. Ognuno richiede specifica gestione e non può prescindere dal numero totale di lezioni di docenza / lezioni in presenza previste dal contratto docenti (in genere 18 a settimana).</w:t>
      </w:r>
    </w:p>
    <w:p w:rsidR="00D464D1" w:rsidRPr="003376D0" w:rsidRDefault="00D464D1" w:rsidP="00D464D1">
      <w:pPr>
        <w:autoSpaceDE w:val="0"/>
        <w:autoSpaceDN w:val="0"/>
        <w:adjustRightInd w:val="0"/>
        <w:spacing w:after="120" w:line="240" w:lineRule="auto"/>
        <w:jc w:val="both"/>
        <w:rPr>
          <w:rFonts w:cstheme="minorHAnsi"/>
          <w:bCs/>
          <w:i/>
        </w:rPr>
      </w:pPr>
      <w:r>
        <w:rPr>
          <w:rFonts w:cstheme="minorHAnsi"/>
          <w:bCs/>
          <w:i/>
        </w:rPr>
        <w:t>1A</w:t>
      </w:r>
      <w:r w:rsidRPr="003376D0">
        <w:rPr>
          <w:rFonts w:cstheme="minorHAnsi"/>
          <w:bCs/>
          <w:i/>
        </w:rPr>
        <w:t xml:space="preserve"> Attività sincrone</w:t>
      </w:r>
    </w:p>
    <w:p w:rsidR="00D464D1" w:rsidRPr="003376D0" w:rsidRDefault="00D464D1" w:rsidP="00D464D1">
      <w:pPr>
        <w:autoSpaceDE w:val="0"/>
        <w:autoSpaceDN w:val="0"/>
        <w:adjustRightInd w:val="0"/>
        <w:spacing w:after="120" w:line="240" w:lineRule="auto"/>
        <w:jc w:val="both"/>
        <w:rPr>
          <w:rFonts w:cstheme="minorHAnsi"/>
          <w:bCs/>
          <w:color w:val="000000"/>
        </w:rPr>
      </w:pPr>
      <w:r w:rsidRPr="003376D0">
        <w:rPr>
          <w:rFonts w:cstheme="minorHAnsi"/>
          <w:bCs/>
          <w:color w:val="000000"/>
        </w:rPr>
        <w:t>Docente</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bCs/>
        </w:rPr>
        <w:t>Le attività sincrone</w:t>
      </w:r>
      <w:r w:rsidRPr="003376D0">
        <w:rPr>
          <w:rFonts w:cstheme="minorHAnsi"/>
          <w:b/>
          <w:bCs/>
        </w:rPr>
        <w:t xml:space="preserve"> </w:t>
      </w:r>
      <w:r w:rsidRPr="003376D0">
        <w:rPr>
          <w:rFonts w:cstheme="minorHAnsi"/>
        </w:rPr>
        <w:t>(tra queste si elencano, in modo non esaustivo, le seguenti attività: video chat con tutta la classe, video lezione per tutta la classe con utilizzo di Zoom o qualsiasi altro programma di video conferenza, attività sincrone svolte in Google drive,</w:t>
      </w:r>
      <w:r w:rsidRPr="003376D0">
        <w:rPr>
          <w:rFonts w:cstheme="minorHAnsi"/>
          <w:color w:val="000000"/>
        </w:rPr>
        <w:t xml:space="preserve"> attività svolte su strumenti sincroni connessi ai libri di testo in adozione quale a esempio il </w:t>
      </w:r>
      <w:r w:rsidRPr="003376D0">
        <w:rPr>
          <w:rFonts w:cstheme="minorHAnsi"/>
          <w:i/>
          <w:iCs/>
          <w:color w:val="000000"/>
        </w:rPr>
        <w:t xml:space="preserve">Forum </w:t>
      </w:r>
      <w:r w:rsidRPr="003376D0">
        <w:rPr>
          <w:rFonts w:cstheme="minorHAnsi"/>
          <w:color w:val="000000"/>
        </w:rPr>
        <w:t xml:space="preserve">di matematica e fisica, …) </w:t>
      </w:r>
      <w:r w:rsidRPr="003376D0">
        <w:rPr>
          <w:rFonts w:cstheme="minorHAnsi"/>
          <w:bCs/>
          <w:color w:val="000000"/>
          <w:u w:val="single"/>
        </w:rPr>
        <w:t>devono obbligatoriamente essere svolte nel periodo corrispondente all’orario di lezione</w:t>
      </w:r>
      <w:r w:rsidRPr="003376D0">
        <w:rPr>
          <w:rFonts w:cstheme="minorHAnsi"/>
          <w:color w:val="000000"/>
        </w:rPr>
        <w:t xml:space="preserve"> (ovvero: se il docente X ha lezione il martedì dalle ore 9.00 alle ore 10.55 può fare attività sincrona solo in quello spazio e non a esempio in altro orario mattutino – occupato da altri docenti – o in altro orario pomeridiano, dove potrebbe non essere garantita la presenza di tutti gli studenti).</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Ovviamente non è necessario che a tutte le ore dell’orario del docente corrisponda una attività sincrona. Ciò dipende dalla scelta e dalla possibilità tecnica del docente.</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 xml:space="preserve">Il docente deve comunicare il prima possibile il proprio piano di attività sincrone all’intera classe di riferimento utilizzando i consueti mezzi di comunicazione (registro elettronico, </w:t>
      </w:r>
      <w:proofErr w:type="spellStart"/>
      <w:r w:rsidRPr="003376D0">
        <w:rPr>
          <w:rFonts w:cstheme="minorHAnsi"/>
          <w:color w:val="000000"/>
        </w:rPr>
        <w:t>classroom</w:t>
      </w:r>
      <w:proofErr w:type="spellEnd"/>
      <w:r w:rsidRPr="003376D0">
        <w:rPr>
          <w:rFonts w:cstheme="minorHAnsi"/>
          <w:color w:val="000000"/>
        </w:rPr>
        <w:t xml:space="preserve">, mailing </w:t>
      </w:r>
      <w:proofErr w:type="spellStart"/>
      <w:r w:rsidRPr="003376D0">
        <w:rPr>
          <w:rFonts w:cstheme="minorHAnsi"/>
          <w:color w:val="000000"/>
        </w:rPr>
        <w:t>list</w:t>
      </w:r>
      <w:proofErr w:type="spellEnd"/>
      <w:r w:rsidRPr="003376D0">
        <w:rPr>
          <w:rFonts w:cstheme="minorHAnsi"/>
          <w:color w:val="000000"/>
        </w:rPr>
        <w:t>, ecc).</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Tra le attività sincrone possono rientrare anche percorsi di verifica (compiti in classe digitale, interrogazioni, discussioni, presentazioni, ecc.) con conseguente valutazione.</w:t>
      </w:r>
    </w:p>
    <w:p w:rsidR="00D464D1" w:rsidRPr="003376D0" w:rsidRDefault="00D464D1" w:rsidP="00D464D1">
      <w:pPr>
        <w:autoSpaceDE w:val="0"/>
        <w:autoSpaceDN w:val="0"/>
        <w:adjustRightInd w:val="0"/>
        <w:spacing w:after="120" w:line="240" w:lineRule="auto"/>
        <w:jc w:val="both"/>
        <w:rPr>
          <w:rFonts w:cstheme="minorHAnsi"/>
          <w:bCs/>
          <w:color w:val="000000"/>
        </w:rPr>
      </w:pPr>
      <w:r w:rsidRPr="003376D0">
        <w:rPr>
          <w:rFonts w:cstheme="minorHAnsi"/>
          <w:bCs/>
          <w:color w:val="000000"/>
        </w:rPr>
        <w:t>Studente</w:t>
      </w:r>
    </w:p>
    <w:p w:rsidR="00D464D1" w:rsidRPr="003376D0" w:rsidRDefault="00D464D1" w:rsidP="00D464D1">
      <w:pPr>
        <w:pStyle w:val="Default"/>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La partecipazione alle attività sincrone è soggetta alle stesse regole che determinano la buona convivenza in classe: </w:t>
      </w:r>
    </w:p>
    <w:p w:rsidR="00D464D1" w:rsidRPr="003376D0" w:rsidRDefault="00D464D1" w:rsidP="00D464D1">
      <w:pPr>
        <w:pStyle w:val="Default"/>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1) Rispettare gli orari indicati dal docente (non si entra e si esce dalla chat a piacere e non si va via a piacere se non è proprio necessario) </w:t>
      </w:r>
    </w:p>
    <w:p w:rsidR="00D464D1" w:rsidRPr="003376D0" w:rsidRDefault="00D464D1" w:rsidP="00D464D1">
      <w:pPr>
        <w:pStyle w:val="Default"/>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2) Farsi trovare in luoghi e atteggiamenti che possano sviluppare un contesto didattico adeguato. Esempi: </w:t>
      </w:r>
    </w:p>
    <w:p w:rsidR="00D464D1" w:rsidRPr="003376D0" w:rsidRDefault="00D464D1" w:rsidP="0060491E">
      <w:pPr>
        <w:pStyle w:val="Default"/>
        <w:numPr>
          <w:ilvl w:val="0"/>
          <w:numId w:val="107"/>
        </w:numPr>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stanza in casa in luogo tranquillo-isolato dal resto della famiglia; </w:t>
      </w:r>
    </w:p>
    <w:p w:rsidR="00D464D1" w:rsidRPr="003376D0" w:rsidRDefault="00D464D1" w:rsidP="0060491E">
      <w:pPr>
        <w:pStyle w:val="Default"/>
        <w:numPr>
          <w:ilvl w:val="0"/>
          <w:numId w:val="107"/>
        </w:numPr>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evitare collegamenti in movimento mentre si fanno altre attività; </w:t>
      </w:r>
    </w:p>
    <w:p w:rsidR="00D464D1" w:rsidRPr="003376D0" w:rsidRDefault="00D464D1" w:rsidP="0060491E">
      <w:pPr>
        <w:pStyle w:val="Default"/>
        <w:numPr>
          <w:ilvl w:val="0"/>
          <w:numId w:val="107"/>
        </w:numPr>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evitare di fare collegamenti in gruppo; </w:t>
      </w:r>
    </w:p>
    <w:p w:rsidR="00D464D1" w:rsidRPr="003376D0" w:rsidRDefault="00D464D1" w:rsidP="0060491E">
      <w:pPr>
        <w:pStyle w:val="Default"/>
        <w:numPr>
          <w:ilvl w:val="0"/>
          <w:numId w:val="107"/>
        </w:numPr>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evitare di pranzare o fare colazione o altro durante la lezione ed utilizzare le “finestre” pause presenti tra le lezioni per fare merenda, pause ecc.; </w:t>
      </w:r>
    </w:p>
    <w:p w:rsidR="00D464D1" w:rsidRPr="003376D0" w:rsidRDefault="00D464D1" w:rsidP="0060491E">
      <w:pPr>
        <w:pStyle w:val="Default"/>
        <w:numPr>
          <w:ilvl w:val="0"/>
          <w:numId w:val="107"/>
        </w:numPr>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Intervenire solo dietro prenotazione e su autorizzazione del docente; </w:t>
      </w:r>
    </w:p>
    <w:p w:rsidR="00D464D1" w:rsidRPr="003376D0" w:rsidRDefault="00D464D1" w:rsidP="0060491E">
      <w:pPr>
        <w:pStyle w:val="Default"/>
        <w:numPr>
          <w:ilvl w:val="0"/>
          <w:numId w:val="107"/>
        </w:numPr>
        <w:spacing w:after="120"/>
        <w:jc w:val="both"/>
        <w:rPr>
          <w:rFonts w:asciiTheme="minorHAnsi" w:hAnsiTheme="minorHAnsi" w:cstheme="minorHAnsi"/>
          <w:sz w:val="22"/>
          <w:szCs w:val="22"/>
        </w:rPr>
      </w:pPr>
      <w:r w:rsidRPr="003376D0">
        <w:rPr>
          <w:rFonts w:asciiTheme="minorHAnsi" w:hAnsiTheme="minorHAnsi" w:cstheme="minorHAnsi"/>
          <w:sz w:val="22"/>
          <w:szCs w:val="22"/>
        </w:rPr>
        <w:t>tenere un abbigliamento corretto;</w:t>
      </w:r>
    </w:p>
    <w:p w:rsidR="00D464D1" w:rsidRPr="003376D0" w:rsidRDefault="00D464D1" w:rsidP="0060491E">
      <w:pPr>
        <w:pStyle w:val="Default"/>
        <w:numPr>
          <w:ilvl w:val="0"/>
          <w:numId w:val="107"/>
        </w:numPr>
        <w:spacing w:after="120"/>
        <w:jc w:val="both"/>
        <w:rPr>
          <w:rFonts w:asciiTheme="minorHAnsi" w:hAnsiTheme="minorHAnsi" w:cstheme="minorHAnsi"/>
          <w:sz w:val="22"/>
          <w:szCs w:val="22"/>
        </w:rPr>
      </w:pPr>
      <w:r w:rsidRPr="003376D0">
        <w:rPr>
          <w:rFonts w:asciiTheme="minorHAnsi" w:hAnsiTheme="minorHAnsi" w:cstheme="minorHAnsi"/>
          <w:sz w:val="22"/>
          <w:szCs w:val="22"/>
        </w:rPr>
        <w:lastRenderedPageBreak/>
        <w:t xml:space="preserve">mantenere il microfono spento e attivarlo solo dietro autorizzazione del docente. </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 xml:space="preserve">Nel caso siano impossibilitati a frequentare una o più lezioni sincrone (sia per motivi tecnico – tecnologico, </w:t>
      </w:r>
      <w:r w:rsidRPr="003376D0">
        <w:rPr>
          <w:rFonts w:cstheme="minorHAnsi"/>
          <w:i/>
          <w:iCs/>
          <w:color w:val="000000"/>
        </w:rPr>
        <w:t>cfr connessioni</w:t>
      </w:r>
      <w:r w:rsidRPr="003376D0">
        <w:rPr>
          <w:rFonts w:cstheme="minorHAnsi"/>
          <w:color w:val="000000"/>
        </w:rPr>
        <w:t xml:space="preserve">; che per altri motivi </w:t>
      </w:r>
      <w:r w:rsidRPr="003376D0">
        <w:rPr>
          <w:rFonts w:cstheme="minorHAnsi"/>
          <w:i/>
          <w:iCs/>
          <w:color w:val="000000"/>
        </w:rPr>
        <w:t>es. salute</w:t>
      </w:r>
      <w:r w:rsidRPr="003376D0">
        <w:rPr>
          <w:rFonts w:cstheme="minorHAnsi"/>
          <w:color w:val="000000"/>
        </w:rPr>
        <w:t>) gli studenti si impegnano ad avvertire il docente di riferimento.</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bCs/>
          <w:i/>
          <w:color w:val="000000"/>
        </w:rPr>
        <w:t>Chi non frequenta le attività svolte in sincrono risulterà pertanto assente</w:t>
      </w:r>
      <w:r w:rsidRPr="003376D0">
        <w:rPr>
          <w:rFonts w:cstheme="minorHAnsi"/>
          <w:color w:val="000000"/>
        </w:rPr>
        <w:t>, ma potrà richiedere che gli sia fornita la registrazione (se effettuata) dell’attività sincrona in questione.</w:t>
      </w:r>
    </w:p>
    <w:p w:rsidR="00D464D1" w:rsidRPr="003376D0" w:rsidRDefault="00D464D1" w:rsidP="00D464D1">
      <w:pPr>
        <w:autoSpaceDE w:val="0"/>
        <w:autoSpaceDN w:val="0"/>
        <w:adjustRightInd w:val="0"/>
        <w:spacing w:after="120" w:line="240" w:lineRule="auto"/>
        <w:jc w:val="both"/>
        <w:rPr>
          <w:rFonts w:cstheme="minorHAnsi"/>
          <w:bCs/>
          <w:i/>
        </w:rPr>
      </w:pPr>
      <w:r>
        <w:rPr>
          <w:rFonts w:cstheme="minorHAnsi"/>
          <w:bCs/>
          <w:i/>
        </w:rPr>
        <w:t>1</w:t>
      </w:r>
      <w:r w:rsidRPr="003376D0">
        <w:rPr>
          <w:rFonts w:cstheme="minorHAnsi"/>
          <w:bCs/>
          <w:i/>
        </w:rPr>
        <w:t>B Attività asincrone</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Docente</w:t>
      </w:r>
    </w:p>
    <w:p w:rsidR="00D464D1" w:rsidRPr="003376D0" w:rsidRDefault="00D464D1" w:rsidP="00D464D1">
      <w:pPr>
        <w:autoSpaceDE w:val="0"/>
        <w:autoSpaceDN w:val="0"/>
        <w:adjustRightInd w:val="0"/>
        <w:spacing w:after="120" w:line="240" w:lineRule="auto"/>
        <w:jc w:val="both"/>
        <w:rPr>
          <w:rFonts w:cstheme="minorHAnsi"/>
        </w:rPr>
      </w:pPr>
      <w:r w:rsidRPr="003376D0">
        <w:rPr>
          <w:rFonts w:cstheme="minorHAnsi"/>
          <w:color w:val="000000"/>
        </w:rPr>
        <w:t xml:space="preserve">Si tratta di tutte le altre attività, ovvero delle attività che prevedono la consegna agli </w:t>
      </w:r>
      <w:r w:rsidRPr="003376D0">
        <w:rPr>
          <w:rFonts w:cstheme="minorHAnsi"/>
        </w:rPr>
        <w:t xml:space="preserve">studenti di </w:t>
      </w:r>
      <w:r w:rsidRPr="003376D0">
        <w:rPr>
          <w:rFonts w:cstheme="minorHAnsi"/>
          <w:bCs/>
          <w:i/>
        </w:rPr>
        <w:t>task</w:t>
      </w:r>
      <w:r w:rsidRPr="003376D0">
        <w:rPr>
          <w:rFonts w:cstheme="minorHAnsi"/>
          <w:b/>
          <w:bCs/>
        </w:rPr>
        <w:t xml:space="preserve"> </w:t>
      </w:r>
      <w:r w:rsidRPr="003376D0">
        <w:rPr>
          <w:rFonts w:cstheme="minorHAnsi"/>
        </w:rPr>
        <w:t>e di materiali per il loro svolgimento.</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Il peso in tempo / impegno per studente di tutte queste attività va commisurato logicamente al peso della propria disciplina entro il monte ore complessivo della classe in questione.</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Si propone pertanto il seguente semplice parametro di riferimento:</w:t>
      </w:r>
    </w:p>
    <w:p w:rsidR="00D464D1" w:rsidRPr="003376D0" w:rsidRDefault="00D464D1" w:rsidP="0060491E">
      <w:pPr>
        <w:pStyle w:val="Paragrafoelenco"/>
        <w:numPr>
          <w:ilvl w:val="0"/>
          <w:numId w:val="105"/>
        </w:numPr>
        <w:autoSpaceDE w:val="0"/>
        <w:autoSpaceDN w:val="0"/>
        <w:adjustRightInd w:val="0"/>
        <w:spacing w:after="120" w:line="240" w:lineRule="auto"/>
        <w:contextualSpacing w:val="0"/>
        <w:jc w:val="both"/>
        <w:rPr>
          <w:rFonts w:cstheme="minorHAnsi"/>
          <w:color w:val="000000"/>
        </w:rPr>
      </w:pPr>
      <w:r w:rsidRPr="003376D0">
        <w:rPr>
          <w:rFonts w:cstheme="minorHAnsi"/>
          <w:color w:val="000000"/>
        </w:rPr>
        <w:t>considerato un monte ore complessivo per una classe terza liceo scientifico in presenza di 30 ore settimanali</w:t>
      </w:r>
    </w:p>
    <w:p w:rsidR="00D464D1" w:rsidRPr="003376D0" w:rsidRDefault="00D464D1" w:rsidP="0060491E">
      <w:pPr>
        <w:pStyle w:val="Paragrafoelenco"/>
        <w:numPr>
          <w:ilvl w:val="0"/>
          <w:numId w:val="105"/>
        </w:numPr>
        <w:autoSpaceDE w:val="0"/>
        <w:autoSpaceDN w:val="0"/>
        <w:adjustRightInd w:val="0"/>
        <w:spacing w:after="120" w:line="240" w:lineRule="auto"/>
        <w:contextualSpacing w:val="0"/>
        <w:jc w:val="both"/>
        <w:rPr>
          <w:rFonts w:cstheme="minorHAnsi"/>
          <w:color w:val="000000"/>
        </w:rPr>
      </w:pPr>
      <w:r w:rsidRPr="003376D0">
        <w:rPr>
          <w:rFonts w:cstheme="minorHAnsi"/>
          <w:color w:val="000000"/>
        </w:rPr>
        <w:t>considerato un ipotetico monte ore complessivo di lavoro domestico (</w:t>
      </w:r>
      <w:r w:rsidRPr="003376D0">
        <w:rPr>
          <w:rFonts w:cstheme="minorHAnsi"/>
          <w:i/>
          <w:iCs/>
          <w:color w:val="000000"/>
        </w:rPr>
        <w:t xml:space="preserve">interruzioni e pause di ogni tipo escluse !) </w:t>
      </w:r>
      <w:r w:rsidRPr="003376D0">
        <w:rPr>
          <w:rFonts w:cstheme="minorHAnsi"/>
          <w:color w:val="000000"/>
        </w:rPr>
        <w:t>pari a 12 ore settimanali (2 ore giorno x 6 giorni)</w:t>
      </w:r>
    </w:p>
    <w:p w:rsidR="00D464D1" w:rsidRPr="003376D0" w:rsidRDefault="00D464D1" w:rsidP="0060491E">
      <w:pPr>
        <w:pStyle w:val="Paragrafoelenco"/>
        <w:numPr>
          <w:ilvl w:val="0"/>
          <w:numId w:val="105"/>
        </w:numPr>
        <w:autoSpaceDE w:val="0"/>
        <w:autoSpaceDN w:val="0"/>
        <w:adjustRightInd w:val="0"/>
        <w:spacing w:after="120" w:line="240" w:lineRule="auto"/>
        <w:contextualSpacing w:val="0"/>
        <w:jc w:val="both"/>
        <w:rPr>
          <w:rFonts w:cstheme="minorHAnsi"/>
          <w:color w:val="000000"/>
        </w:rPr>
      </w:pPr>
      <w:r w:rsidRPr="003376D0">
        <w:rPr>
          <w:rFonts w:cstheme="minorHAnsi"/>
          <w:color w:val="000000"/>
        </w:rPr>
        <w:t>risulta che a ognuna delle 30 ore in orario corrisponde mediamente circa mezz'ora di lavoro domestico.</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Pertanto, per ogni ora settimanale della propria disciplina occorre prevedere come impegno di lavoro richiesto circa 30 minuti. Ovviamente se le proprie ore (o alcune di queste) non sono state svolte in modalità sincrone, l’impegno richiesto deve considerare anche le ore non svolte in modalità sincrona.</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 xml:space="preserve">Tra le attività asincrone vanno considerati anche eventuali sportelli individuali e/o di gruppo che il docente </w:t>
      </w:r>
      <w:r w:rsidRPr="003376D0">
        <w:rPr>
          <w:rFonts w:cstheme="minorHAnsi"/>
          <w:bCs/>
          <w:i/>
          <w:color w:val="000000"/>
        </w:rPr>
        <w:t>potrà</w:t>
      </w:r>
      <w:r w:rsidRPr="003376D0">
        <w:rPr>
          <w:rFonts w:cstheme="minorHAnsi"/>
          <w:b/>
          <w:bCs/>
          <w:color w:val="000000"/>
        </w:rPr>
        <w:t xml:space="preserve"> </w:t>
      </w:r>
      <w:r w:rsidRPr="003376D0">
        <w:rPr>
          <w:rFonts w:cstheme="minorHAnsi"/>
          <w:color w:val="000000"/>
        </w:rPr>
        <w:t>realizzare al pomeriggio in video conferenza: si tratta infatti di attività rivolta a un gruppo ristretto di studenti e non all’intero gruppo classe. Gli sportelli di questo tipo saranno in primo luogo realizzati dai docenti con “</w:t>
      </w:r>
      <w:r w:rsidRPr="003376D0">
        <w:rPr>
          <w:rFonts w:cstheme="minorHAnsi"/>
          <w:bCs/>
          <w:i/>
          <w:color w:val="000000"/>
        </w:rPr>
        <w:t>orario potenziato</w:t>
      </w:r>
      <w:r w:rsidRPr="003376D0">
        <w:rPr>
          <w:rFonts w:cstheme="minorHAnsi"/>
          <w:color w:val="000000"/>
        </w:rPr>
        <w:t>” dedicato a sportello e compatibilmente con il monte ore complessivo del loro incarico (questa tipologia di lavoro richiede infatti moltissimo tempo)</w:t>
      </w:r>
    </w:p>
    <w:p w:rsidR="00D464D1" w:rsidRPr="003376D0" w:rsidRDefault="00D464D1" w:rsidP="00D464D1">
      <w:pPr>
        <w:autoSpaceDE w:val="0"/>
        <w:autoSpaceDN w:val="0"/>
        <w:adjustRightInd w:val="0"/>
        <w:spacing w:after="120" w:line="240" w:lineRule="auto"/>
        <w:jc w:val="both"/>
        <w:rPr>
          <w:rFonts w:cstheme="minorHAnsi"/>
          <w:bCs/>
          <w:u w:val="single"/>
        </w:rPr>
      </w:pPr>
      <w:r>
        <w:rPr>
          <w:rFonts w:cstheme="minorHAnsi"/>
          <w:bCs/>
          <w:u w:val="single"/>
        </w:rPr>
        <w:t>2</w:t>
      </w:r>
      <w:r w:rsidRPr="003376D0">
        <w:rPr>
          <w:rFonts w:cstheme="minorHAnsi"/>
          <w:bCs/>
          <w:u w:val="single"/>
        </w:rPr>
        <w:t>. Verifiche e valutazioni</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Le verifiche effettuate e le conseguenti valutazioni sono legittime e gli esiti delle stesse vanno inseriti sul registro elettronico alla data nella quale sono state svolte.</w:t>
      </w:r>
    </w:p>
    <w:p w:rsidR="00D464D1" w:rsidRPr="003376D0" w:rsidRDefault="00D464D1" w:rsidP="00D464D1">
      <w:pPr>
        <w:pStyle w:val="Default"/>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La valutazione può tenere conto anche dei seguenti criteri: </w:t>
      </w:r>
    </w:p>
    <w:p w:rsidR="00D464D1" w:rsidRPr="003376D0" w:rsidRDefault="00D464D1" w:rsidP="0060491E">
      <w:pPr>
        <w:pStyle w:val="Default"/>
        <w:numPr>
          <w:ilvl w:val="0"/>
          <w:numId w:val="108"/>
        </w:numPr>
        <w:spacing w:after="120"/>
        <w:jc w:val="both"/>
        <w:rPr>
          <w:rFonts w:asciiTheme="minorHAnsi" w:hAnsiTheme="minorHAnsi" w:cstheme="minorHAnsi"/>
          <w:sz w:val="22"/>
          <w:szCs w:val="22"/>
        </w:rPr>
      </w:pPr>
      <w:r w:rsidRPr="003376D0">
        <w:rPr>
          <w:rFonts w:asciiTheme="minorHAnsi" w:hAnsiTheme="minorHAnsi" w:cstheme="minorHAnsi"/>
          <w:sz w:val="22"/>
          <w:szCs w:val="22"/>
        </w:rPr>
        <w:t>puntualità della consegna dei compiti on-line (salvo problemi segnalati all’insegnante);</w:t>
      </w:r>
    </w:p>
    <w:p w:rsidR="00D464D1" w:rsidRPr="003376D0" w:rsidRDefault="00D464D1" w:rsidP="0060491E">
      <w:pPr>
        <w:pStyle w:val="Default"/>
        <w:numPr>
          <w:ilvl w:val="0"/>
          <w:numId w:val="108"/>
        </w:numPr>
        <w:spacing w:after="120"/>
        <w:jc w:val="both"/>
        <w:rPr>
          <w:rFonts w:asciiTheme="minorHAnsi" w:hAnsiTheme="minorHAnsi" w:cstheme="minorHAnsi"/>
          <w:sz w:val="22"/>
          <w:szCs w:val="22"/>
        </w:rPr>
      </w:pPr>
      <w:r w:rsidRPr="003376D0">
        <w:rPr>
          <w:rFonts w:asciiTheme="minorHAnsi" w:hAnsiTheme="minorHAnsi" w:cstheme="minorHAnsi"/>
          <w:sz w:val="22"/>
          <w:szCs w:val="22"/>
        </w:rPr>
        <w:t>contenuti dei compiti consegnati;</w:t>
      </w:r>
    </w:p>
    <w:p w:rsidR="00D464D1" w:rsidRPr="003376D0" w:rsidRDefault="00D464D1" w:rsidP="0060491E">
      <w:pPr>
        <w:pStyle w:val="Default"/>
        <w:numPr>
          <w:ilvl w:val="0"/>
          <w:numId w:val="108"/>
        </w:numPr>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partecipazione a </w:t>
      </w:r>
      <w:proofErr w:type="spellStart"/>
      <w:r w:rsidRPr="003376D0">
        <w:rPr>
          <w:rFonts w:asciiTheme="minorHAnsi" w:hAnsiTheme="minorHAnsi" w:cstheme="minorHAnsi"/>
          <w:sz w:val="22"/>
          <w:szCs w:val="22"/>
        </w:rPr>
        <w:t>call</w:t>
      </w:r>
      <w:proofErr w:type="spellEnd"/>
      <w:r w:rsidRPr="003376D0">
        <w:rPr>
          <w:rFonts w:asciiTheme="minorHAnsi" w:hAnsiTheme="minorHAnsi" w:cstheme="minorHAnsi"/>
          <w:sz w:val="22"/>
          <w:szCs w:val="22"/>
        </w:rPr>
        <w:t xml:space="preserve"> di </w:t>
      </w:r>
      <w:proofErr w:type="spellStart"/>
      <w:r w:rsidRPr="003376D0">
        <w:rPr>
          <w:rFonts w:asciiTheme="minorHAnsi" w:hAnsiTheme="minorHAnsi" w:cstheme="minorHAnsi"/>
          <w:sz w:val="22"/>
          <w:szCs w:val="22"/>
        </w:rPr>
        <w:t>Meet</w:t>
      </w:r>
      <w:proofErr w:type="spellEnd"/>
      <w:r w:rsidRPr="003376D0">
        <w:rPr>
          <w:rFonts w:asciiTheme="minorHAnsi" w:hAnsiTheme="minorHAnsi" w:cstheme="minorHAnsi"/>
          <w:sz w:val="22"/>
          <w:szCs w:val="22"/>
        </w:rPr>
        <w:t>;</w:t>
      </w:r>
    </w:p>
    <w:p w:rsidR="00D464D1" w:rsidRPr="003376D0" w:rsidRDefault="00D464D1" w:rsidP="0060491E">
      <w:pPr>
        <w:pStyle w:val="Default"/>
        <w:numPr>
          <w:ilvl w:val="0"/>
          <w:numId w:val="108"/>
        </w:numPr>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 interazione nelle eventuali attività sincrone. </w:t>
      </w:r>
    </w:p>
    <w:p w:rsidR="00D464D1" w:rsidRPr="003376D0" w:rsidRDefault="00D464D1" w:rsidP="00D464D1">
      <w:pPr>
        <w:pStyle w:val="Default"/>
        <w:spacing w:after="120"/>
        <w:jc w:val="both"/>
        <w:rPr>
          <w:rFonts w:asciiTheme="minorHAnsi" w:hAnsiTheme="minorHAnsi" w:cstheme="minorHAnsi"/>
          <w:sz w:val="22"/>
          <w:szCs w:val="22"/>
        </w:rPr>
      </w:pPr>
      <w:r w:rsidRPr="003376D0">
        <w:rPr>
          <w:rFonts w:asciiTheme="minorHAnsi" w:hAnsiTheme="minorHAnsi" w:cstheme="minorHAnsi"/>
          <w:bCs/>
          <w:sz w:val="22"/>
          <w:szCs w:val="22"/>
        </w:rPr>
        <w:t xml:space="preserve">Ogni consegna rispettata o non rispettata concorre alla formulazione di un voto. </w:t>
      </w:r>
    </w:p>
    <w:p w:rsidR="00D464D1" w:rsidRPr="003376D0" w:rsidRDefault="00D464D1" w:rsidP="00D464D1">
      <w:pPr>
        <w:pStyle w:val="Default"/>
        <w:spacing w:after="120"/>
        <w:jc w:val="both"/>
        <w:rPr>
          <w:rFonts w:asciiTheme="minorHAnsi" w:hAnsiTheme="minorHAnsi" w:cstheme="minorHAnsi"/>
          <w:sz w:val="22"/>
          <w:szCs w:val="22"/>
        </w:rPr>
      </w:pPr>
      <w:r w:rsidRPr="003376D0">
        <w:rPr>
          <w:rFonts w:asciiTheme="minorHAnsi" w:hAnsiTheme="minorHAnsi" w:cstheme="minorHAnsi"/>
          <w:bCs/>
          <w:sz w:val="22"/>
          <w:szCs w:val="22"/>
        </w:rPr>
        <w:t xml:space="preserve">Un compito non consegnato potrà essere registrato con una valutazione negativa sul registro elettronico. Ciò significa che l’argomento sarà verificato per lo studente immediatamente al rientro in classe. </w:t>
      </w:r>
    </w:p>
    <w:p w:rsidR="00D464D1" w:rsidRPr="003376D0" w:rsidRDefault="00D464D1" w:rsidP="00D464D1">
      <w:pPr>
        <w:autoSpaceDE w:val="0"/>
        <w:autoSpaceDN w:val="0"/>
        <w:adjustRightInd w:val="0"/>
        <w:spacing w:after="120" w:line="240" w:lineRule="auto"/>
        <w:jc w:val="both"/>
        <w:rPr>
          <w:rFonts w:cstheme="minorHAnsi"/>
          <w:bCs/>
          <w:u w:val="single"/>
        </w:rPr>
      </w:pPr>
      <w:r>
        <w:rPr>
          <w:rFonts w:cstheme="minorHAnsi"/>
          <w:bCs/>
          <w:u w:val="single"/>
        </w:rPr>
        <w:t>3</w:t>
      </w:r>
      <w:r w:rsidRPr="003376D0">
        <w:rPr>
          <w:rFonts w:cstheme="minorHAnsi"/>
          <w:bCs/>
          <w:u w:val="single"/>
        </w:rPr>
        <w:t>. Compilazione del registro e monitoraggio fruizione dei materiali e di svolgimento delle attività</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I docenti compilano il registro elettronico seguendo le consuete modalità di lavoro.</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I docenti, inoltre, possono richiedere agli studenti feedback sulla ricezione dei materiali.</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lastRenderedPageBreak/>
        <w:t>È, pertanto, utile "stimolare" gli alunni tramite agenda di classe, fissando la data di consegna online dei lavori inseriti su didattica.</w:t>
      </w:r>
    </w:p>
    <w:p w:rsidR="00D464D1" w:rsidRPr="003376D0" w:rsidRDefault="00D464D1" w:rsidP="00D464D1">
      <w:pPr>
        <w:pStyle w:val="Default"/>
        <w:spacing w:after="120"/>
        <w:jc w:val="both"/>
        <w:rPr>
          <w:rFonts w:asciiTheme="minorHAnsi" w:hAnsiTheme="minorHAnsi" w:cstheme="minorHAnsi"/>
          <w:sz w:val="22"/>
          <w:szCs w:val="22"/>
        </w:rPr>
      </w:pPr>
      <w:r w:rsidRPr="003376D0">
        <w:rPr>
          <w:rFonts w:asciiTheme="minorHAnsi" w:hAnsiTheme="minorHAnsi" w:cstheme="minorHAnsi"/>
          <w:sz w:val="22"/>
          <w:szCs w:val="22"/>
        </w:rPr>
        <w:t xml:space="preserve">Salvo diversa indicazione ministeriale </w:t>
      </w:r>
      <w:r w:rsidRPr="003376D0">
        <w:rPr>
          <w:rFonts w:asciiTheme="minorHAnsi" w:hAnsiTheme="minorHAnsi" w:cstheme="minorHAnsi"/>
          <w:bCs/>
          <w:sz w:val="22"/>
          <w:szCs w:val="22"/>
        </w:rPr>
        <w:t>il registro non deve essere firmato.</w:t>
      </w:r>
      <w:r w:rsidRPr="003376D0">
        <w:rPr>
          <w:rFonts w:asciiTheme="minorHAnsi" w:hAnsiTheme="minorHAnsi" w:cstheme="minorHAnsi"/>
          <w:b/>
          <w:bCs/>
          <w:sz w:val="22"/>
          <w:szCs w:val="22"/>
        </w:rPr>
        <w:t xml:space="preserve"> </w:t>
      </w:r>
    </w:p>
    <w:p w:rsidR="00D464D1" w:rsidRPr="003376D0" w:rsidRDefault="00D464D1" w:rsidP="00D464D1">
      <w:pPr>
        <w:pStyle w:val="Default"/>
        <w:spacing w:after="120"/>
        <w:jc w:val="both"/>
        <w:rPr>
          <w:rFonts w:asciiTheme="minorHAnsi" w:hAnsiTheme="minorHAnsi" w:cstheme="minorHAnsi"/>
          <w:sz w:val="22"/>
          <w:szCs w:val="22"/>
        </w:rPr>
      </w:pPr>
      <w:r w:rsidRPr="003376D0">
        <w:rPr>
          <w:rFonts w:asciiTheme="minorHAnsi" w:hAnsiTheme="minorHAnsi" w:cstheme="minorHAnsi"/>
          <w:sz w:val="22"/>
          <w:szCs w:val="22"/>
        </w:rPr>
        <w:t>Salvo diversa indicazione ministeriale</w:t>
      </w:r>
      <w:r w:rsidRPr="003376D0">
        <w:rPr>
          <w:rFonts w:asciiTheme="minorHAnsi" w:hAnsiTheme="minorHAnsi" w:cstheme="minorHAnsi"/>
          <w:b/>
          <w:bCs/>
          <w:sz w:val="22"/>
          <w:szCs w:val="22"/>
        </w:rPr>
        <w:t>,</w:t>
      </w:r>
      <w:r w:rsidRPr="003376D0">
        <w:rPr>
          <w:rFonts w:asciiTheme="minorHAnsi" w:hAnsiTheme="minorHAnsi" w:cstheme="minorHAnsi"/>
          <w:bCs/>
          <w:sz w:val="22"/>
          <w:szCs w:val="22"/>
        </w:rPr>
        <w:t xml:space="preserve"> le assenze</w:t>
      </w:r>
      <w:r w:rsidRPr="003376D0">
        <w:rPr>
          <w:rFonts w:asciiTheme="minorHAnsi" w:hAnsiTheme="minorHAnsi" w:cstheme="minorHAnsi"/>
          <w:b/>
          <w:bCs/>
          <w:sz w:val="22"/>
          <w:szCs w:val="22"/>
        </w:rPr>
        <w:t xml:space="preserve"> </w:t>
      </w:r>
      <w:r w:rsidRPr="003376D0">
        <w:rPr>
          <w:rFonts w:asciiTheme="minorHAnsi" w:hAnsiTheme="minorHAnsi" w:cstheme="minorHAnsi"/>
          <w:sz w:val="22"/>
          <w:szCs w:val="22"/>
        </w:rPr>
        <w:t xml:space="preserve">dalle attività sincrone </w:t>
      </w:r>
      <w:r w:rsidRPr="003376D0">
        <w:rPr>
          <w:rFonts w:asciiTheme="minorHAnsi" w:hAnsiTheme="minorHAnsi" w:cstheme="minorHAnsi"/>
          <w:bCs/>
          <w:sz w:val="22"/>
          <w:szCs w:val="22"/>
        </w:rPr>
        <w:t xml:space="preserve">non devono essere inserite nella pagina giornaliera del registro: se così fosse cumulerebbero con il monte ore annuale, e ciò non deve accadere. </w:t>
      </w:r>
    </w:p>
    <w:p w:rsidR="00D464D1" w:rsidRPr="003376D0" w:rsidRDefault="00D464D1" w:rsidP="00D464D1">
      <w:pPr>
        <w:autoSpaceDE w:val="0"/>
        <w:autoSpaceDN w:val="0"/>
        <w:adjustRightInd w:val="0"/>
        <w:spacing w:after="120" w:line="240" w:lineRule="auto"/>
        <w:jc w:val="both"/>
        <w:rPr>
          <w:rFonts w:cstheme="minorHAnsi"/>
          <w:bCs/>
          <w:u w:val="single"/>
        </w:rPr>
      </w:pPr>
      <w:r>
        <w:rPr>
          <w:rFonts w:cstheme="minorHAnsi"/>
          <w:bCs/>
          <w:u w:val="single"/>
        </w:rPr>
        <w:t>4</w:t>
      </w:r>
      <w:r w:rsidRPr="003376D0">
        <w:rPr>
          <w:rFonts w:cstheme="minorHAnsi"/>
          <w:bCs/>
          <w:u w:val="single"/>
        </w:rPr>
        <w:t>. Fasi del lavoro (esemplificazione di Unità di apprendimento specificatamente pensata per l’uso intensivo dell’</w:t>
      </w:r>
      <w:proofErr w:type="spellStart"/>
      <w:r w:rsidRPr="003376D0">
        <w:rPr>
          <w:rFonts w:cstheme="minorHAnsi"/>
          <w:bCs/>
          <w:u w:val="single"/>
        </w:rPr>
        <w:t>elearning</w:t>
      </w:r>
      <w:proofErr w:type="spellEnd"/>
      <w:r w:rsidRPr="003376D0">
        <w:rPr>
          <w:rFonts w:cstheme="minorHAnsi"/>
          <w:bCs/>
          <w:u w:val="single"/>
        </w:rPr>
        <w:t>)</w:t>
      </w:r>
    </w:p>
    <w:p w:rsidR="00D464D1" w:rsidRPr="003376D0" w:rsidRDefault="00D464D1" w:rsidP="0060491E">
      <w:pPr>
        <w:pStyle w:val="Paragrafoelenco"/>
        <w:numPr>
          <w:ilvl w:val="0"/>
          <w:numId w:val="106"/>
        </w:numPr>
        <w:autoSpaceDE w:val="0"/>
        <w:autoSpaceDN w:val="0"/>
        <w:adjustRightInd w:val="0"/>
        <w:spacing w:after="120" w:line="240" w:lineRule="auto"/>
        <w:ind w:left="714" w:hanging="357"/>
        <w:contextualSpacing w:val="0"/>
        <w:jc w:val="both"/>
        <w:rPr>
          <w:rFonts w:eastAsia="ArialMT" w:cstheme="minorHAnsi"/>
        </w:rPr>
      </w:pPr>
      <w:r w:rsidRPr="003376D0">
        <w:rPr>
          <w:rFonts w:cstheme="minorHAnsi"/>
          <w:bCs/>
          <w:i/>
          <w:iCs/>
        </w:rPr>
        <w:t>Contenuti teorici</w:t>
      </w:r>
      <w:r w:rsidRPr="003376D0">
        <w:rPr>
          <w:rFonts w:eastAsia="ArialMT" w:cstheme="minorHAnsi"/>
        </w:rPr>
        <w:t>. Dare il riferimento preciso ai paragrafi del libro di testo; indicare video lezioni attendibili o produrne in proprio. Eventualmente aggiungere commenti, audio, ecc.</w:t>
      </w:r>
    </w:p>
    <w:p w:rsidR="00D464D1" w:rsidRPr="003376D0" w:rsidRDefault="00D464D1" w:rsidP="0060491E">
      <w:pPr>
        <w:pStyle w:val="Paragrafoelenco"/>
        <w:numPr>
          <w:ilvl w:val="0"/>
          <w:numId w:val="106"/>
        </w:numPr>
        <w:autoSpaceDE w:val="0"/>
        <w:autoSpaceDN w:val="0"/>
        <w:adjustRightInd w:val="0"/>
        <w:spacing w:after="120" w:line="240" w:lineRule="auto"/>
        <w:ind w:left="714" w:hanging="357"/>
        <w:contextualSpacing w:val="0"/>
        <w:jc w:val="both"/>
        <w:rPr>
          <w:rFonts w:eastAsia="ArialMT" w:cstheme="minorHAnsi"/>
        </w:rPr>
      </w:pPr>
      <w:r w:rsidRPr="003376D0">
        <w:rPr>
          <w:rFonts w:cstheme="minorHAnsi"/>
          <w:bCs/>
          <w:i/>
          <w:iCs/>
        </w:rPr>
        <w:t>Comprensione dei contenuti</w:t>
      </w:r>
      <w:r w:rsidRPr="003376D0">
        <w:rPr>
          <w:rFonts w:cstheme="minorHAnsi"/>
          <w:b/>
          <w:bCs/>
          <w:i/>
          <w:iCs/>
        </w:rPr>
        <w:t xml:space="preserve"> </w:t>
      </w:r>
      <w:r w:rsidRPr="003376D0">
        <w:rPr>
          <w:rFonts w:eastAsia="ArialMT" w:cstheme="minorHAnsi"/>
        </w:rPr>
        <w:t xml:space="preserve">(attraverso </w:t>
      </w:r>
      <w:proofErr w:type="spellStart"/>
      <w:r w:rsidRPr="003376D0">
        <w:rPr>
          <w:rFonts w:eastAsia="ArialMT" w:cstheme="minorHAnsi"/>
        </w:rPr>
        <w:t>classroom</w:t>
      </w:r>
      <w:proofErr w:type="spellEnd"/>
      <w:r w:rsidRPr="003376D0">
        <w:rPr>
          <w:rFonts w:eastAsia="ArialMT" w:cstheme="minorHAnsi"/>
        </w:rPr>
        <w:t xml:space="preserve"> e compiti assegnati con scadenze rigide che gli studenti devono rispettare).</w:t>
      </w:r>
    </w:p>
    <w:p w:rsidR="00D464D1" w:rsidRPr="003376D0" w:rsidRDefault="00D464D1" w:rsidP="0060491E">
      <w:pPr>
        <w:pStyle w:val="Paragrafoelenco"/>
        <w:numPr>
          <w:ilvl w:val="0"/>
          <w:numId w:val="106"/>
        </w:numPr>
        <w:autoSpaceDE w:val="0"/>
        <w:autoSpaceDN w:val="0"/>
        <w:adjustRightInd w:val="0"/>
        <w:spacing w:after="120" w:line="240" w:lineRule="auto"/>
        <w:ind w:left="714" w:hanging="357"/>
        <w:contextualSpacing w:val="0"/>
        <w:jc w:val="both"/>
        <w:rPr>
          <w:rFonts w:eastAsia="ArialMT" w:cstheme="minorHAnsi"/>
        </w:rPr>
      </w:pPr>
      <w:r w:rsidRPr="003376D0">
        <w:rPr>
          <w:rFonts w:cstheme="minorHAnsi"/>
          <w:bCs/>
          <w:i/>
          <w:iCs/>
        </w:rPr>
        <w:t>Fase di esercizio/produzione</w:t>
      </w:r>
      <w:r w:rsidRPr="003376D0">
        <w:rPr>
          <w:rFonts w:eastAsia="ArialMT" w:cstheme="minorHAnsi"/>
        </w:rPr>
        <w:t>. Assegnare compiti da svolgere in autonomia con scadenze indicate dal docente per la consegna.</w:t>
      </w:r>
    </w:p>
    <w:p w:rsidR="00D464D1" w:rsidRPr="003376D0" w:rsidRDefault="00D464D1" w:rsidP="0060491E">
      <w:pPr>
        <w:pStyle w:val="Paragrafoelenco"/>
        <w:numPr>
          <w:ilvl w:val="0"/>
          <w:numId w:val="106"/>
        </w:numPr>
        <w:autoSpaceDE w:val="0"/>
        <w:autoSpaceDN w:val="0"/>
        <w:adjustRightInd w:val="0"/>
        <w:spacing w:after="120" w:line="240" w:lineRule="auto"/>
        <w:ind w:left="714" w:hanging="357"/>
        <w:contextualSpacing w:val="0"/>
        <w:jc w:val="both"/>
        <w:rPr>
          <w:rFonts w:eastAsia="ArialMT" w:cstheme="minorHAnsi"/>
        </w:rPr>
      </w:pPr>
      <w:r w:rsidRPr="003376D0">
        <w:rPr>
          <w:rFonts w:cstheme="minorHAnsi"/>
          <w:bCs/>
          <w:i/>
          <w:iCs/>
        </w:rPr>
        <w:t>Controllo e correzione</w:t>
      </w:r>
      <w:r w:rsidRPr="003376D0">
        <w:rPr>
          <w:rFonts w:cstheme="minorHAnsi"/>
          <w:b/>
          <w:bCs/>
          <w:i/>
          <w:iCs/>
        </w:rPr>
        <w:t xml:space="preserve"> </w:t>
      </w:r>
      <w:r w:rsidRPr="003376D0">
        <w:rPr>
          <w:rFonts w:eastAsia="ArialMT" w:cstheme="minorHAnsi"/>
        </w:rPr>
        <w:t xml:space="preserve">del compito - con disponibilità a discuterne aspetti o risultati - tramite </w:t>
      </w:r>
      <w:proofErr w:type="spellStart"/>
      <w:r w:rsidRPr="003376D0">
        <w:rPr>
          <w:rFonts w:eastAsia="ArialMT" w:cstheme="minorHAnsi"/>
        </w:rPr>
        <w:t>classroom</w:t>
      </w:r>
      <w:proofErr w:type="spellEnd"/>
      <w:r w:rsidRPr="003376D0">
        <w:rPr>
          <w:rFonts w:eastAsia="ArialMT" w:cstheme="minorHAnsi"/>
        </w:rPr>
        <w:t xml:space="preserve"> restituzione della correzione complessiva o individuale.</w:t>
      </w:r>
    </w:p>
    <w:p w:rsidR="00D464D1" w:rsidRPr="003376D0" w:rsidRDefault="00D464D1" w:rsidP="0060491E">
      <w:pPr>
        <w:pStyle w:val="Paragrafoelenco"/>
        <w:numPr>
          <w:ilvl w:val="0"/>
          <w:numId w:val="106"/>
        </w:numPr>
        <w:autoSpaceDE w:val="0"/>
        <w:autoSpaceDN w:val="0"/>
        <w:adjustRightInd w:val="0"/>
        <w:spacing w:after="120" w:line="240" w:lineRule="auto"/>
        <w:ind w:left="714" w:hanging="357"/>
        <w:contextualSpacing w:val="0"/>
        <w:jc w:val="both"/>
        <w:rPr>
          <w:rFonts w:eastAsia="ArialMT" w:cstheme="minorHAnsi"/>
        </w:rPr>
      </w:pPr>
      <w:r w:rsidRPr="003376D0">
        <w:rPr>
          <w:rFonts w:eastAsia="ArialMT" w:cstheme="minorHAnsi"/>
        </w:rPr>
        <w:t xml:space="preserve">Eventuale assegnazione di un </w:t>
      </w:r>
      <w:r w:rsidRPr="003376D0">
        <w:rPr>
          <w:rFonts w:eastAsia="ArialMT" w:cstheme="minorHAnsi"/>
          <w:bCs/>
          <w:i/>
          <w:iCs/>
        </w:rPr>
        <w:t>compito di competenza</w:t>
      </w:r>
      <w:r w:rsidRPr="003376D0">
        <w:rPr>
          <w:rFonts w:eastAsia="ArialMT" w:cstheme="minorHAnsi"/>
          <w:b/>
          <w:bCs/>
          <w:i/>
          <w:iCs/>
        </w:rPr>
        <w:t xml:space="preserve"> </w:t>
      </w:r>
      <w:r w:rsidRPr="003376D0">
        <w:rPr>
          <w:rFonts w:eastAsia="ArialMT" w:cstheme="minorHAnsi"/>
        </w:rPr>
        <w:t>come verifica finale del lavoro svolto nella settimana.</w:t>
      </w:r>
    </w:p>
    <w:p w:rsidR="00D464D1" w:rsidRPr="003376D0" w:rsidRDefault="00D464D1" w:rsidP="0060491E">
      <w:pPr>
        <w:pStyle w:val="Paragrafoelenco"/>
        <w:numPr>
          <w:ilvl w:val="0"/>
          <w:numId w:val="106"/>
        </w:numPr>
        <w:autoSpaceDE w:val="0"/>
        <w:autoSpaceDN w:val="0"/>
        <w:adjustRightInd w:val="0"/>
        <w:spacing w:after="120" w:line="240" w:lineRule="auto"/>
        <w:ind w:left="714" w:hanging="357"/>
        <w:contextualSpacing w:val="0"/>
        <w:jc w:val="both"/>
        <w:rPr>
          <w:rFonts w:eastAsia="ArialMT" w:cstheme="minorHAnsi"/>
        </w:rPr>
      </w:pPr>
      <w:r w:rsidRPr="003376D0">
        <w:rPr>
          <w:rFonts w:eastAsia="ArialMT" w:cstheme="minorHAnsi"/>
          <w:bCs/>
          <w:i/>
          <w:iCs/>
        </w:rPr>
        <w:t>Valutazione formativa</w:t>
      </w:r>
      <w:r w:rsidRPr="003376D0">
        <w:rPr>
          <w:rFonts w:eastAsia="ArialMT" w:cstheme="minorHAnsi"/>
          <w:b/>
          <w:bCs/>
          <w:i/>
          <w:iCs/>
        </w:rPr>
        <w:t xml:space="preserve"> </w:t>
      </w:r>
      <w:r w:rsidRPr="003376D0">
        <w:rPr>
          <w:rFonts w:eastAsia="ArialMT" w:cstheme="minorHAnsi"/>
        </w:rPr>
        <w:t xml:space="preserve">(es.: test online, verifica su </w:t>
      </w:r>
      <w:proofErr w:type="spellStart"/>
      <w:r w:rsidRPr="003376D0">
        <w:rPr>
          <w:rFonts w:eastAsia="ArialMT" w:cstheme="minorHAnsi"/>
        </w:rPr>
        <w:t>classroom</w:t>
      </w:r>
      <w:proofErr w:type="spellEnd"/>
      <w:r w:rsidRPr="003376D0">
        <w:rPr>
          <w:rFonts w:eastAsia="ArialMT" w:cstheme="minorHAnsi"/>
        </w:rPr>
        <w:t>, correzione elaborati degli studenti, ecc.).</w:t>
      </w:r>
    </w:p>
    <w:p w:rsidR="00D464D1" w:rsidRPr="003376D0" w:rsidRDefault="00D464D1" w:rsidP="00D464D1">
      <w:pPr>
        <w:autoSpaceDE w:val="0"/>
        <w:autoSpaceDN w:val="0"/>
        <w:adjustRightInd w:val="0"/>
        <w:spacing w:after="120" w:line="240" w:lineRule="auto"/>
        <w:jc w:val="both"/>
        <w:rPr>
          <w:rFonts w:cstheme="minorHAnsi"/>
          <w:bCs/>
          <w:u w:val="single"/>
        </w:rPr>
      </w:pPr>
      <w:r>
        <w:rPr>
          <w:rFonts w:cstheme="minorHAnsi"/>
          <w:bCs/>
          <w:u w:val="single"/>
        </w:rPr>
        <w:t>5</w:t>
      </w:r>
      <w:r w:rsidRPr="003376D0">
        <w:rPr>
          <w:rFonts w:cstheme="minorHAnsi"/>
          <w:bCs/>
          <w:u w:val="single"/>
        </w:rPr>
        <w:t>. Situazioni particolari e specifiche</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 xml:space="preserve">a. </w:t>
      </w:r>
      <w:r w:rsidRPr="003376D0">
        <w:rPr>
          <w:rFonts w:cstheme="minorHAnsi"/>
          <w:bCs/>
          <w:i/>
          <w:color w:val="000000"/>
        </w:rPr>
        <w:t>Docenti di scienze motorie</w:t>
      </w:r>
      <w:r w:rsidRPr="003376D0">
        <w:rPr>
          <w:rFonts w:cstheme="minorHAnsi"/>
          <w:b/>
          <w:bCs/>
          <w:color w:val="000000"/>
        </w:rPr>
        <w:t xml:space="preserve">: </w:t>
      </w:r>
      <w:r w:rsidRPr="003376D0">
        <w:rPr>
          <w:rFonts w:cstheme="minorHAnsi"/>
          <w:color w:val="000000"/>
        </w:rPr>
        <w:t>privilegeranno argomenti teorici, vista l’impossibilità di tenere lezioni in palestra.</w:t>
      </w:r>
    </w:p>
    <w:p w:rsidR="00D464D1" w:rsidRPr="003376D0" w:rsidRDefault="00D464D1" w:rsidP="00D464D1">
      <w:pPr>
        <w:autoSpaceDE w:val="0"/>
        <w:autoSpaceDN w:val="0"/>
        <w:adjustRightInd w:val="0"/>
        <w:spacing w:after="120" w:line="240" w:lineRule="auto"/>
        <w:jc w:val="both"/>
        <w:rPr>
          <w:rFonts w:cstheme="minorHAnsi"/>
          <w:color w:val="000000"/>
        </w:rPr>
      </w:pPr>
      <w:r w:rsidRPr="003376D0">
        <w:rPr>
          <w:rFonts w:cstheme="minorHAnsi"/>
          <w:color w:val="000000"/>
        </w:rPr>
        <w:t xml:space="preserve">b. </w:t>
      </w:r>
      <w:r w:rsidRPr="003376D0">
        <w:rPr>
          <w:rFonts w:cstheme="minorHAnsi"/>
          <w:bCs/>
          <w:i/>
          <w:color w:val="000000"/>
        </w:rPr>
        <w:t>Docenti con ore a disposizione</w:t>
      </w:r>
      <w:r w:rsidRPr="003376D0">
        <w:rPr>
          <w:rFonts w:cstheme="minorHAnsi"/>
          <w:color w:val="000000"/>
        </w:rPr>
        <w:t>: le ore "a disposizione" possono essere le trasformate in sportelli didattici in collaborazione con docenti delle medesime discipline o, conteggiate, possono essere recuperate alla riapertura della scuola.</w:t>
      </w:r>
    </w:p>
    <w:p w:rsidR="008A3258" w:rsidRPr="000340CC" w:rsidRDefault="005723A0" w:rsidP="000340CC">
      <w:pPr>
        <w:pStyle w:val="Paragrafoelenco"/>
        <w:numPr>
          <w:ilvl w:val="1"/>
          <w:numId w:val="1"/>
        </w:numPr>
        <w:autoSpaceDE w:val="0"/>
        <w:autoSpaceDN w:val="0"/>
        <w:adjustRightInd w:val="0"/>
        <w:spacing w:after="120" w:line="240" w:lineRule="auto"/>
        <w:jc w:val="both"/>
        <w:rPr>
          <w:rFonts w:cstheme="minorHAnsi"/>
          <w:b/>
          <w:iCs/>
        </w:rPr>
      </w:pPr>
      <w:r w:rsidRPr="000340CC">
        <w:rPr>
          <w:rFonts w:cstheme="minorHAnsi"/>
          <w:b/>
          <w:iCs/>
        </w:rPr>
        <w:t>R</w:t>
      </w:r>
      <w:r w:rsidR="008A3258" w:rsidRPr="000340CC">
        <w:rPr>
          <w:rFonts w:cstheme="minorHAnsi"/>
          <w:b/>
          <w:iCs/>
        </w:rPr>
        <w:t xml:space="preserve">apporti scuola famiglia </w:t>
      </w:r>
      <w:r w:rsidR="008603A9" w:rsidRPr="000340CC">
        <w:rPr>
          <w:rFonts w:cstheme="minorHAnsi"/>
          <w:b/>
          <w:iCs/>
        </w:rPr>
        <w:t>(ex art. 29, comma 4 del CCNL)</w:t>
      </w:r>
    </w:p>
    <w:p w:rsidR="008A3258" w:rsidRPr="008603A9" w:rsidRDefault="008A3258" w:rsidP="008603A9">
      <w:pPr>
        <w:autoSpaceDE w:val="0"/>
        <w:autoSpaceDN w:val="0"/>
        <w:adjustRightInd w:val="0"/>
        <w:spacing w:after="0" w:line="240" w:lineRule="auto"/>
        <w:jc w:val="both"/>
        <w:rPr>
          <w:rFonts w:cstheme="minorHAnsi"/>
        </w:rPr>
      </w:pPr>
      <w:r w:rsidRPr="008603A9">
        <w:rPr>
          <w:rFonts w:cstheme="minorHAnsi"/>
        </w:rPr>
        <w:t>Richiamato che:</w:t>
      </w:r>
    </w:p>
    <w:p w:rsidR="008A3258" w:rsidRPr="008603A9" w:rsidRDefault="008A3258" w:rsidP="0060491E">
      <w:pPr>
        <w:pStyle w:val="Paragrafoelenco"/>
        <w:numPr>
          <w:ilvl w:val="0"/>
          <w:numId w:val="22"/>
        </w:numPr>
        <w:autoSpaceDE w:val="0"/>
        <w:autoSpaceDN w:val="0"/>
        <w:adjustRightInd w:val="0"/>
        <w:spacing w:after="0" w:line="240" w:lineRule="auto"/>
        <w:jc w:val="both"/>
        <w:rPr>
          <w:rFonts w:cstheme="minorHAnsi"/>
        </w:rPr>
      </w:pPr>
      <w:r w:rsidRPr="008603A9">
        <w:rPr>
          <w:rFonts w:cstheme="minorHAnsi"/>
        </w:rPr>
        <w:t xml:space="preserve">i rapporti scuola-famiglia costituiscono un pilastro fondamentale della </w:t>
      </w:r>
      <w:proofErr w:type="spellStart"/>
      <w:r w:rsidRPr="008603A9">
        <w:rPr>
          <w:rFonts w:cstheme="minorHAnsi"/>
        </w:rPr>
        <w:t>mission</w:t>
      </w:r>
      <w:proofErr w:type="spellEnd"/>
      <w:r w:rsidRPr="008603A9">
        <w:rPr>
          <w:rFonts w:cstheme="minorHAnsi"/>
        </w:rPr>
        <w:t xml:space="preserve"> d’istituto;</w:t>
      </w:r>
    </w:p>
    <w:p w:rsidR="008A3258" w:rsidRPr="008603A9" w:rsidRDefault="008A3258" w:rsidP="0060491E">
      <w:pPr>
        <w:pStyle w:val="Paragrafoelenco"/>
        <w:numPr>
          <w:ilvl w:val="0"/>
          <w:numId w:val="22"/>
        </w:numPr>
        <w:autoSpaceDE w:val="0"/>
        <w:autoSpaceDN w:val="0"/>
        <w:adjustRightInd w:val="0"/>
        <w:spacing w:after="120" w:line="240" w:lineRule="auto"/>
        <w:ind w:left="714" w:hanging="357"/>
        <w:jc w:val="both"/>
        <w:rPr>
          <w:rFonts w:cstheme="minorHAnsi"/>
        </w:rPr>
      </w:pPr>
      <w:r w:rsidRPr="008603A9">
        <w:rPr>
          <w:rFonts w:cstheme="minorHAnsi"/>
        </w:rPr>
        <w:t>l’art. 29, comma 4 del CCNL prevede che il Consiglio d’istituto, sulla base di proposte del</w:t>
      </w:r>
      <w:r w:rsidR="00C2109A">
        <w:rPr>
          <w:rFonts w:cstheme="minorHAnsi"/>
        </w:rPr>
        <w:t xml:space="preserve"> </w:t>
      </w:r>
      <w:r w:rsidRPr="008603A9">
        <w:rPr>
          <w:rFonts w:cstheme="minorHAnsi"/>
        </w:rPr>
        <w:t>collegio dei docenti, deliberi modalità e criteri per i rapporti scuola-famiglia e che il PTOF è</w:t>
      </w:r>
      <w:r w:rsidR="00C2109A">
        <w:rPr>
          <w:rFonts w:cstheme="minorHAnsi"/>
        </w:rPr>
        <w:t xml:space="preserve"> </w:t>
      </w:r>
      <w:r w:rsidRPr="008603A9">
        <w:rPr>
          <w:rFonts w:cstheme="minorHAnsi"/>
        </w:rPr>
        <w:t>elaborato dal collegio dei docenti e approvato dal consiglio d’istituto;</w:t>
      </w:r>
    </w:p>
    <w:p w:rsidR="008A3258" w:rsidRPr="008603A9" w:rsidRDefault="00F022DB" w:rsidP="008603A9">
      <w:pPr>
        <w:autoSpaceDE w:val="0"/>
        <w:autoSpaceDN w:val="0"/>
        <w:adjustRightInd w:val="0"/>
        <w:spacing w:after="0" w:line="240" w:lineRule="auto"/>
        <w:jc w:val="both"/>
        <w:rPr>
          <w:rFonts w:cstheme="minorHAnsi"/>
        </w:rPr>
      </w:pPr>
      <w:r>
        <w:rPr>
          <w:rFonts w:cstheme="minorHAnsi"/>
        </w:rPr>
        <w:t>Il PTOF</w:t>
      </w:r>
      <w:r w:rsidR="008A3258" w:rsidRPr="008603A9">
        <w:rPr>
          <w:rFonts w:cstheme="minorHAnsi"/>
        </w:rPr>
        <w:t xml:space="preserve"> prevede le seguenti azioni di sviluppo dei rapporti scuola-famiglia:</w:t>
      </w:r>
    </w:p>
    <w:p w:rsidR="008A3258" w:rsidRPr="008603A9" w:rsidRDefault="008A3258" w:rsidP="0060491E">
      <w:pPr>
        <w:pStyle w:val="Paragrafoelenco"/>
        <w:numPr>
          <w:ilvl w:val="0"/>
          <w:numId w:val="23"/>
        </w:numPr>
        <w:autoSpaceDE w:val="0"/>
        <w:autoSpaceDN w:val="0"/>
        <w:adjustRightInd w:val="0"/>
        <w:spacing w:after="0" w:line="240" w:lineRule="auto"/>
        <w:jc w:val="both"/>
        <w:rPr>
          <w:rFonts w:cstheme="minorHAnsi"/>
        </w:rPr>
      </w:pPr>
      <w:r w:rsidRPr="008603A9">
        <w:rPr>
          <w:rFonts w:cstheme="minorHAnsi"/>
        </w:rPr>
        <w:t>calendario dei colloqui periodici a carattere generale;</w:t>
      </w:r>
    </w:p>
    <w:p w:rsidR="008A3258" w:rsidRPr="008603A9" w:rsidRDefault="008A3258" w:rsidP="0060491E">
      <w:pPr>
        <w:pStyle w:val="Paragrafoelenco"/>
        <w:numPr>
          <w:ilvl w:val="0"/>
          <w:numId w:val="23"/>
        </w:numPr>
        <w:autoSpaceDE w:val="0"/>
        <w:autoSpaceDN w:val="0"/>
        <w:adjustRightInd w:val="0"/>
        <w:spacing w:after="0" w:line="240" w:lineRule="auto"/>
        <w:jc w:val="both"/>
        <w:rPr>
          <w:rFonts w:cstheme="minorHAnsi"/>
        </w:rPr>
      </w:pPr>
      <w:r w:rsidRPr="008603A9">
        <w:rPr>
          <w:rFonts w:cstheme="minorHAnsi"/>
        </w:rPr>
        <w:t>incontri illustrativi in coinciden</w:t>
      </w:r>
      <w:r w:rsidR="00732D1C">
        <w:rPr>
          <w:rFonts w:cstheme="minorHAnsi"/>
        </w:rPr>
        <w:t>za delle scadenze quadri</w:t>
      </w:r>
      <w:r w:rsidRPr="008603A9">
        <w:rPr>
          <w:rFonts w:cstheme="minorHAnsi"/>
        </w:rPr>
        <w:t>mestrali;</w:t>
      </w:r>
    </w:p>
    <w:p w:rsidR="008A3258" w:rsidRPr="008603A9" w:rsidRDefault="008A3258" w:rsidP="0060491E">
      <w:pPr>
        <w:pStyle w:val="Paragrafoelenco"/>
        <w:numPr>
          <w:ilvl w:val="0"/>
          <w:numId w:val="23"/>
        </w:numPr>
        <w:autoSpaceDE w:val="0"/>
        <w:autoSpaceDN w:val="0"/>
        <w:adjustRightInd w:val="0"/>
        <w:spacing w:after="0" w:line="240" w:lineRule="auto"/>
        <w:jc w:val="both"/>
        <w:rPr>
          <w:rFonts w:cstheme="minorHAnsi"/>
        </w:rPr>
      </w:pPr>
      <w:r w:rsidRPr="008603A9">
        <w:rPr>
          <w:rFonts w:cstheme="minorHAnsi"/>
        </w:rPr>
        <w:t>ricevimenti individuali;</w:t>
      </w:r>
    </w:p>
    <w:p w:rsidR="008A3258" w:rsidRPr="008603A9" w:rsidRDefault="008A3258" w:rsidP="0060491E">
      <w:pPr>
        <w:pStyle w:val="Paragrafoelenco"/>
        <w:numPr>
          <w:ilvl w:val="0"/>
          <w:numId w:val="23"/>
        </w:numPr>
        <w:autoSpaceDE w:val="0"/>
        <w:autoSpaceDN w:val="0"/>
        <w:adjustRightInd w:val="0"/>
        <w:spacing w:after="0" w:line="240" w:lineRule="auto"/>
        <w:jc w:val="both"/>
        <w:rPr>
          <w:rFonts w:cstheme="minorHAnsi"/>
        </w:rPr>
      </w:pPr>
      <w:r w:rsidRPr="008603A9">
        <w:rPr>
          <w:rFonts w:cstheme="minorHAnsi"/>
        </w:rPr>
        <w:t>comunicazioni scritte;</w:t>
      </w:r>
    </w:p>
    <w:p w:rsidR="00166D4D" w:rsidRPr="00A52ABC" w:rsidRDefault="008603A9" w:rsidP="0060491E">
      <w:pPr>
        <w:pStyle w:val="Paragrafoelenco"/>
        <w:numPr>
          <w:ilvl w:val="0"/>
          <w:numId w:val="23"/>
        </w:numPr>
        <w:autoSpaceDE w:val="0"/>
        <w:autoSpaceDN w:val="0"/>
        <w:adjustRightInd w:val="0"/>
        <w:spacing w:after="120" w:line="240" w:lineRule="auto"/>
        <w:ind w:left="714" w:hanging="357"/>
        <w:jc w:val="both"/>
        <w:rPr>
          <w:rFonts w:cstheme="minorHAnsi"/>
        </w:rPr>
      </w:pPr>
      <w:r w:rsidRPr="008603A9">
        <w:rPr>
          <w:rFonts w:cstheme="minorHAnsi"/>
        </w:rPr>
        <w:t>comunicazioni telematiche</w:t>
      </w:r>
      <w:r w:rsidR="00CB2BF9">
        <w:rPr>
          <w:rFonts w:cstheme="minorHAnsi"/>
        </w:rPr>
        <w:t>.</w:t>
      </w:r>
    </w:p>
    <w:p w:rsidR="008A3258" w:rsidRPr="008603A9" w:rsidRDefault="008A3258" w:rsidP="00F514BE">
      <w:pPr>
        <w:autoSpaceDE w:val="0"/>
        <w:autoSpaceDN w:val="0"/>
        <w:adjustRightInd w:val="0"/>
        <w:spacing w:after="120" w:line="240" w:lineRule="auto"/>
        <w:rPr>
          <w:rFonts w:cstheme="minorHAnsi"/>
          <w:b/>
          <w:bCs/>
        </w:rPr>
      </w:pPr>
      <w:r w:rsidRPr="008603A9">
        <w:rPr>
          <w:rFonts w:cstheme="minorHAnsi"/>
          <w:b/>
          <w:bCs/>
        </w:rPr>
        <w:t>3) PROGETTAZIONE ORGANIZZATIVA, RISORSE UMANE E GOVERNANCE D’ISTITUTO</w:t>
      </w:r>
    </w:p>
    <w:p w:rsidR="008A3258" w:rsidRDefault="008A3258" w:rsidP="00F514BE">
      <w:pPr>
        <w:autoSpaceDE w:val="0"/>
        <w:autoSpaceDN w:val="0"/>
        <w:adjustRightInd w:val="0"/>
        <w:spacing w:after="120" w:line="240" w:lineRule="auto"/>
        <w:rPr>
          <w:rFonts w:cstheme="minorHAnsi"/>
        </w:rPr>
      </w:pPr>
      <w:r w:rsidRPr="008603A9">
        <w:rPr>
          <w:rFonts w:cstheme="minorHAnsi"/>
        </w:rPr>
        <w:t>3 – A) ORGANIZZAZIONE DELLE CLASSI</w:t>
      </w:r>
    </w:p>
    <w:p w:rsidR="00142B0E" w:rsidRPr="00DE4982" w:rsidRDefault="00142B0E" w:rsidP="00142B0E">
      <w:pPr>
        <w:spacing w:after="0" w:line="240" w:lineRule="auto"/>
        <w:jc w:val="both"/>
        <w:rPr>
          <w:rFonts w:ascii="Calibri" w:hAnsi="Calibri" w:cs="Calibri"/>
          <w:lang w:eastAsia="ar-SA"/>
        </w:rPr>
      </w:pPr>
      <w:r w:rsidRPr="00482375">
        <w:rPr>
          <w:rFonts w:ascii="Calibri" w:hAnsi="Calibri" w:cs="Calibri"/>
          <w:b/>
        </w:rPr>
        <w:t>Sede</w:t>
      </w:r>
      <w:r>
        <w:rPr>
          <w:rFonts w:ascii="Calibri" w:hAnsi="Calibri" w:cs="Calibri"/>
        </w:rPr>
        <w:t xml:space="preserve">: </w:t>
      </w:r>
      <w:r w:rsidRPr="00DE4982">
        <w:rPr>
          <w:rFonts w:ascii="Calibri" w:hAnsi="Calibri" w:cs="Calibri"/>
        </w:rPr>
        <w:t>Via N. Sauro, 1 – 00195 ROMA</w:t>
      </w:r>
    </w:p>
    <w:p w:rsidR="00142B0E" w:rsidRPr="00F022DB" w:rsidRDefault="00142B0E" w:rsidP="00F022DB">
      <w:pPr>
        <w:pStyle w:val="Default"/>
        <w:jc w:val="both"/>
        <w:rPr>
          <w:rFonts w:asciiTheme="minorHAnsi" w:eastAsiaTheme="minorHAnsi" w:hAnsiTheme="minorHAnsi" w:cstheme="minorHAnsi"/>
          <w:sz w:val="22"/>
          <w:szCs w:val="22"/>
        </w:rPr>
      </w:pPr>
      <w:r w:rsidRPr="00F022DB">
        <w:rPr>
          <w:rFonts w:asciiTheme="minorHAnsi" w:hAnsiTheme="minorHAnsi" w:cstheme="minorHAnsi"/>
          <w:b/>
          <w:sz w:val="22"/>
          <w:szCs w:val="22"/>
        </w:rPr>
        <w:t>Corsi di studio</w:t>
      </w:r>
      <w:r w:rsidRPr="00F022DB">
        <w:rPr>
          <w:rFonts w:asciiTheme="minorHAnsi" w:hAnsiTheme="minorHAnsi" w:cstheme="minorHAnsi"/>
          <w:sz w:val="22"/>
          <w:szCs w:val="22"/>
        </w:rPr>
        <w:t xml:space="preserve">: liceo classico (COD. </w:t>
      </w:r>
      <w:r w:rsidRPr="00F022DB">
        <w:rPr>
          <w:rFonts w:asciiTheme="minorHAnsi" w:hAnsiTheme="minorHAnsi" w:cstheme="minorHAnsi"/>
          <w:sz w:val="22"/>
          <w:szCs w:val="22"/>
          <w:lang w:eastAsia="ar-SA"/>
        </w:rPr>
        <w:t>RMPC00500D</w:t>
      </w:r>
      <w:r w:rsidRPr="00F022DB">
        <w:rPr>
          <w:rFonts w:asciiTheme="minorHAnsi" w:hAnsiTheme="minorHAnsi" w:cstheme="minorHAnsi"/>
          <w:sz w:val="22"/>
          <w:szCs w:val="22"/>
        </w:rPr>
        <w:t xml:space="preserve">); liceo linguistico (COD. </w:t>
      </w:r>
      <w:r w:rsidRPr="00F022DB">
        <w:rPr>
          <w:rFonts w:asciiTheme="minorHAnsi" w:hAnsiTheme="minorHAnsi" w:cstheme="minorHAnsi"/>
          <w:sz w:val="22"/>
          <w:szCs w:val="22"/>
          <w:lang w:eastAsia="ar-SA"/>
        </w:rPr>
        <w:t>RMPL50500Q</w:t>
      </w:r>
      <w:r w:rsidRPr="00F022DB">
        <w:rPr>
          <w:rFonts w:asciiTheme="minorHAnsi" w:hAnsiTheme="minorHAnsi" w:cstheme="minorHAnsi"/>
          <w:sz w:val="22"/>
          <w:szCs w:val="22"/>
        </w:rPr>
        <w:t>); liceo scientifico</w:t>
      </w:r>
      <w:r w:rsidR="00C2109A" w:rsidRPr="00F022DB">
        <w:rPr>
          <w:rFonts w:asciiTheme="minorHAnsi" w:hAnsiTheme="minorHAnsi" w:cstheme="minorHAnsi"/>
          <w:sz w:val="22"/>
          <w:szCs w:val="22"/>
        </w:rPr>
        <w:t xml:space="preserve"> (COD. </w:t>
      </w:r>
      <w:r w:rsidR="00C2109A" w:rsidRPr="00F022DB">
        <w:rPr>
          <w:rFonts w:asciiTheme="minorHAnsi" w:hAnsiTheme="minorHAnsi" w:cstheme="minorHAnsi"/>
          <w:sz w:val="22"/>
          <w:szCs w:val="22"/>
          <w:lang w:eastAsia="ar-SA"/>
        </w:rPr>
        <w:t>RMPS305007)</w:t>
      </w:r>
      <w:r w:rsidRPr="00F022DB">
        <w:rPr>
          <w:rFonts w:asciiTheme="minorHAnsi" w:hAnsiTheme="minorHAnsi" w:cstheme="minorHAnsi"/>
          <w:sz w:val="22"/>
          <w:szCs w:val="22"/>
        </w:rPr>
        <w:t xml:space="preserve">, liceo scientifico sportivo </w:t>
      </w:r>
      <w:r w:rsidR="00F022DB" w:rsidRPr="00F022DB">
        <w:rPr>
          <w:rFonts w:asciiTheme="minorHAnsi" w:hAnsiTheme="minorHAnsi" w:cstheme="minorHAnsi"/>
          <w:sz w:val="22"/>
          <w:szCs w:val="22"/>
        </w:rPr>
        <w:t>(RMPSQP500D)</w:t>
      </w:r>
      <w:r w:rsidR="00C2109A" w:rsidRPr="00F022DB">
        <w:rPr>
          <w:rFonts w:asciiTheme="minorHAnsi" w:hAnsiTheme="minorHAnsi" w:cstheme="minorHAnsi"/>
          <w:sz w:val="22"/>
          <w:szCs w:val="22"/>
        </w:rPr>
        <w:t xml:space="preserve"> </w:t>
      </w:r>
      <w:r w:rsidRPr="00F022DB">
        <w:rPr>
          <w:rFonts w:asciiTheme="minorHAnsi" w:hAnsiTheme="minorHAnsi" w:cstheme="minorHAnsi"/>
          <w:sz w:val="22"/>
          <w:szCs w:val="22"/>
        </w:rPr>
        <w:t>e liceo scientifico quadriennale</w:t>
      </w:r>
      <w:r w:rsidR="00F022DB" w:rsidRPr="00F022DB">
        <w:rPr>
          <w:rFonts w:asciiTheme="minorHAnsi" w:hAnsiTheme="minorHAnsi" w:cstheme="minorHAnsi"/>
          <w:sz w:val="22"/>
          <w:szCs w:val="22"/>
        </w:rPr>
        <w:t xml:space="preserve"> (RMPSLS5006</w:t>
      </w:r>
      <w:r w:rsidRPr="00F022DB">
        <w:rPr>
          <w:rFonts w:asciiTheme="minorHAnsi" w:hAnsiTheme="minorHAnsi" w:cstheme="minorHAnsi"/>
          <w:sz w:val="22"/>
          <w:szCs w:val="22"/>
        </w:rPr>
        <w:t>).</w:t>
      </w:r>
    </w:p>
    <w:p w:rsidR="00142B0E" w:rsidRDefault="00142B0E" w:rsidP="004438B1">
      <w:pPr>
        <w:spacing w:after="120" w:line="240" w:lineRule="auto"/>
        <w:rPr>
          <w:rFonts w:ascii="Calibri" w:hAnsi="Calibri" w:cs="Calibri"/>
        </w:rPr>
      </w:pPr>
      <w:r w:rsidRPr="00482375">
        <w:rPr>
          <w:rFonts w:ascii="Calibri" w:hAnsi="Calibri" w:cs="Calibri"/>
          <w:b/>
        </w:rPr>
        <w:lastRenderedPageBreak/>
        <w:t>Classi</w:t>
      </w:r>
      <w:r w:rsidRPr="00482375">
        <w:rPr>
          <w:rFonts w:ascii="Calibri" w:hAnsi="Calibri" w:cs="Calibri"/>
        </w:rPr>
        <w:t>: indirizzo classico</w:t>
      </w:r>
      <w:r w:rsidR="00744DB9">
        <w:rPr>
          <w:rFonts w:ascii="Calibri" w:hAnsi="Calibri" w:cs="Calibri"/>
        </w:rPr>
        <w:t>,</w:t>
      </w:r>
      <w:r w:rsidRPr="00482375">
        <w:rPr>
          <w:rFonts w:ascii="Calibri" w:hAnsi="Calibri" w:cs="Calibri"/>
        </w:rPr>
        <w:t xml:space="preserve"> 5; indirizzo linguistico</w:t>
      </w:r>
      <w:r w:rsidR="00744DB9">
        <w:rPr>
          <w:rFonts w:ascii="Calibri" w:hAnsi="Calibri" w:cs="Calibri"/>
        </w:rPr>
        <w:t>,</w:t>
      </w:r>
      <w:r w:rsidRPr="00482375">
        <w:rPr>
          <w:rFonts w:ascii="Calibri" w:hAnsi="Calibri" w:cs="Calibri"/>
        </w:rPr>
        <w:t xml:space="preserve"> 6; indirizzo scientifico</w:t>
      </w:r>
      <w:r w:rsidR="00483CB4">
        <w:rPr>
          <w:rFonts w:ascii="Calibri" w:hAnsi="Calibri" w:cs="Calibri"/>
        </w:rPr>
        <w:t>, 5</w:t>
      </w:r>
      <w:r w:rsidR="00744DB9">
        <w:rPr>
          <w:rFonts w:ascii="Calibri" w:hAnsi="Calibri" w:cs="Calibri"/>
        </w:rPr>
        <w:t>,</w:t>
      </w:r>
      <w:r w:rsidR="00483CB4">
        <w:rPr>
          <w:rFonts w:ascii="Calibri" w:hAnsi="Calibri" w:cs="Calibri"/>
        </w:rPr>
        <w:t xml:space="preserve"> indirizzo scientifico sportivo, 6, indirizzo scientifico quadriennale, 4</w:t>
      </w:r>
      <w:r w:rsidRPr="00482375">
        <w:rPr>
          <w:rFonts w:ascii="Calibri" w:hAnsi="Calibri" w:cs="Calibri"/>
        </w:rPr>
        <w:t>.</w:t>
      </w:r>
    </w:p>
    <w:p w:rsidR="00FD6593" w:rsidRPr="00FD6593" w:rsidRDefault="00FD6593" w:rsidP="00C33B73">
      <w:pPr>
        <w:spacing w:after="120" w:line="240" w:lineRule="auto"/>
        <w:jc w:val="both"/>
      </w:pPr>
      <w:r>
        <w:t>Le classi vengono costituite in conformità a quanto disposto dalla normativa in materia</w:t>
      </w:r>
      <w:r w:rsidR="00483CB4">
        <w:t xml:space="preserve"> </w:t>
      </w:r>
      <w:r>
        <w:t>per le scuole paritarie e le più recenti integrazioni. Il numero di alunni accolto in ogni classe corrisponde all’ampiezza dell’aula, nel rispetto delle vigenti norme di igiene e sicurezza; non supera, in ogni caso, il limite massimo stabilito dai regolamenti scolastici. I docenti vengono assegnati alle classe in relazione agli specifici requisiti che danno accesso all’insegnamento della disciplina loro affidata.</w:t>
      </w:r>
    </w:p>
    <w:p w:rsidR="00142B0E" w:rsidRPr="002F5EB3" w:rsidRDefault="00142B0E" w:rsidP="003A7CBE">
      <w:pPr>
        <w:autoSpaceDE w:val="0"/>
        <w:autoSpaceDN w:val="0"/>
        <w:adjustRightInd w:val="0"/>
        <w:spacing w:after="120" w:line="240" w:lineRule="auto"/>
        <w:jc w:val="both"/>
        <w:rPr>
          <w:rFonts w:cstheme="minorHAnsi"/>
        </w:rPr>
      </w:pPr>
      <w:r w:rsidRPr="002F5EB3">
        <w:rPr>
          <w:rFonts w:cstheme="minorHAnsi"/>
        </w:rPr>
        <w:t xml:space="preserve">3 – B) ORGANIZZAZIONE DEI SERVIZI </w:t>
      </w:r>
      <w:proofErr w:type="spellStart"/>
      <w:r w:rsidRPr="002F5EB3">
        <w:rPr>
          <w:rFonts w:cstheme="minorHAnsi"/>
        </w:rPr>
        <w:t>DI</w:t>
      </w:r>
      <w:proofErr w:type="spellEnd"/>
      <w:r w:rsidRPr="002F5EB3">
        <w:rPr>
          <w:rFonts w:cstheme="minorHAnsi"/>
        </w:rPr>
        <w:t xml:space="preserve"> </w:t>
      </w:r>
      <w:r w:rsidR="00482401">
        <w:rPr>
          <w:rFonts w:cstheme="minorHAnsi"/>
        </w:rPr>
        <w:t xml:space="preserve">DIREZIONE E </w:t>
      </w:r>
      <w:proofErr w:type="spellStart"/>
      <w:r w:rsidR="00482401">
        <w:rPr>
          <w:rFonts w:cstheme="minorHAnsi"/>
        </w:rPr>
        <w:t>DI</w:t>
      </w:r>
      <w:proofErr w:type="spellEnd"/>
      <w:r w:rsidR="00482401">
        <w:rPr>
          <w:rFonts w:cstheme="minorHAnsi"/>
        </w:rPr>
        <w:t xml:space="preserve"> </w:t>
      </w:r>
      <w:r w:rsidRPr="002F5EB3">
        <w:rPr>
          <w:rFonts w:cstheme="minorHAnsi"/>
        </w:rPr>
        <w:t>SEGRETERIA</w:t>
      </w:r>
    </w:p>
    <w:p w:rsidR="00142B0E" w:rsidRPr="002F5EB3" w:rsidRDefault="00142B0E" w:rsidP="00392CE6">
      <w:pPr>
        <w:autoSpaceDE w:val="0"/>
        <w:autoSpaceDN w:val="0"/>
        <w:adjustRightInd w:val="0"/>
        <w:spacing w:after="0" w:line="240" w:lineRule="auto"/>
        <w:jc w:val="both"/>
        <w:rPr>
          <w:rFonts w:cstheme="minorHAnsi"/>
        </w:rPr>
      </w:pPr>
      <w:r w:rsidRPr="002F5EB3">
        <w:rPr>
          <w:rFonts w:cstheme="minorHAnsi"/>
        </w:rPr>
        <w:t xml:space="preserve">L’ufficio di </w:t>
      </w:r>
      <w:r w:rsidR="00482401">
        <w:rPr>
          <w:rFonts w:cstheme="minorHAnsi"/>
        </w:rPr>
        <w:t>Direzione e di S</w:t>
      </w:r>
      <w:r w:rsidRPr="002F5EB3">
        <w:rPr>
          <w:rFonts w:cstheme="minorHAnsi"/>
        </w:rPr>
        <w:t>egreteria dell’istituto, nel triennio di riferimento, è articolato secondo i seguenti ambiti funzionali:</w:t>
      </w:r>
    </w:p>
    <w:p w:rsidR="00142B0E" w:rsidRPr="00392CE6" w:rsidRDefault="00392CE6" w:rsidP="00392CE6">
      <w:pPr>
        <w:autoSpaceDE w:val="0"/>
        <w:autoSpaceDN w:val="0"/>
        <w:adjustRightInd w:val="0"/>
        <w:spacing w:after="0" w:line="240" w:lineRule="auto"/>
        <w:jc w:val="both"/>
        <w:rPr>
          <w:rFonts w:cstheme="minorHAnsi"/>
        </w:rPr>
      </w:pPr>
      <w:r w:rsidRPr="00392CE6">
        <w:rPr>
          <w:rFonts w:cstheme="minorHAnsi"/>
        </w:rPr>
        <w:t>I) Amministratore</w:t>
      </w:r>
      <w:r>
        <w:rPr>
          <w:rFonts w:cstheme="minorHAnsi"/>
        </w:rPr>
        <w:t xml:space="preserve"> della Fondazione</w:t>
      </w:r>
      <w:r w:rsidR="00142B0E" w:rsidRPr="00392CE6">
        <w:rPr>
          <w:rFonts w:cstheme="minorHAnsi"/>
        </w:rPr>
        <w:t xml:space="preserve">, con funzioni </w:t>
      </w:r>
      <w:r w:rsidR="00807D1F">
        <w:rPr>
          <w:rFonts w:cstheme="minorHAnsi"/>
        </w:rPr>
        <w:t xml:space="preserve">e </w:t>
      </w:r>
      <w:r w:rsidR="00142B0E" w:rsidRPr="00392CE6">
        <w:rPr>
          <w:rFonts w:cstheme="minorHAnsi"/>
        </w:rPr>
        <w:t>compiti relativi a:</w:t>
      </w:r>
    </w:p>
    <w:p w:rsidR="00142B0E" w:rsidRPr="00392CE6" w:rsidRDefault="00142B0E" w:rsidP="0060491E">
      <w:pPr>
        <w:pStyle w:val="Paragrafoelenco"/>
        <w:numPr>
          <w:ilvl w:val="0"/>
          <w:numId w:val="24"/>
        </w:numPr>
        <w:autoSpaceDE w:val="0"/>
        <w:autoSpaceDN w:val="0"/>
        <w:adjustRightInd w:val="0"/>
        <w:spacing w:after="0" w:line="240" w:lineRule="auto"/>
        <w:jc w:val="both"/>
        <w:rPr>
          <w:rFonts w:cstheme="minorHAnsi"/>
        </w:rPr>
      </w:pPr>
      <w:r w:rsidRPr="00392CE6">
        <w:rPr>
          <w:rFonts w:cstheme="minorHAnsi"/>
        </w:rPr>
        <w:t>gestione, coordinamento e ottimizzazione dei servizi amministrativi e generali;</w:t>
      </w:r>
    </w:p>
    <w:p w:rsidR="00142B0E" w:rsidRPr="00392CE6" w:rsidRDefault="00142B0E" w:rsidP="0060491E">
      <w:pPr>
        <w:pStyle w:val="Paragrafoelenco"/>
        <w:numPr>
          <w:ilvl w:val="0"/>
          <w:numId w:val="24"/>
        </w:numPr>
        <w:autoSpaceDE w:val="0"/>
        <w:autoSpaceDN w:val="0"/>
        <w:adjustRightInd w:val="0"/>
        <w:spacing w:after="0" w:line="240" w:lineRule="auto"/>
        <w:jc w:val="both"/>
        <w:rPr>
          <w:rFonts w:cstheme="minorHAnsi"/>
        </w:rPr>
      </w:pPr>
      <w:r w:rsidRPr="00392CE6">
        <w:rPr>
          <w:rFonts w:cstheme="minorHAnsi"/>
        </w:rPr>
        <w:t xml:space="preserve">valorizzazione delle risorse </w:t>
      </w:r>
      <w:r w:rsidR="00807D1F">
        <w:rPr>
          <w:rFonts w:cstheme="minorHAnsi"/>
        </w:rPr>
        <w:t>umane</w:t>
      </w:r>
      <w:r w:rsidRPr="00392CE6">
        <w:rPr>
          <w:rFonts w:cstheme="minorHAnsi"/>
        </w:rPr>
        <w:t>;</w:t>
      </w:r>
    </w:p>
    <w:p w:rsidR="00142B0E" w:rsidRPr="00392CE6" w:rsidRDefault="00142B0E" w:rsidP="0060491E">
      <w:pPr>
        <w:pStyle w:val="Paragrafoelenco"/>
        <w:numPr>
          <w:ilvl w:val="0"/>
          <w:numId w:val="24"/>
        </w:numPr>
        <w:autoSpaceDE w:val="0"/>
        <w:autoSpaceDN w:val="0"/>
        <w:adjustRightInd w:val="0"/>
        <w:spacing w:after="0" w:line="240" w:lineRule="auto"/>
        <w:jc w:val="both"/>
        <w:rPr>
          <w:rFonts w:cstheme="minorHAnsi"/>
        </w:rPr>
      </w:pPr>
      <w:r w:rsidRPr="00392CE6">
        <w:rPr>
          <w:rFonts w:cstheme="minorHAnsi"/>
        </w:rPr>
        <w:t>cura, manutenzione e sviluppo delle infrastrutture e dei beni scolastici;</w:t>
      </w:r>
    </w:p>
    <w:p w:rsidR="00142B0E" w:rsidRPr="00392CE6" w:rsidRDefault="00142B0E" w:rsidP="0060491E">
      <w:pPr>
        <w:pStyle w:val="Paragrafoelenco"/>
        <w:numPr>
          <w:ilvl w:val="0"/>
          <w:numId w:val="24"/>
        </w:numPr>
        <w:autoSpaceDE w:val="0"/>
        <w:autoSpaceDN w:val="0"/>
        <w:adjustRightInd w:val="0"/>
        <w:spacing w:after="0" w:line="240" w:lineRule="auto"/>
        <w:jc w:val="both"/>
        <w:rPr>
          <w:rFonts w:cstheme="minorHAnsi"/>
        </w:rPr>
      </w:pPr>
      <w:r w:rsidRPr="00392CE6">
        <w:rPr>
          <w:rFonts w:cstheme="minorHAnsi"/>
        </w:rPr>
        <w:t>rinnovo delle scorte del facile consumo;</w:t>
      </w:r>
    </w:p>
    <w:p w:rsidR="00142B0E" w:rsidRDefault="00142B0E" w:rsidP="0060491E">
      <w:pPr>
        <w:pStyle w:val="Paragrafoelenco"/>
        <w:numPr>
          <w:ilvl w:val="0"/>
          <w:numId w:val="24"/>
        </w:numPr>
        <w:autoSpaceDE w:val="0"/>
        <w:autoSpaceDN w:val="0"/>
        <w:adjustRightInd w:val="0"/>
        <w:spacing w:after="0" w:line="240" w:lineRule="auto"/>
        <w:jc w:val="both"/>
        <w:rPr>
          <w:rFonts w:cstheme="minorHAnsi"/>
        </w:rPr>
      </w:pPr>
      <w:r w:rsidRPr="00392CE6">
        <w:rPr>
          <w:rFonts w:cstheme="minorHAnsi"/>
        </w:rPr>
        <w:t>istruzione e formalizzazione dei documenti contabili</w:t>
      </w:r>
      <w:r w:rsidR="009D1EE8">
        <w:rPr>
          <w:rFonts w:cstheme="minorHAnsi"/>
        </w:rPr>
        <w:t xml:space="preserve"> </w:t>
      </w:r>
      <w:r w:rsidRPr="00392CE6">
        <w:rPr>
          <w:rFonts w:cstheme="minorHAnsi"/>
        </w:rPr>
        <w:t>-finanziari d’istituto;</w:t>
      </w:r>
    </w:p>
    <w:p w:rsidR="00807D1F" w:rsidRPr="00807D1F" w:rsidRDefault="00807D1F" w:rsidP="0060491E">
      <w:pPr>
        <w:pStyle w:val="Paragrafoelenco"/>
        <w:numPr>
          <w:ilvl w:val="0"/>
          <w:numId w:val="24"/>
        </w:numPr>
        <w:autoSpaceDE w:val="0"/>
        <w:autoSpaceDN w:val="0"/>
        <w:adjustRightInd w:val="0"/>
        <w:spacing w:after="0" w:line="240" w:lineRule="auto"/>
        <w:jc w:val="both"/>
        <w:rPr>
          <w:rFonts w:cstheme="minorHAnsi"/>
        </w:rPr>
      </w:pPr>
      <w:r>
        <w:rPr>
          <w:rFonts w:cstheme="minorHAnsi"/>
        </w:rPr>
        <w:t>g</w:t>
      </w:r>
      <w:r w:rsidRPr="00807D1F">
        <w:rPr>
          <w:rFonts w:cstheme="minorHAnsi"/>
        </w:rPr>
        <w:t>estione contabile</w:t>
      </w:r>
      <w:r w:rsidR="009D1EE8">
        <w:rPr>
          <w:rFonts w:cstheme="minorHAnsi"/>
        </w:rPr>
        <w:t xml:space="preserve"> </w:t>
      </w:r>
      <w:r w:rsidRPr="00807D1F">
        <w:rPr>
          <w:rFonts w:cstheme="minorHAnsi"/>
        </w:rPr>
        <w:t>-</w:t>
      </w:r>
      <w:r w:rsidR="009D1EE8">
        <w:rPr>
          <w:rFonts w:cstheme="minorHAnsi"/>
        </w:rPr>
        <w:t xml:space="preserve"> </w:t>
      </w:r>
      <w:r w:rsidRPr="00807D1F">
        <w:rPr>
          <w:rFonts w:cstheme="minorHAnsi"/>
        </w:rPr>
        <w:t>finanziaria, dei beni dell’istituto, inventari e rapporti con gli uffici amministrativo-finanziar</w:t>
      </w:r>
      <w:r>
        <w:rPr>
          <w:rFonts w:cstheme="minorHAnsi"/>
        </w:rPr>
        <w:t>i territoriali</w:t>
      </w:r>
    </w:p>
    <w:p w:rsidR="00807D1F" w:rsidRPr="00807D1F" w:rsidRDefault="00807D1F" w:rsidP="0060491E">
      <w:pPr>
        <w:pStyle w:val="Paragrafoelenco"/>
        <w:numPr>
          <w:ilvl w:val="0"/>
          <w:numId w:val="24"/>
        </w:numPr>
        <w:autoSpaceDE w:val="0"/>
        <w:autoSpaceDN w:val="0"/>
        <w:adjustRightInd w:val="0"/>
        <w:spacing w:after="0" w:line="240" w:lineRule="auto"/>
        <w:jc w:val="both"/>
        <w:rPr>
          <w:rFonts w:cstheme="minorHAnsi"/>
        </w:rPr>
      </w:pPr>
      <w:r>
        <w:rPr>
          <w:rFonts w:cstheme="minorHAnsi"/>
        </w:rPr>
        <w:t>g</w:t>
      </w:r>
      <w:r w:rsidRPr="00807D1F">
        <w:rPr>
          <w:rFonts w:cstheme="minorHAnsi"/>
        </w:rPr>
        <w:t>estione dei rapporti con l’ente locale e della dimensione amministrativa della sicurezza scolastica, inclusi adempimenti ex D.L.vo 81/2008, delle norme anti-fumo, privacy e anti-corruzione, delle chiavi di accesso ai locali scolastic</w:t>
      </w:r>
      <w:r>
        <w:rPr>
          <w:rFonts w:cstheme="minorHAnsi"/>
        </w:rPr>
        <w:t>i, armadi</w:t>
      </w:r>
      <w:r w:rsidR="00850E31">
        <w:rPr>
          <w:rFonts w:cstheme="minorHAnsi"/>
        </w:rPr>
        <w:t>,</w:t>
      </w:r>
      <w:r w:rsidR="00744DB9">
        <w:rPr>
          <w:rFonts w:cstheme="minorHAnsi"/>
        </w:rPr>
        <w:t xml:space="preserve"> ec</w:t>
      </w:r>
      <w:r>
        <w:rPr>
          <w:rFonts w:cstheme="minorHAnsi"/>
        </w:rPr>
        <w:t>c</w:t>
      </w:r>
      <w:r w:rsidR="00744DB9">
        <w:rPr>
          <w:rFonts w:cstheme="minorHAnsi"/>
        </w:rPr>
        <w:t>.</w:t>
      </w:r>
    </w:p>
    <w:p w:rsidR="00142B0E" w:rsidRPr="00392CE6" w:rsidRDefault="00142B0E" w:rsidP="0060491E">
      <w:pPr>
        <w:pStyle w:val="Paragrafoelenco"/>
        <w:numPr>
          <w:ilvl w:val="0"/>
          <w:numId w:val="24"/>
        </w:numPr>
        <w:autoSpaceDE w:val="0"/>
        <w:autoSpaceDN w:val="0"/>
        <w:adjustRightInd w:val="0"/>
        <w:spacing w:after="0" w:line="240" w:lineRule="auto"/>
        <w:jc w:val="both"/>
        <w:rPr>
          <w:rFonts w:cstheme="minorHAnsi"/>
        </w:rPr>
      </w:pPr>
      <w:r w:rsidRPr="00392CE6">
        <w:rPr>
          <w:rFonts w:cstheme="minorHAnsi"/>
        </w:rPr>
        <w:t>incassi, acquisti e pagamenti;</w:t>
      </w:r>
    </w:p>
    <w:p w:rsidR="00142B0E" w:rsidRPr="00392CE6" w:rsidRDefault="00142B0E" w:rsidP="0060491E">
      <w:pPr>
        <w:pStyle w:val="Paragrafoelenco"/>
        <w:numPr>
          <w:ilvl w:val="0"/>
          <w:numId w:val="24"/>
        </w:numPr>
        <w:autoSpaceDE w:val="0"/>
        <w:autoSpaceDN w:val="0"/>
        <w:adjustRightInd w:val="0"/>
        <w:spacing w:after="0" w:line="240" w:lineRule="auto"/>
        <w:jc w:val="both"/>
        <w:rPr>
          <w:rFonts w:cstheme="minorHAnsi"/>
        </w:rPr>
      </w:pPr>
      <w:r w:rsidRPr="00392CE6">
        <w:rPr>
          <w:rFonts w:cstheme="minorHAnsi"/>
        </w:rPr>
        <w:t>monitoraggio dei flussi finanziari d’istituto e della regolarità contabile;</w:t>
      </w:r>
    </w:p>
    <w:p w:rsidR="00142B0E" w:rsidRPr="00392CE6" w:rsidRDefault="00142B0E" w:rsidP="0060491E">
      <w:pPr>
        <w:pStyle w:val="Paragrafoelenco"/>
        <w:numPr>
          <w:ilvl w:val="0"/>
          <w:numId w:val="24"/>
        </w:numPr>
        <w:autoSpaceDE w:val="0"/>
        <w:autoSpaceDN w:val="0"/>
        <w:adjustRightInd w:val="0"/>
        <w:spacing w:after="0" w:line="240" w:lineRule="auto"/>
        <w:jc w:val="both"/>
        <w:rPr>
          <w:rFonts w:cstheme="minorHAnsi"/>
        </w:rPr>
      </w:pPr>
      <w:r w:rsidRPr="00392CE6">
        <w:rPr>
          <w:rFonts w:cstheme="minorHAnsi"/>
        </w:rPr>
        <w:t>gestione, coordinamento, manutenzione e aggiornamento della dotazi</w:t>
      </w:r>
      <w:r w:rsidR="00744DB9">
        <w:rPr>
          <w:rFonts w:cstheme="minorHAnsi"/>
        </w:rPr>
        <w:t>one hard</w:t>
      </w:r>
      <w:r w:rsidRPr="00392CE6">
        <w:rPr>
          <w:rFonts w:cstheme="minorHAnsi"/>
        </w:rPr>
        <w:t>ware e software</w:t>
      </w:r>
      <w:r w:rsidR="009D1EE8">
        <w:rPr>
          <w:rFonts w:cstheme="minorHAnsi"/>
        </w:rPr>
        <w:t xml:space="preserve"> </w:t>
      </w:r>
      <w:r w:rsidRPr="00392CE6">
        <w:rPr>
          <w:rFonts w:cstheme="minorHAnsi"/>
        </w:rPr>
        <w:t>digitale, dei sistemi di protezione e salvataggio e delle relative licenze e della progressiva</w:t>
      </w:r>
      <w:r w:rsidR="009D1EE8">
        <w:rPr>
          <w:rFonts w:cstheme="minorHAnsi"/>
        </w:rPr>
        <w:t xml:space="preserve"> </w:t>
      </w:r>
      <w:r w:rsidRPr="00392CE6">
        <w:rPr>
          <w:rFonts w:cstheme="minorHAnsi"/>
        </w:rPr>
        <w:t>digitalizzazione dei flussi documentali in entrata, in uscita e circolanti all’interno dell’istituto;</w:t>
      </w:r>
    </w:p>
    <w:p w:rsidR="00142B0E" w:rsidRPr="00392CE6" w:rsidRDefault="00142B0E" w:rsidP="0060491E">
      <w:pPr>
        <w:pStyle w:val="Paragrafoelenco"/>
        <w:numPr>
          <w:ilvl w:val="0"/>
          <w:numId w:val="25"/>
        </w:numPr>
        <w:autoSpaceDE w:val="0"/>
        <w:autoSpaceDN w:val="0"/>
        <w:adjustRightInd w:val="0"/>
        <w:spacing w:after="0" w:line="240" w:lineRule="auto"/>
        <w:rPr>
          <w:rFonts w:cstheme="minorHAnsi"/>
        </w:rPr>
      </w:pPr>
      <w:r w:rsidRPr="00392CE6">
        <w:rPr>
          <w:rFonts w:cstheme="minorHAnsi"/>
        </w:rPr>
        <w:t>applicazione delle norme in materia di pubblicità, accessibilità, trasparenza e archiviazione</w:t>
      </w:r>
      <w:r w:rsidR="009D1EE8">
        <w:rPr>
          <w:rFonts w:cstheme="minorHAnsi"/>
        </w:rPr>
        <w:t xml:space="preserve"> </w:t>
      </w:r>
      <w:r w:rsidRPr="00392CE6">
        <w:rPr>
          <w:rFonts w:cstheme="minorHAnsi"/>
        </w:rPr>
        <w:t>degli atti d’istituto e della pubblicità legale;</w:t>
      </w:r>
    </w:p>
    <w:p w:rsidR="00142B0E" w:rsidRPr="00392CE6" w:rsidRDefault="00142B0E" w:rsidP="0060491E">
      <w:pPr>
        <w:pStyle w:val="Paragrafoelenco"/>
        <w:numPr>
          <w:ilvl w:val="0"/>
          <w:numId w:val="25"/>
        </w:numPr>
        <w:autoSpaceDE w:val="0"/>
        <w:autoSpaceDN w:val="0"/>
        <w:adjustRightInd w:val="0"/>
        <w:spacing w:after="0" w:line="240" w:lineRule="auto"/>
        <w:rPr>
          <w:rFonts w:cstheme="minorHAnsi"/>
        </w:rPr>
      </w:pPr>
      <w:r w:rsidRPr="00392CE6">
        <w:rPr>
          <w:rFonts w:cstheme="minorHAnsi"/>
        </w:rPr>
        <w:t>rapporti con gli uffici amministrativi dell’</w:t>
      </w:r>
      <w:r w:rsidR="00392CE6" w:rsidRPr="00392CE6">
        <w:rPr>
          <w:rFonts w:cstheme="minorHAnsi"/>
        </w:rPr>
        <w:t>USR</w:t>
      </w:r>
      <w:r w:rsidRPr="00392CE6">
        <w:rPr>
          <w:rFonts w:cstheme="minorHAnsi"/>
        </w:rPr>
        <w:t>, delle altre scuole e periferici dell</w:t>
      </w:r>
      <w:r w:rsidR="003A7CBE">
        <w:rPr>
          <w:rFonts w:cstheme="minorHAnsi"/>
        </w:rPr>
        <w:t>’</w:t>
      </w:r>
      <w:r w:rsidRPr="00392CE6">
        <w:rPr>
          <w:rFonts w:cstheme="minorHAnsi"/>
        </w:rPr>
        <w:t>a</w:t>
      </w:r>
      <w:r w:rsidR="003A7CBE">
        <w:rPr>
          <w:rFonts w:cstheme="minorHAnsi"/>
        </w:rPr>
        <w:t>m</w:t>
      </w:r>
      <w:r w:rsidRPr="00392CE6">
        <w:rPr>
          <w:rFonts w:cstheme="minorHAnsi"/>
        </w:rPr>
        <w:t xml:space="preserve">ministrazione statale e regionale e degli </w:t>
      </w:r>
      <w:proofErr w:type="spellStart"/>
      <w:r w:rsidRPr="00392CE6">
        <w:rPr>
          <w:rFonts w:cstheme="minorHAnsi"/>
        </w:rPr>
        <w:t>EE.LL.</w:t>
      </w:r>
      <w:proofErr w:type="spellEnd"/>
      <w:r w:rsidRPr="00392CE6">
        <w:rPr>
          <w:rFonts w:cstheme="minorHAnsi"/>
        </w:rPr>
        <w:t>;</w:t>
      </w:r>
    </w:p>
    <w:p w:rsidR="00142B0E" w:rsidRPr="00392CE6" w:rsidRDefault="00142B0E" w:rsidP="0060491E">
      <w:pPr>
        <w:pStyle w:val="Paragrafoelenco"/>
        <w:numPr>
          <w:ilvl w:val="0"/>
          <w:numId w:val="25"/>
        </w:numPr>
        <w:autoSpaceDE w:val="0"/>
        <w:autoSpaceDN w:val="0"/>
        <w:adjustRightInd w:val="0"/>
        <w:spacing w:after="0" w:line="240" w:lineRule="auto"/>
        <w:rPr>
          <w:rFonts w:cstheme="minorHAnsi"/>
        </w:rPr>
      </w:pPr>
      <w:r w:rsidRPr="00392CE6">
        <w:rPr>
          <w:rFonts w:cstheme="minorHAnsi"/>
        </w:rPr>
        <w:t>cura delle relazioni di carattere amministrativo e logistico interne ed esterne, definizione degli</w:t>
      </w:r>
      <w:r w:rsidR="009D1EE8">
        <w:rPr>
          <w:rFonts w:cstheme="minorHAnsi"/>
        </w:rPr>
        <w:t xml:space="preserve"> </w:t>
      </w:r>
      <w:r w:rsidRPr="00392CE6">
        <w:rPr>
          <w:rFonts w:cstheme="minorHAnsi"/>
        </w:rPr>
        <w:t>orari e delle modalità di ricevimento del personale di segreteria e della relativa pubblicità;</w:t>
      </w:r>
    </w:p>
    <w:p w:rsidR="00142B0E" w:rsidRPr="00392CE6" w:rsidRDefault="00807D1F" w:rsidP="0060491E">
      <w:pPr>
        <w:pStyle w:val="Paragrafoelenco"/>
        <w:numPr>
          <w:ilvl w:val="0"/>
          <w:numId w:val="25"/>
        </w:numPr>
        <w:autoSpaceDE w:val="0"/>
        <w:autoSpaceDN w:val="0"/>
        <w:adjustRightInd w:val="0"/>
        <w:spacing w:after="0" w:line="240" w:lineRule="auto"/>
        <w:rPr>
          <w:rFonts w:cstheme="minorHAnsi"/>
        </w:rPr>
      </w:pPr>
      <w:r>
        <w:rPr>
          <w:rFonts w:cstheme="minorHAnsi"/>
        </w:rPr>
        <w:t>istruzioni al personale</w:t>
      </w:r>
      <w:r w:rsidR="00142B0E" w:rsidRPr="00392CE6">
        <w:rPr>
          <w:rFonts w:cstheme="minorHAnsi"/>
        </w:rPr>
        <w:t xml:space="preserve"> in ordine alla sicurezza, accoglienza, cortesia, vigilanza, pulizia e</w:t>
      </w:r>
      <w:r w:rsidR="009D1EE8">
        <w:rPr>
          <w:rFonts w:cstheme="minorHAnsi"/>
        </w:rPr>
        <w:t xml:space="preserve"> </w:t>
      </w:r>
      <w:r w:rsidR="00142B0E" w:rsidRPr="00392CE6">
        <w:rPr>
          <w:rFonts w:cstheme="minorHAnsi"/>
        </w:rPr>
        <w:t>decoro.</w:t>
      </w:r>
    </w:p>
    <w:p w:rsidR="00142B0E" w:rsidRPr="00392CE6" w:rsidRDefault="00142B0E" w:rsidP="00142B0E">
      <w:pPr>
        <w:autoSpaceDE w:val="0"/>
        <w:autoSpaceDN w:val="0"/>
        <w:adjustRightInd w:val="0"/>
        <w:spacing w:after="0" w:line="240" w:lineRule="auto"/>
        <w:rPr>
          <w:rFonts w:cstheme="minorHAnsi"/>
        </w:rPr>
      </w:pPr>
      <w:r w:rsidRPr="00392CE6">
        <w:rPr>
          <w:rFonts w:cstheme="minorHAnsi"/>
        </w:rPr>
        <w:t>II) Protocollo, comunicazioni in entrata e in uscita, arc</w:t>
      </w:r>
      <w:r w:rsidR="00392CE6">
        <w:rPr>
          <w:rFonts w:cstheme="minorHAnsi"/>
        </w:rPr>
        <w:t xml:space="preserve">hivio corrente e storico: </w:t>
      </w:r>
      <w:proofErr w:type="spellStart"/>
      <w:r w:rsidR="00392CE6">
        <w:rPr>
          <w:rFonts w:cstheme="minorHAnsi"/>
        </w:rPr>
        <w:t>N°</w:t>
      </w:r>
      <w:proofErr w:type="spellEnd"/>
      <w:r w:rsidR="00392CE6">
        <w:rPr>
          <w:rFonts w:cstheme="minorHAnsi"/>
        </w:rPr>
        <w:t xml:space="preserve"> 1</w:t>
      </w:r>
      <w:r w:rsidRPr="00392CE6">
        <w:rPr>
          <w:rFonts w:cstheme="minorHAnsi"/>
        </w:rPr>
        <w:t xml:space="preserve"> unità AA.</w:t>
      </w:r>
    </w:p>
    <w:p w:rsidR="00443CFB" w:rsidRPr="00392CE6" w:rsidRDefault="00482401" w:rsidP="004438B1">
      <w:pPr>
        <w:autoSpaceDE w:val="0"/>
        <w:autoSpaceDN w:val="0"/>
        <w:adjustRightInd w:val="0"/>
        <w:spacing w:after="120" w:line="240" w:lineRule="auto"/>
        <w:jc w:val="both"/>
        <w:rPr>
          <w:rFonts w:cstheme="minorHAnsi"/>
        </w:rPr>
      </w:pPr>
      <w:r>
        <w:rPr>
          <w:rFonts w:cstheme="minorHAnsi"/>
        </w:rPr>
        <w:t>III</w:t>
      </w:r>
      <w:r w:rsidR="00142B0E" w:rsidRPr="00392CE6">
        <w:rPr>
          <w:rFonts w:cstheme="minorHAnsi"/>
        </w:rPr>
        <w:t>) Gestione amministrativa degli alunni/studenti, degli organi collegiali e supporto alla didattica:</w:t>
      </w:r>
      <w:proofErr w:type="spellStart"/>
      <w:r>
        <w:rPr>
          <w:rFonts w:cstheme="minorHAnsi"/>
        </w:rPr>
        <w:t>N°</w:t>
      </w:r>
      <w:proofErr w:type="spellEnd"/>
      <w:r>
        <w:rPr>
          <w:rFonts w:cstheme="minorHAnsi"/>
        </w:rPr>
        <w:t xml:space="preserve"> 2</w:t>
      </w:r>
      <w:r w:rsidR="00142B0E" w:rsidRPr="00392CE6">
        <w:rPr>
          <w:rFonts w:cstheme="minorHAnsi"/>
        </w:rPr>
        <w:t xml:space="preserve"> unità AA.</w:t>
      </w:r>
    </w:p>
    <w:p w:rsidR="00142B0E" w:rsidRPr="00392CE6" w:rsidRDefault="00142B0E" w:rsidP="003A7CBE">
      <w:pPr>
        <w:autoSpaceDE w:val="0"/>
        <w:autoSpaceDN w:val="0"/>
        <w:adjustRightInd w:val="0"/>
        <w:spacing w:after="120" w:line="240" w:lineRule="auto"/>
        <w:jc w:val="both"/>
        <w:rPr>
          <w:rFonts w:cstheme="minorHAnsi"/>
        </w:rPr>
      </w:pPr>
      <w:r w:rsidRPr="00392CE6">
        <w:rPr>
          <w:rFonts w:cstheme="minorHAnsi"/>
        </w:rPr>
        <w:t>3- C) GOVERNANCE D’ISTITUTO</w:t>
      </w:r>
    </w:p>
    <w:p w:rsidR="00142B0E" w:rsidRPr="00392CE6" w:rsidRDefault="00142B0E" w:rsidP="003A7CBE">
      <w:pPr>
        <w:autoSpaceDE w:val="0"/>
        <w:autoSpaceDN w:val="0"/>
        <w:adjustRightInd w:val="0"/>
        <w:spacing w:after="120" w:line="240" w:lineRule="auto"/>
        <w:jc w:val="both"/>
        <w:rPr>
          <w:rFonts w:cstheme="minorHAnsi"/>
        </w:rPr>
      </w:pPr>
      <w:r w:rsidRPr="00392CE6">
        <w:rPr>
          <w:rFonts w:cstheme="minorHAnsi"/>
        </w:rPr>
        <w:t xml:space="preserve">FIGURE </w:t>
      </w:r>
      <w:proofErr w:type="spellStart"/>
      <w:r w:rsidRPr="00392CE6">
        <w:rPr>
          <w:rFonts w:cstheme="minorHAnsi"/>
        </w:rPr>
        <w:t>DI</w:t>
      </w:r>
      <w:proofErr w:type="spellEnd"/>
      <w:r w:rsidRPr="00392CE6">
        <w:rPr>
          <w:rFonts w:cstheme="minorHAnsi"/>
        </w:rPr>
        <w:t xml:space="preserve"> SISTEMA</w:t>
      </w:r>
    </w:p>
    <w:p w:rsidR="00142B0E" w:rsidRPr="00392CE6" w:rsidRDefault="00142B0E" w:rsidP="00392CE6">
      <w:pPr>
        <w:autoSpaceDE w:val="0"/>
        <w:autoSpaceDN w:val="0"/>
        <w:adjustRightInd w:val="0"/>
        <w:spacing w:after="0" w:line="240" w:lineRule="auto"/>
        <w:jc w:val="both"/>
        <w:rPr>
          <w:rFonts w:cstheme="minorHAnsi"/>
        </w:rPr>
      </w:pPr>
      <w:r w:rsidRPr="00392CE6">
        <w:rPr>
          <w:rFonts w:cstheme="minorHAnsi"/>
        </w:rPr>
        <w:t>Nella gestione dell’</w:t>
      </w:r>
      <w:r w:rsidR="00482401">
        <w:rPr>
          <w:rFonts w:cstheme="minorHAnsi"/>
        </w:rPr>
        <w:t>istituto la Direzione della Fondazione</w:t>
      </w:r>
      <w:r w:rsidRPr="00392CE6">
        <w:rPr>
          <w:rFonts w:cstheme="minorHAnsi"/>
        </w:rPr>
        <w:t>, nel triennio di riferimento, si avvale delle seguenti collaborazioni:</w:t>
      </w:r>
    </w:p>
    <w:p w:rsidR="00142B0E" w:rsidRPr="00392CE6" w:rsidRDefault="00142B0E" w:rsidP="00392CE6">
      <w:pPr>
        <w:autoSpaceDE w:val="0"/>
        <w:autoSpaceDN w:val="0"/>
        <w:adjustRightInd w:val="0"/>
        <w:spacing w:after="0" w:line="240" w:lineRule="auto"/>
        <w:jc w:val="both"/>
        <w:rPr>
          <w:rFonts w:cstheme="minorHAnsi"/>
        </w:rPr>
      </w:pPr>
      <w:r w:rsidRPr="00392CE6">
        <w:rPr>
          <w:rFonts w:cstheme="minorHAnsi"/>
        </w:rPr>
        <w:t>I) Preside</w:t>
      </w:r>
      <w:r w:rsidR="00392CE6">
        <w:rPr>
          <w:rFonts w:cstheme="minorHAnsi"/>
        </w:rPr>
        <w:t xml:space="preserve"> Coordinatore Didattico</w:t>
      </w:r>
    </w:p>
    <w:p w:rsidR="00142B0E" w:rsidRPr="00392CE6" w:rsidRDefault="00142B0E" w:rsidP="00392CE6">
      <w:pPr>
        <w:autoSpaceDE w:val="0"/>
        <w:autoSpaceDN w:val="0"/>
        <w:adjustRightInd w:val="0"/>
        <w:spacing w:after="0" w:line="240" w:lineRule="auto"/>
        <w:jc w:val="both"/>
        <w:rPr>
          <w:rFonts w:cstheme="minorHAnsi"/>
        </w:rPr>
      </w:pPr>
      <w:r w:rsidRPr="00392CE6">
        <w:rPr>
          <w:rFonts w:cstheme="minorHAnsi"/>
        </w:rPr>
        <w:t>I</w:t>
      </w:r>
      <w:r w:rsidR="002F5EB3" w:rsidRPr="00392CE6">
        <w:rPr>
          <w:rFonts w:cstheme="minorHAnsi"/>
        </w:rPr>
        <w:t>I</w:t>
      </w:r>
      <w:r w:rsidRPr="00392CE6">
        <w:rPr>
          <w:rFonts w:cstheme="minorHAnsi"/>
        </w:rPr>
        <w:t>) Diretti Collaboratori del Preside:</w:t>
      </w:r>
    </w:p>
    <w:p w:rsidR="00142B0E" w:rsidRPr="00392CE6" w:rsidRDefault="00142B0E" w:rsidP="0060491E">
      <w:pPr>
        <w:pStyle w:val="Paragrafoelenco"/>
        <w:numPr>
          <w:ilvl w:val="0"/>
          <w:numId w:val="26"/>
        </w:numPr>
        <w:autoSpaceDE w:val="0"/>
        <w:autoSpaceDN w:val="0"/>
        <w:adjustRightInd w:val="0"/>
        <w:spacing w:after="0" w:line="240" w:lineRule="auto"/>
        <w:jc w:val="both"/>
        <w:rPr>
          <w:rFonts w:cstheme="minorHAnsi"/>
        </w:rPr>
      </w:pPr>
      <w:r w:rsidRPr="00392CE6">
        <w:rPr>
          <w:rFonts w:cstheme="minorHAnsi"/>
        </w:rPr>
        <w:t xml:space="preserve">primo docente collaboratore con delega alla funzione vicaria, Prof.ssa Adele </w:t>
      </w:r>
      <w:proofErr w:type="spellStart"/>
      <w:r w:rsidRPr="00392CE6">
        <w:rPr>
          <w:rFonts w:cstheme="minorHAnsi"/>
        </w:rPr>
        <w:t>Granese</w:t>
      </w:r>
      <w:proofErr w:type="spellEnd"/>
      <w:r w:rsidRPr="00392CE6">
        <w:rPr>
          <w:rFonts w:cstheme="minorHAnsi"/>
        </w:rPr>
        <w:t>;</w:t>
      </w:r>
    </w:p>
    <w:p w:rsidR="00142B0E" w:rsidRPr="00392CE6" w:rsidRDefault="00142B0E" w:rsidP="0060491E">
      <w:pPr>
        <w:pStyle w:val="Paragrafoelenco"/>
        <w:numPr>
          <w:ilvl w:val="0"/>
          <w:numId w:val="26"/>
        </w:numPr>
        <w:autoSpaceDE w:val="0"/>
        <w:autoSpaceDN w:val="0"/>
        <w:adjustRightInd w:val="0"/>
        <w:spacing w:after="0" w:line="240" w:lineRule="auto"/>
        <w:jc w:val="both"/>
        <w:rPr>
          <w:rFonts w:cstheme="minorHAnsi"/>
        </w:rPr>
      </w:pPr>
      <w:r w:rsidRPr="00392CE6">
        <w:rPr>
          <w:rFonts w:cstheme="minorHAnsi"/>
        </w:rPr>
        <w:t xml:space="preserve">secondo docente collaboratore, Prof. Manfredi Maria </w:t>
      </w:r>
      <w:proofErr w:type="spellStart"/>
      <w:r w:rsidRPr="00392CE6">
        <w:rPr>
          <w:rFonts w:cstheme="minorHAnsi"/>
        </w:rPr>
        <w:t>Granese</w:t>
      </w:r>
      <w:proofErr w:type="spellEnd"/>
      <w:r w:rsidRPr="00392CE6">
        <w:rPr>
          <w:rFonts w:cstheme="minorHAnsi"/>
        </w:rPr>
        <w:t>;</w:t>
      </w:r>
    </w:p>
    <w:p w:rsidR="00142B0E" w:rsidRPr="00392CE6" w:rsidRDefault="00142B0E" w:rsidP="00392CE6">
      <w:pPr>
        <w:autoSpaceDE w:val="0"/>
        <w:autoSpaceDN w:val="0"/>
        <w:adjustRightInd w:val="0"/>
        <w:spacing w:after="0" w:line="240" w:lineRule="auto"/>
        <w:jc w:val="both"/>
        <w:rPr>
          <w:rFonts w:cstheme="minorHAnsi"/>
        </w:rPr>
      </w:pPr>
      <w:r w:rsidRPr="00392CE6">
        <w:rPr>
          <w:rFonts w:cstheme="minorHAnsi"/>
        </w:rPr>
        <w:t>II</w:t>
      </w:r>
      <w:r w:rsidR="002F5EB3" w:rsidRPr="00392CE6">
        <w:rPr>
          <w:rFonts w:cstheme="minorHAnsi"/>
        </w:rPr>
        <w:t>I</w:t>
      </w:r>
      <w:r w:rsidRPr="00392CE6">
        <w:rPr>
          <w:rFonts w:cstheme="minorHAnsi"/>
        </w:rPr>
        <w:t>) STAFF D’ISTITUTO, con funzioni consultive e propositive rispetto alle opzioni strategiche dell’istituto, costituito dal</w:t>
      </w:r>
      <w:r w:rsidR="002F5EB3" w:rsidRPr="00392CE6">
        <w:rPr>
          <w:rFonts w:cstheme="minorHAnsi"/>
        </w:rPr>
        <w:t>la Direzione, dal</w:t>
      </w:r>
      <w:r w:rsidRPr="00392CE6">
        <w:rPr>
          <w:rFonts w:cstheme="minorHAnsi"/>
        </w:rPr>
        <w:t xml:space="preserve"> Preside, dai docenti indicati nel presente punto 3-C e integrato, a seconda degli argom</w:t>
      </w:r>
      <w:r w:rsidR="002F5EB3" w:rsidRPr="00392CE6">
        <w:rPr>
          <w:rFonts w:cstheme="minorHAnsi"/>
        </w:rPr>
        <w:t>enti da trattare</w:t>
      </w:r>
      <w:r w:rsidRPr="00392CE6">
        <w:rPr>
          <w:rFonts w:cstheme="minorHAnsi"/>
        </w:rPr>
        <w:t>, dal presidente del Consiglio d’istituto o suo delegato</w:t>
      </w:r>
      <w:r w:rsidR="00482401">
        <w:rPr>
          <w:rFonts w:cstheme="minorHAnsi"/>
        </w:rPr>
        <w:t>.</w:t>
      </w:r>
    </w:p>
    <w:p w:rsidR="00142B0E" w:rsidRPr="00392CE6" w:rsidRDefault="002F5EB3" w:rsidP="00392CE6">
      <w:pPr>
        <w:autoSpaceDE w:val="0"/>
        <w:autoSpaceDN w:val="0"/>
        <w:adjustRightInd w:val="0"/>
        <w:spacing w:after="0" w:line="240" w:lineRule="auto"/>
        <w:jc w:val="both"/>
        <w:rPr>
          <w:rFonts w:cstheme="minorHAnsi"/>
        </w:rPr>
      </w:pPr>
      <w:r w:rsidRPr="00392CE6">
        <w:rPr>
          <w:rFonts w:cstheme="minorHAnsi"/>
        </w:rPr>
        <w:t>IV</w:t>
      </w:r>
      <w:r w:rsidR="00142B0E" w:rsidRPr="00392CE6">
        <w:rPr>
          <w:rFonts w:cstheme="minorHAnsi"/>
        </w:rPr>
        <w:t>) DOCENTI REFERENTI</w:t>
      </w:r>
    </w:p>
    <w:p w:rsidR="003A7CBE" w:rsidRDefault="003A7CBE" w:rsidP="0060491E">
      <w:pPr>
        <w:pStyle w:val="Paragrafoelenco"/>
        <w:numPr>
          <w:ilvl w:val="0"/>
          <w:numId w:val="27"/>
        </w:numPr>
        <w:autoSpaceDE w:val="0"/>
        <w:autoSpaceDN w:val="0"/>
        <w:adjustRightInd w:val="0"/>
        <w:spacing w:after="120" w:line="240" w:lineRule="auto"/>
        <w:ind w:left="714" w:hanging="357"/>
        <w:jc w:val="both"/>
        <w:rPr>
          <w:rFonts w:cstheme="minorHAnsi"/>
        </w:rPr>
      </w:pPr>
      <w:r>
        <w:rPr>
          <w:rFonts w:cstheme="minorHAnsi"/>
        </w:rPr>
        <w:t>docenti coordinatori Consigli di classe</w:t>
      </w:r>
      <w:r w:rsidR="008A69AC">
        <w:rPr>
          <w:rFonts w:cstheme="minorHAnsi"/>
        </w:rPr>
        <w:t xml:space="preserve"> e DSA</w:t>
      </w:r>
    </w:p>
    <w:p w:rsidR="002F5EB3" w:rsidRPr="004438B1" w:rsidRDefault="002F5EB3" w:rsidP="005723A0">
      <w:pPr>
        <w:autoSpaceDE w:val="0"/>
        <w:autoSpaceDN w:val="0"/>
        <w:adjustRightInd w:val="0"/>
        <w:spacing w:after="120" w:line="240" w:lineRule="auto"/>
        <w:jc w:val="both"/>
        <w:rPr>
          <w:rFonts w:cstheme="minorHAnsi"/>
          <w:b/>
          <w:bCs/>
        </w:rPr>
      </w:pPr>
      <w:r w:rsidRPr="004438B1">
        <w:rPr>
          <w:rFonts w:cstheme="minorHAnsi"/>
          <w:b/>
          <w:bCs/>
        </w:rPr>
        <w:t xml:space="preserve">4) PIANI </w:t>
      </w:r>
      <w:proofErr w:type="spellStart"/>
      <w:r w:rsidRPr="004438B1">
        <w:rPr>
          <w:rFonts w:cstheme="minorHAnsi"/>
          <w:b/>
          <w:bCs/>
        </w:rPr>
        <w:t>DI</w:t>
      </w:r>
      <w:proofErr w:type="spellEnd"/>
      <w:r w:rsidRPr="004438B1">
        <w:rPr>
          <w:rFonts w:cstheme="minorHAnsi"/>
          <w:b/>
          <w:bCs/>
        </w:rPr>
        <w:t xml:space="preserve"> MIGLIORAMENTO EX SEZIONE </w:t>
      </w:r>
      <w:proofErr w:type="spellStart"/>
      <w:r w:rsidRPr="004438B1">
        <w:rPr>
          <w:rFonts w:cstheme="minorHAnsi"/>
          <w:b/>
          <w:bCs/>
        </w:rPr>
        <w:t>N°</w:t>
      </w:r>
      <w:proofErr w:type="spellEnd"/>
      <w:r w:rsidRPr="004438B1">
        <w:rPr>
          <w:rFonts w:cstheme="minorHAnsi"/>
          <w:b/>
          <w:bCs/>
        </w:rPr>
        <w:t xml:space="preserve"> 5 DEL RAV</w:t>
      </w:r>
    </w:p>
    <w:p w:rsidR="00D76DEB" w:rsidRDefault="00F4349F" w:rsidP="00F4349F">
      <w:pPr>
        <w:spacing w:after="120" w:line="240" w:lineRule="auto"/>
        <w:jc w:val="both"/>
      </w:pPr>
      <w:r>
        <w:lastRenderedPageBreak/>
        <w:t>Il presente Piano parte dalle risultanze dell’autovalutazione d’istituto, così come contenuta nel Rapporto di Autovalutazione (RAV),</w:t>
      </w:r>
      <w:r w:rsidR="005E7C3A">
        <w:t xml:space="preserve"> pubblicato all’Albo online</w:t>
      </w:r>
      <w:r>
        <w:t xml:space="preserve"> della scuola e presente sul portale Scuola in Chiaro del Ministero dell’Istruzione, dell’Università e della Ricerca, dove è reperib</w:t>
      </w:r>
      <w:r w:rsidR="00D76DEB">
        <w:t>ile nella piattaforma Scuola in chiaro all’indirizzo:</w:t>
      </w:r>
    </w:p>
    <w:p w:rsidR="00F4349F" w:rsidRDefault="00701A90" w:rsidP="00F4349F">
      <w:pPr>
        <w:spacing w:after="120" w:line="240" w:lineRule="auto"/>
        <w:jc w:val="both"/>
      </w:pPr>
      <w:hyperlink r:id="rId22" w:history="1">
        <w:r w:rsidR="00D76DEB" w:rsidRPr="006B343C">
          <w:rPr>
            <w:rStyle w:val="Collegamentoipertestuale"/>
          </w:rPr>
          <w:t>http://cercalatuascuola.istruzione.it/cercalatuascuola/ricerca/risultati?rapida=LICEO+VISCONTI&amp;tipoRicerca=RAPIDA&amp;gidf=1</w:t>
        </w:r>
      </w:hyperlink>
      <w:r w:rsidR="00F4349F">
        <w:t>.</w:t>
      </w:r>
      <w:r w:rsidR="00D76DEB">
        <w:t xml:space="preserve"> (oppure si inserisca in Ricerca rapida: LICEO VISCONTI)</w:t>
      </w:r>
    </w:p>
    <w:p w:rsidR="00F4349F" w:rsidRDefault="00F4349F" w:rsidP="00C33B73">
      <w:pPr>
        <w:spacing w:after="120" w:line="240" w:lineRule="auto"/>
        <w:jc w:val="both"/>
      </w:pPr>
      <w:r>
        <w:t>In particolare, si rimanda al RAV per quanto riguarda l’analisi del contesto in cui opera l’istituto, l’inventario delle risorse materiali, finanziarie, strumentali e umane di cui si avvale, gli esiti documentati degli apprendimenti degli studenti, la descrizione dei processi organizzativi e didattici messi in atto.</w:t>
      </w:r>
    </w:p>
    <w:p w:rsidR="00F4349F" w:rsidRDefault="00F4349F" w:rsidP="00C33B73">
      <w:pPr>
        <w:spacing w:after="120" w:line="240" w:lineRule="auto"/>
        <w:jc w:val="both"/>
      </w:pPr>
      <w:r>
        <w:t>Si riprendono qui in forma esplicita, come punto di partenza per la redazione del Piano, gli elementi conclusivi del RAV e cioè: Priorità, Traguardi di lungo periodo, Obiettivi di breve periodo.</w:t>
      </w:r>
    </w:p>
    <w:p w:rsidR="00F4349F" w:rsidRPr="004F42CE" w:rsidRDefault="00F4349F" w:rsidP="00C33B73">
      <w:pPr>
        <w:spacing w:after="120" w:line="240" w:lineRule="auto"/>
        <w:jc w:val="both"/>
        <w:rPr>
          <w:rFonts w:cstheme="minorHAnsi"/>
        </w:rPr>
      </w:pPr>
      <w:r w:rsidRPr="004F42CE">
        <w:rPr>
          <w:rFonts w:cstheme="minorHAnsi"/>
        </w:rPr>
        <w:t xml:space="preserve">Le priorità </w:t>
      </w:r>
      <w:r w:rsidR="00CA1BF4">
        <w:rPr>
          <w:rFonts w:cstheme="minorHAnsi"/>
        </w:rPr>
        <w:t xml:space="preserve">e i traguardi </w:t>
      </w:r>
      <w:r w:rsidR="00154144">
        <w:rPr>
          <w:rFonts w:cstheme="minorHAnsi"/>
        </w:rPr>
        <w:t xml:space="preserve">orientati agli Esiti degli studenti </w:t>
      </w:r>
      <w:r w:rsidRPr="004F42CE">
        <w:rPr>
          <w:rFonts w:cstheme="minorHAnsi"/>
        </w:rPr>
        <w:t>che l’Istituto si è assegnato per il prossimo triennio sono:</w:t>
      </w:r>
    </w:p>
    <w:p w:rsidR="00F4349F" w:rsidRDefault="00CA1BF4" w:rsidP="00CA1BF4">
      <w:pPr>
        <w:autoSpaceDE w:val="0"/>
        <w:autoSpaceDN w:val="0"/>
        <w:adjustRightInd w:val="0"/>
        <w:spacing w:after="120" w:line="240" w:lineRule="auto"/>
        <w:rPr>
          <w:rFonts w:cstheme="minorHAnsi"/>
          <w:lang w:eastAsia="it-IT"/>
        </w:rPr>
      </w:pPr>
      <w:r>
        <w:rPr>
          <w:rFonts w:cstheme="minorHAnsi"/>
          <w:lang w:eastAsia="it-IT"/>
        </w:rPr>
        <w:t xml:space="preserve">1. </w:t>
      </w:r>
      <w:r w:rsidR="00F4349F" w:rsidRPr="00CA1BF4">
        <w:rPr>
          <w:rFonts w:cstheme="minorHAnsi"/>
          <w:lang w:eastAsia="it-IT"/>
        </w:rPr>
        <w:t>Competenze chiave e di cittadinanza</w:t>
      </w:r>
    </w:p>
    <w:p w:rsidR="00CA1BF4" w:rsidRPr="00CA1BF4" w:rsidRDefault="00CA1BF4" w:rsidP="00CA1BF4">
      <w:pPr>
        <w:autoSpaceDE w:val="0"/>
        <w:autoSpaceDN w:val="0"/>
        <w:adjustRightInd w:val="0"/>
        <w:spacing w:after="120" w:line="240" w:lineRule="auto"/>
        <w:rPr>
          <w:rFonts w:cstheme="minorHAnsi"/>
          <w:lang w:eastAsia="it-IT"/>
        </w:rPr>
      </w:pPr>
      <w:r>
        <w:rPr>
          <w:rFonts w:cstheme="minorHAnsi"/>
          <w:lang w:eastAsia="it-IT"/>
        </w:rPr>
        <w:t xml:space="preserve">2. </w:t>
      </w:r>
      <w:r w:rsidRPr="00CA1BF4">
        <w:rPr>
          <w:rFonts w:cstheme="minorHAnsi"/>
          <w:lang w:eastAsia="it-IT"/>
        </w:rPr>
        <w:t>Risultati scolastici</w:t>
      </w:r>
    </w:p>
    <w:p w:rsidR="00CA1BF4" w:rsidRDefault="00CA1BF4" w:rsidP="000B3448">
      <w:pPr>
        <w:autoSpaceDE w:val="0"/>
        <w:autoSpaceDN w:val="0"/>
        <w:adjustRightInd w:val="0"/>
        <w:spacing w:after="0" w:line="240" w:lineRule="auto"/>
        <w:jc w:val="both"/>
        <w:rPr>
          <w:rFonts w:cstheme="minorHAnsi"/>
        </w:rPr>
      </w:pPr>
      <w:r>
        <w:rPr>
          <w:rFonts w:cstheme="minorHAnsi"/>
        </w:rPr>
        <w:t xml:space="preserve">1.a. </w:t>
      </w:r>
      <w:r w:rsidR="00154144">
        <w:rPr>
          <w:rFonts w:cstheme="minorHAnsi"/>
        </w:rPr>
        <w:t>Priorità e Traguardi</w:t>
      </w:r>
    </w:p>
    <w:p w:rsidR="000B3448" w:rsidRDefault="000B3448" w:rsidP="000B3448">
      <w:pPr>
        <w:autoSpaceDE w:val="0"/>
        <w:autoSpaceDN w:val="0"/>
        <w:adjustRightInd w:val="0"/>
        <w:spacing w:after="0" w:line="240" w:lineRule="auto"/>
        <w:jc w:val="both"/>
        <w:rPr>
          <w:rFonts w:cstheme="minorHAnsi"/>
        </w:rPr>
      </w:pPr>
      <w:r>
        <w:rPr>
          <w:rFonts w:cstheme="minorHAnsi"/>
        </w:rPr>
        <w:t xml:space="preserve">Priorità </w:t>
      </w:r>
    </w:p>
    <w:p w:rsidR="000B3448" w:rsidRDefault="00154144" w:rsidP="000B3448">
      <w:pPr>
        <w:pStyle w:val="Paragrafoelenco"/>
        <w:numPr>
          <w:ilvl w:val="0"/>
          <w:numId w:val="27"/>
        </w:numPr>
        <w:autoSpaceDE w:val="0"/>
        <w:autoSpaceDN w:val="0"/>
        <w:adjustRightInd w:val="0"/>
        <w:spacing w:after="0" w:line="240" w:lineRule="auto"/>
        <w:jc w:val="both"/>
        <w:rPr>
          <w:rFonts w:cstheme="minorHAnsi"/>
        </w:rPr>
      </w:pPr>
      <w:r w:rsidRPr="00154144">
        <w:rPr>
          <w:rFonts w:cstheme="minorHAnsi"/>
        </w:rPr>
        <w:t xml:space="preserve">Sviluppare l'acquisizione delle competenze sociali e civiche che si declinano su due piani: </w:t>
      </w:r>
    </w:p>
    <w:p w:rsidR="00154144" w:rsidRPr="000B3448" w:rsidRDefault="00154144" w:rsidP="000B3448">
      <w:pPr>
        <w:pStyle w:val="Paragrafoelenco"/>
        <w:numPr>
          <w:ilvl w:val="1"/>
          <w:numId w:val="27"/>
        </w:numPr>
        <w:autoSpaceDE w:val="0"/>
        <w:autoSpaceDN w:val="0"/>
        <w:adjustRightInd w:val="0"/>
        <w:spacing w:after="0" w:line="240" w:lineRule="auto"/>
        <w:jc w:val="both"/>
        <w:rPr>
          <w:rFonts w:cstheme="minorHAnsi"/>
        </w:rPr>
      </w:pPr>
      <w:r w:rsidRPr="000B3448">
        <w:rPr>
          <w:rFonts w:cstheme="minorHAnsi"/>
        </w:rPr>
        <w:t xml:space="preserve">capacità critica di comprensione approfondita della realtà; </w:t>
      </w:r>
    </w:p>
    <w:p w:rsidR="00154144" w:rsidRPr="00154144" w:rsidRDefault="00154144" w:rsidP="000B3448">
      <w:pPr>
        <w:pStyle w:val="Paragrafoelenco"/>
        <w:numPr>
          <w:ilvl w:val="1"/>
          <w:numId w:val="27"/>
        </w:numPr>
        <w:autoSpaceDE w:val="0"/>
        <w:autoSpaceDN w:val="0"/>
        <w:adjustRightInd w:val="0"/>
        <w:spacing w:after="0" w:line="240" w:lineRule="auto"/>
        <w:jc w:val="both"/>
        <w:rPr>
          <w:rFonts w:cstheme="minorHAnsi"/>
        </w:rPr>
      </w:pPr>
      <w:r w:rsidRPr="00154144">
        <w:rPr>
          <w:rFonts w:cstheme="minorHAnsi"/>
        </w:rPr>
        <w:t>capacità argomentativa, di espressione di sé ma, nello stesso tempo, di ascolto dell'altro.</w:t>
      </w:r>
    </w:p>
    <w:p w:rsidR="000B3448" w:rsidRDefault="000B3448" w:rsidP="000B3448">
      <w:pPr>
        <w:autoSpaceDE w:val="0"/>
        <w:autoSpaceDN w:val="0"/>
        <w:adjustRightInd w:val="0"/>
        <w:spacing w:after="0" w:line="240" w:lineRule="auto"/>
        <w:jc w:val="both"/>
        <w:rPr>
          <w:rFonts w:cstheme="minorHAnsi"/>
        </w:rPr>
      </w:pPr>
      <w:r>
        <w:rPr>
          <w:rFonts w:cstheme="minorHAnsi"/>
        </w:rPr>
        <w:t>Traguardo</w:t>
      </w:r>
    </w:p>
    <w:p w:rsidR="00154144" w:rsidRPr="00CA1BF4" w:rsidRDefault="00154144" w:rsidP="000B3448">
      <w:pPr>
        <w:pStyle w:val="Paragrafoelenco"/>
        <w:numPr>
          <w:ilvl w:val="0"/>
          <w:numId w:val="27"/>
        </w:numPr>
        <w:autoSpaceDE w:val="0"/>
        <w:autoSpaceDN w:val="0"/>
        <w:adjustRightInd w:val="0"/>
        <w:spacing w:after="0" w:line="240" w:lineRule="auto"/>
        <w:jc w:val="both"/>
        <w:rPr>
          <w:rFonts w:cstheme="minorHAnsi"/>
        </w:rPr>
      </w:pPr>
      <w:r w:rsidRPr="00CA1BF4">
        <w:rPr>
          <w:rFonts w:cstheme="minorHAnsi"/>
        </w:rPr>
        <w:t>Riconoscere gli snodi significativi della</w:t>
      </w:r>
      <w:r>
        <w:rPr>
          <w:rFonts w:cstheme="minorHAnsi"/>
        </w:rPr>
        <w:t xml:space="preserve"> </w:t>
      </w:r>
      <w:r w:rsidRPr="00CA1BF4">
        <w:rPr>
          <w:rFonts w:cstheme="minorHAnsi"/>
        </w:rPr>
        <w:t>storia italiana ed europea o la natura</w:t>
      </w:r>
      <w:r>
        <w:rPr>
          <w:rFonts w:cstheme="minorHAnsi"/>
        </w:rPr>
        <w:t xml:space="preserve"> </w:t>
      </w:r>
      <w:r w:rsidRPr="00CA1BF4">
        <w:rPr>
          <w:rFonts w:cstheme="minorHAnsi"/>
        </w:rPr>
        <w:t>delle istituzioni politiche e sociali del</w:t>
      </w:r>
      <w:r>
        <w:rPr>
          <w:rFonts w:cstheme="minorHAnsi"/>
        </w:rPr>
        <w:t xml:space="preserve"> </w:t>
      </w:r>
      <w:r w:rsidRPr="00CA1BF4">
        <w:rPr>
          <w:rFonts w:cstheme="minorHAnsi"/>
        </w:rPr>
        <w:t>mondo contemporaneo</w:t>
      </w:r>
      <w:r>
        <w:rPr>
          <w:rFonts w:cstheme="minorHAnsi"/>
        </w:rPr>
        <w:t>, cioè</w:t>
      </w:r>
      <w:r w:rsidRPr="00CA1BF4">
        <w:rPr>
          <w:rFonts w:cstheme="minorHAnsi"/>
        </w:rPr>
        <w:t xml:space="preserve"> possedere</w:t>
      </w:r>
      <w:r>
        <w:rPr>
          <w:rFonts w:cstheme="minorHAnsi"/>
        </w:rPr>
        <w:t xml:space="preserve"> </w:t>
      </w:r>
      <w:r w:rsidRPr="00CA1BF4">
        <w:rPr>
          <w:rFonts w:cstheme="minorHAnsi"/>
        </w:rPr>
        <w:t>la padronanza di categorie</w:t>
      </w:r>
      <w:r>
        <w:rPr>
          <w:rFonts w:cstheme="minorHAnsi"/>
        </w:rPr>
        <w:t xml:space="preserve"> </w:t>
      </w:r>
      <w:r w:rsidRPr="00CA1BF4">
        <w:rPr>
          <w:rFonts w:cstheme="minorHAnsi"/>
        </w:rPr>
        <w:t>interpretative con le quali leggere</w:t>
      </w:r>
      <w:r>
        <w:rPr>
          <w:rFonts w:cstheme="minorHAnsi"/>
        </w:rPr>
        <w:t xml:space="preserve"> criticamente la realtà</w:t>
      </w:r>
      <w:r w:rsidRPr="00CA1BF4">
        <w:rPr>
          <w:rFonts w:cstheme="minorHAnsi"/>
        </w:rPr>
        <w:t xml:space="preserve"> dell'oggi.</w:t>
      </w:r>
    </w:p>
    <w:p w:rsidR="00154144" w:rsidRDefault="00154144" w:rsidP="000B3448">
      <w:pPr>
        <w:autoSpaceDE w:val="0"/>
        <w:autoSpaceDN w:val="0"/>
        <w:adjustRightInd w:val="0"/>
        <w:spacing w:after="0" w:line="240" w:lineRule="auto"/>
        <w:jc w:val="both"/>
        <w:rPr>
          <w:rFonts w:cstheme="minorHAnsi"/>
        </w:rPr>
      </w:pPr>
      <w:r>
        <w:rPr>
          <w:rFonts w:cstheme="minorHAnsi"/>
        </w:rPr>
        <w:t>2.a.</w:t>
      </w:r>
    </w:p>
    <w:p w:rsidR="00154144" w:rsidRDefault="00154144" w:rsidP="00CA1BF4">
      <w:pPr>
        <w:autoSpaceDE w:val="0"/>
        <w:autoSpaceDN w:val="0"/>
        <w:adjustRightInd w:val="0"/>
        <w:spacing w:after="0" w:line="240" w:lineRule="auto"/>
        <w:rPr>
          <w:rFonts w:cstheme="minorHAnsi"/>
        </w:rPr>
      </w:pPr>
      <w:r>
        <w:rPr>
          <w:rFonts w:cstheme="minorHAnsi"/>
        </w:rPr>
        <w:t xml:space="preserve">Priorità </w:t>
      </w:r>
    </w:p>
    <w:p w:rsidR="00CA1BF4" w:rsidRPr="00154144" w:rsidRDefault="00CA1BF4" w:rsidP="00035C7C">
      <w:pPr>
        <w:pStyle w:val="Paragrafoelenco"/>
        <w:numPr>
          <w:ilvl w:val="0"/>
          <w:numId w:val="27"/>
        </w:numPr>
        <w:autoSpaceDE w:val="0"/>
        <w:autoSpaceDN w:val="0"/>
        <w:adjustRightInd w:val="0"/>
        <w:spacing w:after="0" w:line="240" w:lineRule="auto"/>
        <w:jc w:val="both"/>
        <w:rPr>
          <w:rFonts w:cstheme="minorHAnsi"/>
        </w:rPr>
      </w:pPr>
      <w:r w:rsidRPr="00154144">
        <w:rPr>
          <w:rFonts w:cstheme="minorHAnsi"/>
        </w:rPr>
        <w:t>Le discipline, i saperi sostengono lo studente nella costruzione degli strumenti concettuali che gli permettono di analizzare la realtà secondo diverse prospettive.</w:t>
      </w:r>
      <w:r w:rsidR="00154144" w:rsidRPr="00154144">
        <w:rPr>
          <w:rFonts w:cstheme="minorHAnsi"/>
        </w:rPr>
        <w:t xml:space="preserve"> </w:t>
      </w:r>
      <w:r w:rsidRPr="00154144">
        <w:rPr>
          <w:rFonts w:cstheme="minorHAnsi"/>
        </w:rPr>
        <w:t>Espressione di sé e di ascolto dell'altro sono dimensioni essenziali alla pratica della cittadinanza.</w:t>
      </w:r>
    </w:p>
    <w:p w:rsidR="00035C7C" w:rsidRPr="008A69AC" w:rsidRDefault="00154144" w:rsidP="00035C7C">
      <w:pPr>
        <w:pStyle w:val="Paragrafoelenco"/>
        <w:numPr>
          <w:ilvl w:val="0"/>
          <w:numId w:val="27"/>
        </w:numPr>
        <w:autoSpaceDE w:val="0"/>
        <w:autoSpaceDN w:val="0"/>
        <w:adjustRightInd w:val="0"/>
        <w:spacing w:after="0" w:line="240" w:lineRule="auto"/>
        <w:jc w:val="both"/>
        <w:rPr>
          <w:rFonts w:cstheme="minorHAnsi"/>
        </w:rPr>
      </w:pPr>
      <w:r w:rsidRPr="00154144">
        <w:rPr>
          <w:rFonts w:cstheme="minorHAnsi"/>
        </w:rPr>
        <w:t>Sviluppare la didattica nell'ambito</w:t>
      </w:r>
      <w:r>
        <w:rPr>
          <w:rFonts w:cstheme="minorHAnsi"/>
        </w:rPr>
        <w:t xml:space="preserve"> </w:t>
      </w:r>
      <w:r w:rsidRPr="00154144">
        <w:rPr>
          <w:rFonts w:cstheme="minorHAnsi"/>
        </w:rPr>
        <w:t>dell'area logico -- argomentativa e</w:t>
      </w:r>
      <w:r>
        <w:rPr>
          <w:rFonts w:cstheme="minorHAnsi"/>
        </w:rPr>
        <w:t xml:space="preserve"> </w:t>
      </w:r>
      <w:r w:rsidRPr="00154144">
        <w:rPr>
          <w:rFonts w:cstheme="minorHAnsi"/>
        </w:rPr>
        <w:t>dell'area linguistica e comunicativa</w:t>
      </w:r>
      <w:r w:rsidR="000B3448">
        <w:rPr>
          <w:rFonts w:cstheme="minorHAnsi"/>
        </w:rPr>
        <w:t xml:space="preserve"> </w:t>
      </w:r>
      <w:r w:rsidRPr="00154144">
        <w:rPr>
          <w:rFonts w:cstheme="minorHAnsi"/>
        </w:rPr>
        <w:t>declinandole nel rimando continuo tra</w:t>
      </w:r>
      <w:r w:rsidR="000B3448">
        <w:rPr>
          <w:rFonts w:cstheme="minorHAnsi"/>
        </w:rPr>
        <w:t xml:space="preserve"> </w:t>
      </w:r>
      <w:r w:rsidRPr="00154144">
        <w:rPr>
          <w:rFonts w:cstheme="minorHAnsi"/>
        </w:rPr>
        <w:t>dimensione dell'azione e quella della</w:t>
      </w:r>
      <w:r w:rsidR="000B3448">
        <w:rPr>
          <w:rFonts w:cstheme="minorHAnsi"/>
        </w:rPr>
        <w:t xml:space="preserve"> </w:t>
      </w:r>
      <w:r w:rsidRPr="00154144">
        <w:rPr>
          <w:rFonts w:cstheme="minorHAnsi"/>
        </w:rPr>
        <w:t>riflessione che dal "fare" nasce e si</w:t>
      </w:r>
      <w:r w:rsidR="000B3448">
        <w:rPr>
          <w:rFonts w:cstheme="minorHAnsi"/>
        </w:rPr>
        <w:t xml:space="preserve"> </w:t>
      </w:r>
      <w:r w:rsidRPr="00154144">
        <w:rPr>
          <w:rFonts w:cstheme="minorHAnsi"/>
        </w:rPr>
        <w:t>alimenta, ma che al contempo sa</w:t>
      </w:r>
      <w:r w:rsidR="000B3448">
        <w:rPr>
          <w:rFonts w:cstheme="minorHAnsi"/>
        </w:rPr>
        <w:t xml:space="preserve"> </w:t>
      </w:r>
      <w:r w:rsidRPr="00154144">
        <w:rPr>
          <w:rFonts w:cstheme="minorHAnsi"/>
        </w:rPr>
        <w:t>orientare consapevolmente l'azione.</w:t>
      </w:r>
    </w:p>
    <w:p w:rsidR="000B3448" w:rsidRDefault="000B3448" w:rsidP="000B3448">
      <w:pPr>
        <w:autoSpaceDE w:val="0"/>
        <w:autoSpaceDN w:val="0"/>
        <w:adjustRightInd w:val="0"/>
        <w:spacing w:after="0" w:line="240" w:lineRule="auto"/>
        <w:rPr>
          <w:rFonts w:cstheme="minorHAnsi"/>
        </w:rPr>
      </w:pPr>
      <w:r>
        <w:rPr>
          <w:rFonts w:cstheme="minorHAnsi"/>
        </w:rPr>
        <w:t>Traguardo</w:t>
      </w:r>
    </w:p>
    <w:p w:rsidR="000B3448" w:rsidRPr="000B3448" w:rsidRDefault="000B3448" w:rsidP="00C1703F">
      <w:pPr>
        <w:pStyle w:val="Paragrafoelenco"/>
        <w:numPr>
          <w:ilvl w:val="0"/>
          <w:numId w:val="27"/>
        </w:numPr>
        <w:autoSpaceDE w:val="0"/>
        <w:autoSpaceDN w:val="0"/>
        <w:adjustRightInd w:val="0"/>
        <w:spacing w:after="120" w:line="240" w:lineRule="auto"/>
        <w:ind w:left="714" w:hanging="357"/>
        <w:jc w:val="both"/>
        <w:rPr>
          <w:rFonts w:cstheme="minorHAnsi"/>
        </w:rPr>
      </w:pPr>
      <w:r w:rsidRPr="000B3448">
        <w:rPr>
          <w:rFonts w:cstheme="minorHAnsi"/>
        </w:rPr>
        <w:t>Migliorare l'efficacia didattica e</w:t>
      </w:r>
      <w:r>
        <w:rPr>
          <w:rFonts w:cstheme="minorHAnsi"/>
        </w:rPr>
        <w:t xml:space="preserve"> </w:t>
      </w:r>
      <w:r w:rsidRPr="000B3448">
        <w:rPr>
          <w:rFonts w:cstheme="minorHAnsi"/>
        </w:rPr>
        <w:t>l'acquisizione delle competenze</w:t>
      </w:r>
      <w:r>
        <w:rPr>
          <w:rFonts w:cstheme="minorHAnsi"/>
        </w:rPr>
        <w:t xml:space="preserve"> </w:t>
      </w:r>
      <w:r w:rsidRPr="000B3448">
        <w:rPr>
          <w:rFonts w:cstheme="minorHAnsi"/>
        </w:rPr>
        <w:t>tecniche, creative, digitali, delle</w:t>
      </w:r>
      <w:r>
        <w:rPr>
          <w:rFonts w:cstheme="minorHAnsi"/>
        </w:rPr>
        <w:t xml:space="preserve"> </w:t>
      </w:r>
      <w:r w:rsidRPr="000B3448">
        <w:rPr>
          <w:rFonts w:cstheme="minorHAnsi"/>
        </w:rPr>
        <w:t>competenze di comunicazione e</w:t>
      </w:r>
      <w:r>
        <w:rPr>
          <w:rFonts w:cstheme="minorHAnsi"/>
        </w:rPr>
        <w:t xml:space="preserve"> collaborazione, delle capacità</w:t>
      </w:r>
      <w:r w:rsidRPr="000B3448">
        <w:rPr>
          <w:rFonts w:cstheme="minorHAnsi"/>
        </w:rPr>
        <w:t xml:space="preserve"> di</w:t>
      </w:r>
      <w:r>
        <w:rPr>
          <w:rFonts w:cstheme="minorHAnsi"/>
        </w:rPr>
        <w:t xml:space="preserve"> </w:t>
      </w:r>
      <w:proofErr w:type="spellStart"/>
      <w:r w:rsidRPr="000B3448">
        <w:rPr>
          <w:rFonts w:cstheme="minorHAnsi"/>
        </w:rPr>
        <w:t>p</w:t>
      </w:r>
      <w:r>
        <w:rPr>
          <w:rFonts w:cstheme="minorHAnsi"/>
        </w:rPr>
        <w:t>roblem</w:t>
      </w:r>
      <w:proofErr w:type="spellEnd"/>
      <w:r>
        <w:rPr>
          <w:rFonts w:cstheme="minorHAnsi"/>
        </w:rPr>
        <w:t xml:space="preserve"> </w:t>
      </w:r>
      <w:proofErr w:type="spellStart"/>
      <w:r>
        <w:rPr>
          <w:rFonts w:cstheme="minorHAnsi"/>
        </w:rPr>
        <w:t>solving</w:t>
      </w:r>
      <w:proofErr w:type="spellEnd"/>
      <w:r>
        <w:rPr>
          <w:rFonts w:cstheme="minorHAnsi"/>
        </w:rPr>
        <w:t>, di flessibilità</w:t>
      </w:r>
      <w:r w:rsidRPr="000B3448">
        <w:rPr>
          <w:rFonts w:cstheme="minorHAnsi"/>
        </w:rPr>
        <w:t xml:space="preserve"> e</w:t>
      </w:r>
      <w:r>
        <w:rPr>
          <w:rFonts w:cstheme="minorHAnsi"/>
        </w:rPr>
        <w:t xml:space="preserve"> adattabilità</w:t>
      </w:r>
      <w:r w:rsidRPr="000B3448">
        <w:rPr>
          <w:rFonts w:cstheme="minorHAnsi"/>
        </w:rPr>
        <w:t xml:space="preserve"> al cambiamento, di</w:t>
      </w:r>
      <w:r>
        <w:rPr>
          <w:rFonts w:cstheme="minorHAnsi"/>
        </w:rPr>
        <w:t xml:space="preserve"> </w:t>
      </w:r>
      <w:r w:rsidRPr="000B3448">
        <w:rPr>
          <w:rFonts w:cstheme="minorHAnsi"/>
        </w:rPr>
        <w:t>pensiero critico.</w:t>
      </w:r>
    </w:p>
    <w:p w:rsidR="000B3448" w:rsidRPr="000B3448" w:rsidRDefault="00C1703F" w:rsidP="00C1703F">
      <w:pPr>
        <w:autoSpaceDE w:val="0"/>
        <w:autoSpaceDN w:val="0"/>
        <w:adjustRightInd w:val="0"/>
        <w:spacing w:after="0" w:line="240" w:lineRule="auto"/>
        <w:jc w:val="both"/>
        <w:rPr>
          <w:rFonts w:cstheme="minorHAnsi"/>
          <w:bCs/>
        </w:rPr>
      </w:pPr>
      <w:r>
        <w:rPr>
          <w:rFonts w:cstheme="minorHAnsi"/>
          <w:bCs/>
        </w:rPr>
        <w:t xml:space="preserve">1 e 2 - </w:t>
      </w:r>
      <w:r w:rsidR="000B3448" w:rsidRPr="000B3448">
        <w:rPr>
          <w:rFonts w:cstheme="minorHAnsi"/>
          <w:bCs/>
        </w:rPr>
        <w:t xml:space="preserve"> Obie</w:t>
      </w:r>
      <w:r>
        <w:rPr>
          <w:rFonts w:cstheme="minorHAnsi"/>
          <w:bCs/>
        </w:rPr>
        <w:t>ttivi di processo collegati alle priorità e ai traguardi</w:t>
      </w:r>
      <w:r w:rsidR="00035C7C">
        <w:rPr>
          <w:rFonts w:cstheme="minorHAnsi"/>
          <w:bCs/>
        </w:rPr>
        <w:t>:</w:t>
      </w:r>
    </w:p>
    <w:p w:rsidR="000B3448" w:rsidRPr="000B3448" w:rsidRDefault="000B3448" w:rsidP="00C1703F">
      <w:pPr>
        <w:pStyle w:val="Paragrafoelenco"/>
        <w:numPr>
          <w:ilvl w:val="0"/>
          <w:numId w:val="27"/>
        </w:numPr>
        <w:autoSpaceDE w:val="0"/>
        <w:autoSpaceDN w:val="0"/>
        <w:adjustRightInd w:val="0"/>
        <w:spacing w:after="0" w:line="240" w:lineRule="auto"/>
        <w:jc w:val="both"/>
        <w:rPr>
          <w:rFonts w:cstheme="minorHAnsi"/>
          <w:color w:val="000000"/>
        </w:rPr>
      </w:pPr>
      <w:r w:rsidRPr="000B3448">
        <w:rPr>
          <w:rFonts w:cstheme="minorHAnsi"/>
          <w:color w:val="000000"/>
        </w:rPr>
        <w:t>Curricolo, progettazione e valutazione</w:t>
      </w:r>
    </w:p>
    <w:p w:rsidR="000B3448" w:rsidRPr="000B3448" w:rsidRDefault="000B3448" w:rsidP="00C1703F">
      <w:pPr>
        <w:autoSpaceDE w:val="0"/>
        <w:autoSpaceDN w:val="0"/>
        <w:adjustRightInd w:val="0"/>
        <w:spacing w:after="0" w:line="240" w:lineRule="auto"/>
        <w:jc w:val="both"/>
        <w:rPr>
          <w:rFonts w:cstheme="minorHAnsi"/>
          <w:color w:val="000000"/>
        </w:rPr>
      </w:pPr>
      <w:r w:rsidRPr="000B3448">
        <w:rPr>
          <w:rFonts w:cstheme="minorHAnsi"/>
          <w:color w:val="000000"/>
        </w:rPr>
        <w:t xml:space="preserve">Risultati di apprendimento </w:t>
      </w:r>
      <w:r w:rsidR="00C1703F">
        <w:rPr>
          <w:rFonts w:cstheme="minorHAnsi"/>
          <w:color w:val="000000"/>
        </w:rPr>
        <w:t>–</w:t>
      </w:r>
      <w:r w:rsidRPr="000B3448">
        <w:rPr>
          <w:rFonts w:cstheme="minorHAnsi"/>
          <w:color w:val="000000"/>
        </w:rPr>
        <w:t xml:space="preserve"> </w:t>
      </w:r>
      <w:r w:rsidR="00C1703F">
        <w:rPr>
          <w:rFonts w:cstheme="minorHAnsi"/>
          <w:color w:val="000000"/>
        </w:rPr>
        <w:t>Introduzione graduale delle rubriche delle competenze, puntualizzazione su</w:t>
      </w:r>
      <w:r w:rsidRPr="000B3448">
        <w:rPr>
          <w:rFonts w:cstheme="minorHAnsi"/>
          <w:color w:val="000000"/>
        </w:rPr>
        <w:t xml:space="preserve"> quelle di natura logico </w:t>
      </w:r>
      <w:r>
        <w:rPr>
          <w:rFonts w:cstheme="minorHAnsi"/>
          <w:color w:val="000000"/>
        </w:rPr>
        <w:t>argomentativa</w:t>
      </w:r>
    </w:p>
    <w:p w:rsidR="000B3448" w:rsidRPr="000B3448" w:rsidRDefault="000B3448" w:rsidP="00C1703F">
      <w:pPr>
        <w:pStyle w:val="Paragrafoelenco"/>
        <w:numPr>
          <w:ilvl w:val="0"/>
          <w:numId w:val="27"/>
        </w:numPr>
        <w:autoSpaceDE w:val="0"/>
        <w:autoSpaceDN w:val="0"/>
        <w:adjustRightInd w:val="0"/>
        <w:spacing w:after="0" w:line="240" w:lineRule="auto"/>
        <w:jc w:val="both"/>
        <w:rPr>
          <w:rFonts w:cstheme="minorHAnsi"/>
          <w:color w:val="000000"/>
        </w:rPr>
      </w:pPr>
      <w:r w:rsidRPr="000B3448">
        <w:rPr>
          <w:rFonts w:cstheme="minorHAnsi"/>
          <w:color w:val="000000"/>
        </w:rPr>
        <w:t>Sviluppo e valorizzazione delle risorse umane</w:t>
      </w:r>
    </w:p>
    <w:p w:rsidR="000B3448" w:rsidRPr="00C1703F" w:rsidRDefault="000B3448" w:rsidP="00035C7C">
      <w:pPr>
        <w:autoSpaceDE w:val="0"/>
        <w:autoSpaceDN w:val="0"/>
        <w:adjustRightInd w:val="0"/>
        <w:spacing w:after="120" w:line="240" w:lineRule="auto"/>
        <w:jc w:val="both"/>
        <w:rPr>
          <w:rFonts w:cstheme="minorHAnsi"/>
          <w:bCs/>
        </w:rPr>
      </w:pPr>
      <w:r w:rsidRPr="00C1703F">
        <w:rPr>
          <w:rFonts w:cstheme="minorHAnsi"/>
          <w:color w:val="000000"/>
        </w:rPr>
        <w:t>Corsi di formazione per i docenti sulle competenze e sulla valutazione di almeno 50h.</w:t>
      </w:r>
    </w:p>
    <w:p w:rsidR="00F4349F" w:rsidRPr="004F42CE" w:rsidRDefault="00C1703F" w:rsidP="00035C7C">
      <w:pPr>
        <w:spacing w:after="0" w:line="240" w:lineRule="auto"/>
        <w:jc w:val="both"/>
        <w:rPr>
          <w:rFonts w:cstheme="minorHAnsi"/>
        </w:rPr>
      </w:pPr>
      <w:r>
        <w:rPr>
          <w:rFonts w:cstheme="minorHAnsi"/>
        </w:rPr>
        <w:t>Le motivazioni</w:t>
      </w:r>
      <w:r w:rsidRPr="00C1703F">
        <w:rPr>
          <w:rFonts w:cstheme="minorHAnsi"/>
        </w:rPr>
        <w:t xml:space="preserve"> della scelta delle priorità sulla base dei risultati dell'autovalutazione</w:t>
      </w:r>
      <w:r>
        <w:rPr>
          <w:rFonts w:ascii="OpenSans" w:hAnsi="OpenSans" w:cs="OpenSans"/>
          <w:color w:val="944092"/>
          <w:sz w:val="27"/>
          <w:szCs w:val="27"/>
        </w:rPr>
        <w:t xml:space="preserve"> </w:t>
      </w:r>
      <w:r w:rsidR="00F4349F" w:rsidRPr="004F42CE">
        <w:rPr>
          <w:rFonts w:cstheme="minorHAnsi"/>
        </w:rPr>
        <w:t>sono le seguenti:</w:t>
      </w:r>
    </w:p>
    <w:p w:rsidR="00E135FE" w:rsidRPr="00E135FE" w:rsidRDefault="00E135FE" w:rsidP="00E135FE">
      <w:pPr>
        <w:autoSpaceDE w:val="0"/>
        <w:autoSpaceDN w:val="0"/>
        <w:adjustRightInd w:val="0"/>
        <w:spacing w:after="120" w:line="240" w:lineRule="auto"/>
        <w:jc w:val="both"/>
        <w:rPr>
          <w:rFonts w:cstheme="minorHAnsi"/>
          <w:lang w:eastAsia="it-IT"/>
        </w:rPr>
      </w:pPr>
      <w:r w:rsidRPr="00E135FE">
        <w:rPr>
          <w:rFonts w:cstheme="minorHAnsi"/>
          <w:lang w:eastAsia="it-IT"/>
        </w:rPr>
        <w:t xml:space="preserve">È </w:t>
      </w:r>
      <w:r w:rsidRPr="00E135FE">
        <w:rPr>
          <w:rFonts w:cstheme="minorHAnsi"/>
        </w:rPr>
        <w:t xml:space="preserve">responsabilità dell'istituto fornire strumenti e contenuti per il miglioramento dell'efficacia didattica e per l'acquisizione delle competenze tecniche, creative, digitali, delle competenze di comunicazione e collaborazione, delle capacità di </w:t>
      </w:r>
      <w:proofErr w:type="spellStart"/>
      <w:r w:rsidRPr="00E135FE">
        <w:rPr>
          <w:rFonts w:cstheme="minorHAnsi"/>
        </w:rPr>
        <w:t>problem</w:t>
      </w:r>
      <w:proofErr w:type="spellEnd"/>
      <w:r w:rsidRPr="00E135FE">
        <w:rPr>
          <w:rFonts w:cstheme="minorHAnsi"/>
        </w:rPr>
        <w:t xml:space="preserve"> </w:t>
      </w:r>
      <w:proofErr w:type="spellStart"/>
      <w:r w:rsidRPr="00E135FE">
        <w:rPr>
          <w:rFonts w:cstheme="minorHAnsi"/>
        </w:rPr>
        <w:t>solving</w:t>
      </w:r>
      <w:proofErr w:type="spellEnd"/>
      <w:r w:rsidRPr="00E135FE">
        <w:rPr>
          <w:rFonts w:cstheme="minorHAnsi"/>
        </w:rPr>
        <w:t>, di flessibilità e</w:t>
      </w:r>
      <w:r>
        <w:rPr>
          <w:rFonts w:cstheme="minorHAnsi"/>
          <w:lang w:eastAsia="it-IT"/>
        </w:rPr>
        <w:t xml:space="preserve"> </w:t>
      </w:r>
      <w:r w:rsidRPr="00E135FE">
        <w:rPr>
          <w:rFonts w:cstheme="minorHAnsi"/>
        </w:rPr>
        <w:t>adattabilità al cambiamento, di pensiero critico. Siamo chiamati, pertanto, come comunità</w:t>
      </w:r>
      <w:r>
        <w:rPr>
          <w:rFonts w:cstheme="minorHAnsi"/>
        </w:rPr>
        <w:t xml:space="preserve"> </w:t>
      </w:r>
      <w:r w:rsidRPr="00E135FE">
        <w:rPr>
          <w:rFonts w:cstheme="minorHAnsi"/>
        </w:rPr>
        <w:t xml:space="preserve">genitoriale, responsabile ed educante, nei confronti di individui che vivono un momento di crescita e formazione particolarmente delicato, di decidere gli scopi del </w:t>
      </w:r>
      <w:r w:rsidRPr="00E135FE">
        <w:rPr>
          <w:rFonts w:cstheme="minorHAnsi"/>
        </w:rPr>
        <w:lastRenderedPageBreak/>
        <w:t>nostro agire e pensare, di esercitare, quindi, il nostro libero arbitrio, e, nel rispetto dei valori della nostra cultura, di compiere scelte consapevoli nella disponibilità a una visione ampia dei fatti e degli eventi, nell'acquisizione di nuovi traguardi e, per amore di verità e senza mistificazioni, nella trasmissione e condivisione di nuove prospettive e di nuove conoscenze.</w:t>
      </w:r>
    </w:p>
    <w:p w:rsidR="00F4349F" w:rsidRPr="00CB2BF9" w:rsidRDefault="00F4349F" w:rsidP="00F4349F">
      <w:pPr>
        <w:spacing w:after="0" w:line="360" w:lineRule="auto"/>
        <w:jc w:val="both"/>
        <w:rPr>
          <w:rFonts w:cstheme="minorHAnsi"/>
        </w:rPr>
      </w:pPr>
      <w:r w:rsidRPr="00CB2BF9">
        <w:rPr>
          <w:rFonts w:cstheme="minorHAnsi"/>
          <w:b/>
        </w:rPr>
        <w:t>Scelte conseguenti ai risultati delle prove INVALSI</w:t>
      </w:r>
    </w:p>
    <w:p w:rsidR="00CB2BF9" w:rsidRDefault="00F4349F" w:rsidP="00CB2BF9">
      <w:pPr>
        <w:spacing w:after="120" w:line="240" w:lineRule="auto"/>
        <w:jc w:val="both"/>
        <w:rPr>
          <w:rFonts w:cstheme="minorHAnsi"/>
        </w:rPr>
      </w:pPr>
      <w:r w:rsidRPr="004F42CE">
        <w:rPr>
          <w:rFonts w:cstheme="minorHAnsi"/>
        </w:rPr>
        <w:t xml:space="preserve">L’analisi compiuta nella sezione 2.2. del RAV (Risultati di apprendimento nelle prove standardizzate nazionali di Italiano e Matematica) ha messo in luce </w:t>
      </w:r>
    </w:p>
    <w:p w:rsidR="00F4349F" w:rsidRPr="00CB2BF9" w:rsidRDefault="00F4349F" w:rsidP="0060491E">
      <w:pPr>
        <w:pStyle w:val="Paragrafoelenco"/>
        <w:numPr>
          <w:ilvl w:val="0"/>
          <w:numId w:val="38"/>
        </w:numPr>
        <w:spacing w:after="120" w:line="240" w:lineRule="auto"/>
        <w:jc w:val="both"/>
        <w:rPr>
          <w:rFonts w:cstheme="minorHAnsi"/>
        </w:rPr>
      </w:pPr>
      <w:r w:rsidRPr="00CB2BF9">
        <w:rPr>
          <w:rFonts w:cstheme="minorHAnsi"/>
        </w:rPr>
        <w:t>i seguenti punti di forza:</w:t>
      </w:r>
    </w:p>
    <w:p w:rsidR="00F4349F" w:rsidRPr="004F42CE" w:rsidRDefault="00F4349F" w:rsidP="00CB2BF9">
      <w:pPr>
        <w:autoSpaceDE w:val="0"/>
        <w:autoSpaceDN w:val="0"/>
        <w:adjustRightInd w:val="0"/>
        <w:spacing w:after="120" w:line="240" w:lineRule="auto"/>
        <w:jc w:val="both"/>
        <w:rPr>
          <w:rFonts w:cstheme="minorHAnsi"/>
          <w:lang w:eastAsia="it-IT"/>
        </w:rPr>
      </w:pPr>
      <w:r w:rsidRPr="004F42CE">
        <w:rPr>
          <w:rFonts w:cstheme="minorHAnsi"/>
          <w:lang w:eastAsia="it-IT"/>
        </w:rPr>
        <w:t>La scuola somministra annualmente le prove INVALSI sottolineando l'importanza di questo momento valutativo per la scuola. Purtroppo l'atteggiamento di molte scuole del territorio non va nella stessa direzione e questo modifica l'atteggiamento dei ragazzi, vanificando il lavoro svolto dai docenti. La paura che le prove INVALSI possano concorrere alla valutazione del singolo genera fenomeni di assenze generalizzate nel giorno della prova e spesso anche coloro che sono presenti non affrontano la prova con serietà. Si tratta di un atteggiamento assolutamente non caldeggiato dalla scuola che quest'anno ha provveduto a comunicare alle famiglie preventivamente la data delle prove INVALSI e l'importanza di tali prove</w:t>
      </w:r>
      <w:r>
        <w:rPr>
          <w:rFonts w:cstheme="minorHAnsi"/>
          <w:lang w:eastAsia="it-IT"/>
        </w:rPr>
        <w:t>.</w:t>
      </w:r>
    </w:p>
    <w:p w:rsidR="00F4349F" w:rsidRPr="00CB2BF9" w:rsidRDefault="00F4349F" w:rsidP="0060491E">
      <w:pPr>
        <w:pStyle w:val="Paragrafoelenco"/>
        <w:numPr>
          <w:ilvl w:val="0"/>
          <w:numId w:val="39"/>
        </w:numPr>
        <w:spacing w:after="120" w:line="240" w:lineRule="auto"/>
        <w:jc w:val="both"/>
        <w:rPr>
          <w:rFonts w:cstheme="minorHAnsi"/>
        </w:rPr>
      </w:pPr>
      <w:r w:rsidRPr="00CB2BF9">
        <w:rPr>
          <w:rFonts w:cstheme="minorHAnsi"/>
        </w:rPr>
        <w:t>e i seguenti punti di debolezza:</w:t>
      </w:r>
    </w:p>
    <w:p w:rsidR="00F4349F" w:rsidRPr="004F42CE" w:rsidRDefault="00F4349F" w:rsidP="00CB2BF9">
      <w:pPr>
        <w:autoSpaceDE w:val="0"/>
        <w:autoSpaceDN w:val="0"/>
        <w:adjustRightInd w:val="0"/>
        <w:spacing w:after="120" w:line="240" w:lineRule="auto"/>
        <w:jc w:val="both"/>
        <w:rPr>
          <w:rFonts w:cstheme="minorHAnsi"/>
          <w:lang w:eastAsia="it-IT"/>
        </w:rPr>
      </w:pPr>
      <w:r w:rsidRPr="004F42CE">
        <w:rPr>
          <w:rFonts w:cstheme="minorHAnsi"/>
          <w:lang w:eastAsia="it-IT"/>
        </w:rPr>
        <w:t>Lo scarso successo legato alle prove INVALSI su scala nazionale è da ascriversi all'umore, o meglio malumore, complessivo che queste generano e non alla singola scuola, che nel caso specifico si è fatta carico di illustrare più volte a studenti e famiglie l'importanza di tale momento.</w:t>
      </w:r>
    </w:p>
    <w:p w:rsidR="00F4349F" w:rsidRPr="00C1703F" w:rsidRDefault="00F4349F" w:rsidP="00C1703F">
      <w:pPr>
        <w:spacing w:after="120" w:line="240" w:lineRule="auto"/>
        <w:jc w:val="both"/>
      </w:pPr>
      <w:r>
        <w:t>In conseguenza di ciò, la scuola ha deciso di integrare</w:t>
      </w:r>
      <w:r w:rsidR="00C1703F">
        <w:t>,</w:t>
      </w:r>
      <w:r>
        <w:t xml:space="preserve"> </w:t>
      </w:r>
      <w:r w:rsidR="00CB2BF9" w:rsidRPr="00C1703F">
        <w:rPr>
          <w:rFonts w:cstheme="minorHAnsi"/>
        </w:rPr>
        <w:t>q</w:t>
      </w:r>
      <w:r w:rsidR="00C1703F" w:rsidRPr="00C1703F">
        <w:rPr>
          <w:rFonts w:cstheme="minorHAnsi"/>
        </w:rPr>
        <w:t>uanto alle priorità</w:t>
      </w:r>
      <w:r w:rsidR="00C1703F">
        <w:rPr>
          <w:rFonts w:cstheme="minorHAnsi"/>
        </w:rPr>
        <w:t>,</w:t>
      </w:r>
      <w:r w:rsidR="00C1703F" w:rsidRPr="00C1703F">
        <w:rPr>
          <w:rFonts w:cstheme="minorHAnsi"/>
        </w:rPr>
        <w:t xml:space="preserve"> i </w:t>
      </w:r>
      <w:r w:rsidRPr="00C1703F">
        <w:rPr>
          <w:rFonts w:eastAsia="Times New Roman" w:cstheme="minorHAnsi"/>
          <w:lang w:eastAsia="it-IT"/>
        </w:rPr>
        <w:t>Risultati nelle prove standardizzate nazionali con il traguardo di assicurare l’acquisizione dei livelli essenziali di competenze (misurate con le prove standardizzate nazionali) per tutti gli studenti.</w:t>
      </w:r>
    </w:p>
    <w:p w:rsidR="00F4349F" w:rsidRPr="002A6714" w:rsidRDefault="00F4349F" w:rsidP="00CB2BF9">
      <w:pPr>
        <w:spacing w:after="120" w:line="240" w:lineRule="auto"/>
        <w:jc w:val="both"/>
        <w:rPr>
          <w:rFonts w:cs="Arial"/>
        </w:rPr>
      </w:pPr>
      <w:r w:rsidRPr="002A6714">
        <w:rPr>
          <w:rFonts w:cs="Arial"/>
        </w:rPr>
        <w:t xml:space="preserve">Punto 1. - Nell’ambito delle </w:t>
      </w:r>
      <w:r w:rsidRPr="002A6714">
        <w:rPr>
          <w:rFonts w:cs="Arial"/>
          <w:spacing w:val="1"/>
        </w:rPr>
        <w:t xml:space="preserve">Azioni innovative ispirate alla metodologia di ricerca </w:t>
      </w:r>
      <w:r w:rsidRPr="002A6714">
        <w:rPr>
          <w:rFonts w:cs="Arial"/>
        </w:rPr>
        <w:t>si sono assunti come guida del controllo dell’attività didattica e della valutazi</w:t>
      </w:r>
      <w:r w:rsidR="00570437">
        <w:rPr>
          <w:rFonts w:cs="Arial"/>
        </w:rPr>
        <w:t>one</w:t>
      </w:r>
      <w:r w:rsidRPr="002A6714">
        <w:rPr>
          <w:rFonts w:cs="Arial"/>
        </w:rPr>
        <w:t>:</w:t>
      </w:r>
    </w:p>
    <w:p w:rsidR="00F4349F" w:rsidRPr="002A6714" w:rsidRDefault="00F4349F" w:rsidP="0060491E">
      <w:pPr>
        <w:pStyle w:val="Paragrafoelenco"/>
        <w:numPr>
          <w:ilvl w:val="0"/>
          <w:numId w:val="32"/>
        </w:numPr>
        <w:autoSpaceDE w:val="0"/>
        <w:autoSpaceDN w:val="0"/>
        <w:adjustRightInd w:val="0"/>
        <w:spacing w:after="120" w:line="240" w:lineRule="auto"/>
        <w:jc w:val="both"/>
        <w:rPr>
          <w:rFonts w:cs="Arial"/>
        </w:rPr>
      </w:pPr>
      <w:r w:rsidRPr="002A6714">
        <w:rPr>
          <w:rFonts w:cs="Arial"/>
        </w:rPr>
        <w:t>le competenze chiave di</w:t>
      </w:r>
      <w:r w:rsidR="00C1703F">
        <w:rPr>
          <w:rFonts w:cs="Arial"/>
        </w:rPr>
        <w:t xml:space="preserve"> cittadinanza</w:t>
      </w:r>
      <w:r w:rsidRPr="002A6714">
        <w:rPr>
          <w:rFonts w:cs="Arial"/>
        </w:rPr>
        <w:t xml:space="preserve"> per la progettazione di Unità di apprendimento e la conseguente valutazione (testo di riferimento: Strumenti di didattica per competenze. Strumenti generali: UDA, Percorso formativo volume B, e Format UDA, a cura della Rete Veneta per le competenze. Coordinamento Reti Progetti FSE 1758. Regione del Veneto </w:t>
      </w:r>
      <w:proofErr w:type="spellStart"/>
      <w:r w:rsidRPr="002A6714">
        <w:rPr>
          <w:rFonts w:eastAsia="MS Mincho" w:cs="Arial"/>
        </w:rPr>
        <w:t>D.G.R.</w:t>
      </w:r>
      <w:proofErr w:type="spellEnd"/>
      <w:r w:rsidRPr="002A6714">
        <w:rPr>
          <w:rFonts w:eastAsia="MS Mincho" w:cs="Arial"/>
        </w:rPr>
        <w:t xml:space="preserve"> n. 1758/09 - Linea A, 2011)</w:t>
      </w:r>
      <w:r w:rsidR="00E07FB1">
        <w:rPr>
          <w:rFonts w:eastAsia="MS Mincho" w:cs="Arial"/>
        </w:rPr>
        <w:t>.</w:t>
      </w:r>
    </w:p>
    <w:p w:rsidR="00F4349F" w:rsidRPr="002A6714" w:rsidRDefault="00F4349F" w:rsidP="00CB2BF9">
      <w:pPr>
        <w:spacing w:after="120" w:line="240" w:lineRule="auto"/>
        <w:jc w:val="both"/>
        <w:rPr>
          <w:rFonts w:cs="Arial"/>
        </w:rPr>
      </w:pPr>
      <w:r w:rsidRPr="002A6714">
        <w:rPr>
          <w:rFonts w:cs="Arial"/>
          <w:spacing w:val="1"/>
        </w:rPr>
        <w:t xml:space="preserve">Per il </w:t>
      </w:r>
      <w:r w:rsidRPr="002A6714">
        <w:rPr>
          <w:rFonts w:cs="Arial"/>
          <w:b/>
          <w:spacing w:val="1"/>
        </w:rPr>
        <w:t xml:space="preserve">monitoraggio e la valutazione </w:t>
      </w:r>
      <w:r w:rsidRPr="002A6714">
        <w:rPr>
          <w:rFonts w:cs="Arial"/>
        </w:rPr>
        <w:t>costituiranno:</w:t>
      </w:r>
    </w:p>
    <w:p w:rsidR="00F4349F" w:rsidRPr="002A6714" w:rsidRDefault="00F4349F" w:rsidP="0060491E">
      <w:pPr>
        <w:pStyle w:val="Paragrafoelenco"/>
        <w:widowControl w:val="0"/>
        <w:numPr>
          <w:ilvl w:val="0"/>
          <w:numId w:val="36"/>
        </w:numPr>
        <w:autoSpaceDE w:val="0"/>
        <w:autoSpaceDN w:val="0"/>
        <w:adjustRightInd w:val="0"/>
        <w:spacing w:after="120" w:line="240" w:lineRule="auto"/>
        <w:ind w:right="98"/>
        <w:jc w:val="both"/>
        <w:rPr>
          <w:rFonts w:cs="Arial"/>
          <w:spacing w:val="1"/>
        </w:rPr>
      </w:pPr>
      <w:r w:rsidRPr="002A6714">
        <w:rPr>
          <w:rFonts w:cs="Arial"/>
          <w:spacing w:val="1"/>
        </w:rPr>
        <w:t>Indicatori delle azioni:</w:t>
      </w:r>
    </w:p>
    <w:p w:rsidR="00F4349F" w:rsidRPr="002A6714" w:rsidRDefault="00F4349F" w:rsidP="0060491E">
      <w:pPr>
        <w:pStyle w:val="Paragrafoelenco"/>
        <w:widowControl w:val="0"/>
        <w:numPr>
          <w:ilvl w:val="0"/>
          <w:numId w:val="33"/>
        </w:numPr>
        <w:autoSpaceDE w:val="0"/>
        <w:autoSpaceDN w:val="0"/>
        <w:adjustRightInd w:val="0"/>
        <w:spacing w:after="120" w:line="240" w:lineRule="auto"/>
        <w:ind w:left="1423" w:right="96" w:hanging="357"/>
        <w:jc w:val="both"/>
        <w:rPr>
          <w:rFonts w:cs="Arial"/>
        </w:rPr>
      </w:pPr>
      <w:r w:rsidRPr="002A6714">
        <w:rPr>
          <w:rFonts w:cs="Arial"/>
        </w:rPr>
        <w:t xml:space="preserve">competenze chiave di cittadinanza (testo di riferimento: Strumenti di didattica per competenze. Strumenti generali: UDA, Percorso formativo volume B, e Format UDA, a cura della Rete Veneta per le competenze. Coordinamento Reti Progetti FSE 1758. Regione del Veneto </w:t>
      </w:r>
      <w:proofErr w:type="spellStart"/>
      <w:r w:rsidRPr="002A6714">
        <w:rPr>
          <w:rFonts w:eastAsia="MS Mincho" w:cs="Arial"/>
        </w:rPr>
        <w:t>D.G.R.</w:t>
      </w:r>
      <w:proofErr w:type="spellEnd"/>
      <w:r w:rsidRPr="002A6714">
        <w:rPr>
          <w:rFonts w:eastAsia="MS Mincho" w:cs="Arial"/>
        </w:rPr>
        <w:t xml:space="preserve"> n. 1758/09 - Linea A, 2011)</w:t>
      </w:r>
      <w:r w:rsidR="00E07FB1">
        <w:rPr>
          <w:rFonts w:eastAsia="MS Mincho" w:cs="Arial"/>
        </w:rPr>
        <w:t>.</w:t>
      </w:r>
    </w:p>
    <w:p w:rsidR="002A6714" w:rsidRPr="00166D4D" w:rsidRDefault="00F4349F" w:rsidP="0060491E">
      <w:pPr>
        <w:pStyle w:val="Paragrafoelenco"/>
        <w:widowControl w:val="0"/>
        <w:numPr>
          <w:ilvl w:val="0"/>
          <w:numId w:val="36"/>
        </w:numPr>
        <w:autoSpaceDE w:val="0"/>
        <w:autoSpaceDN w:val="0"/>
        <w:adjustRightInd w:val="0"/>
        <w:spacing w:after="120" w:line="240" w:lineRule="auto"/>
        <w:ind w:left="714" w:right="96" w:hanging="357"/>
        <w:jc w:val="both"/>
        <w:rPr>
          <w:rFonts w:cs="Arial"/>
        </w:rPr>
      </w:pPr>
      <w:r w:rsidRPr="002A6714">
        <w:rPr>
          <w:rFonts w:cs="Arial"/>
        </w:rPr>
        <w:t>Valid</w:t>
      </w:r>
      <w:r w:rsidR="00035C7C">
        <w:rPr>
          <w:rFonts w:cs="Arial"/>
        </w:rPr>
        <w:t xml:space="preserve">azione apprendimento Italiano, Inglese, </w:t>
      </w:r>
      <w:r w:rsidRPr="002A6714">
        <w:rPr>
          <w:rFonts w:cs="Arial"/>
        </w:rPr>
        <w:t>Matematica tramite i risultati delle Prove INVALSI.</w:t>
      </w:r>
    </w:p>
    <w:p w:rsidR="00CB2BF9" w:rsidRPr="002A6714" w:rsidRDefault="00CB2BF9" w:rsidP="002A6714">
      <w:pPr>
        <w:spacing w:after="120" w:line="240" w:lineRule="auto"/>
        <w:jc w:val="both"/>
      </w:pPr>
      <w:r w:rsidRPr="002A6714">
        <w:rPr>
          <w:rFonts w:cs="Arial"/>
        </w:rPr>
        <w:t xml:space="preserve">Punto 2. - </w:t>
      </w:r>
      <w:r w:rsidR="00C0281F">
        <w:t>I</w:t>
      </w:r>
      <w:r w:rsidRPr="002A6714">
        <w:t>l potenziamento del tempo scolastico anche oltre i modelli e i quadri orari, tenuto conto delle scelte degli studenti e delle</w:t>
      </w:r>
      <w:r w:rsidR="002A6714">
        <w:t xml:space="preserve"> famiglie</w:t>
      </w:r>
      <w:r w:rsidRPr="002A6714">
        <w:t xml:space="preserve">, </w:t>
      </w:r>
      <w:r w:rsidR="002A6714" w:rsidRPr="002A6714">
        <w:t>prevede</w:t>
      </w:r>
      <w:r w:rsidRPr="002A6714">
        <w:t>:</w:t>
      </w:r>
    </w:p>
    <w:p w:rsidR="00CB2BF9" w:rsidRPr="002A6714" w:rsidRDefault="00CB2BF9" w:rsidP="00035C7C">
      <w:pPr>
        <w:pStyle w:val="Paragrafoelenco"/>
        <w:numPr>
          <w:ilvl w:val="0"/>
          <w:numId w:val="32"/>
        </w:numPr>
        <w:autoSpaceDE w:val="0"/>
        <w:autoSpaceDN w:val="0"/>
        <w:adjustRightInd w:val="0"/>
        <w:spacing w:after="120" w:line="240" w:lineRule="auto"/>
        <w:jc w:val="both"/>
        <w:rPr>
          <w:rFonts w:cstheme="minorHAnsi"/>
        </w:rPr>
      </w:pPr>
      <w:r w:rsidRPr="002A6714">
        <w:rPr>
          <w:rFonts w:cstheme="minorHAnsi"/>
          <w:lang w:eastAsia="it-IT"/>
        </w:rPr>
        <w:t>l’articolazione modulare del monte orario annuale di ciascuna disciplina, ivi compresi attività e insegnamenti interdisciplinari;</w:t>
      </w:r>
    </w:p>
    <w:p w:rsidR="00CB2BF9" w:rsidRDefault="00CB2BF9" w:rsidP="00035C7C">
      <w:pPr>
        <w:pStyle w:val="Paragrafoelenco"/>
        <w:numPr>
          <w:ilvl w:val="0"/>
          <w:numId w:val="32"/>
        </w:numPr>
        <w:autoSpaceDE w:val="0"/>
        <w:autoSpaceDN w:val="0"/>
        <w:adjustRightInd w:val="0"/>
        <w:spacing w:after="120" w:line="240" w:lineRule="auto"/>
        <w:jc w:val="both"/>
      </w:pPr>
      <w:r>
        <w:t>il potenziamento di attività pomeridiane</w:t>
      </w:r>
      <w:r w:rsidRPr="00AA16CD">
        <w:t xml:space="preserve"> per la </w:t>
      </w:r>
      <w:r>
        <w:t xml:space="preserve">realizzazione di attività di recupero </w:t>
      </w:r>
      <w:r w:rsidRPr="00AA16CD">
        <w:t>a classi aperte, per fasce di livello</w:t>
      </w:r>
      <w:r>
        <w:t xml:space="preserve"> e per la </w:t>
      </w:r>
      <w:r w:rsidRPr="00AA16CD">
        <w:t>progettazione interdisciplinare e trasversale volta a favorire la ricerca didattica e il succ</w:t>
      </w:r>
      <w:r>
        <w:t>esso formativo degli studenti.</w:t>
      </w:r>
    </w:p>
    <w:p w:rsidR="002F5EB3" w:rsidRPr="002A6714" w:rsidRDefault="002F5EB3" w:rsidP="002A6714">
      <w:pPr>
        <w:autoSpaceDE w:val="0"/>
        <w:autoSpaceDN w:val="0"/>
        <w:adjustRightInd w:val="0"/>
        <w:spacing w:after="120" w:line="240" w:lineRule="auto"/>
        <w:rPr>
          <w:rFonts w:cstheme="minorHAnsi"/>
          <w:b/>
          <w:bCs/>
        </w:rPr>
      </w:pPr>
      <w:r w:rsidRPr="002A6714">
        <w:rPr>
          <w:rFonts w:cstheme="minorHAnsi"/>
          <w:b/>
          <w:bCs/>
        </w:rPr>
        <w:t>5) FORMAZIONE DEL PERSONALE (commi 11 e 124 della legge)</w:t>
      </w:r>
    </w:p>
    <w:p w:rsidR="002F5EB3" w:rsidRPr="002A6714" w:rsidRDefault="002F5EB3" w:rsidP="002A6714">
      <w:pPr>
        <w:autoSpaceDE w:val="0"/>
        <w:autoSpaceDN w:val="0"/>
        <w:adjustRightInd w:val="0"/>
        <w:spacing w:after="120" w:line="240" w:lineRule="auto"/>
        <w:rPr>
          <w:rFonts w:cstheme="minorHAnsi"/>
        </w:rPr>
      </w:pPr>
      <w:r w:rsidRPr="002A6714">
        <w:rPr>
          <w:rFonts w:cstheme="minorHAnsi"/>
        </w:rPr>
        <w:t>5-A) FORMAZIONE DEL PERSONALE DOCENTE</w:t>
      </w:r>
      <w:r w:rsidR="002A6714" w:rsidRPr="002A6714">
        <w:rPr>
          <w:rFonts w:cstheme="minorHAnsi"/>
        </w:rPr>
        <w:t xml:space="preserve"> e AMMINISTRATIVO</w:t>
      </w:r>
    </w:p>
    <w:p w:rsidR="002A6714" w:rsidRDefault="002A6714" w:rsidP="002A6714">
      <w:pPr>
        <w:spacing w:after="120" w:line="240" w:lineRule="auto"/>
        <w:jc w:val="both"/>
      </w:pPr>
      <w:r>
        <w:lastRenderedPageBreak/>
        <w:t>P</w:t>
      </w:r>
      <w:r w:rsidRPr="00A46503">
        <w:t>er la valorizzazione d</w:t>
      </w:r>
      <w:r>
        <w:t>elle risorse umane della scuola</w:t>
      </w:r>
      <w:r w:rsidR="00483CB4">
        <w:t xml:space="preserve"> </w:t>
      </w:r>
      <w:r>
        <w:t>e per affrontare le nuove sfide, è</w:t>
      </w:r>
      <w:r w:rsidRPr="00A46503">
        <w:t xml:space="preserve"> necessario</w:t>
      </w:r>
      <w:r>
        <w:t xml:space="preserve"> attuare</w:t>
      </w:r>
      <w:r w:rsidRPr="00A46503">
        <w:t>, anche in rete con altri soggetti, corsi di formazione, preferibilmente con certific</w:t>
      </w:r>
      <w:r>
        <w:t>azione finale per saper operare</w:t>
      </w:r>
      <w:r w:rsidRPr="00A46503">
        <w:t xml:space="preserve"> sul</w:t>
      </w:r>
      <w:r>
        <w:t>lo sviluppo di:</w:t>
      </w:r>
    </w:p>
    <w:p w:rsidR="002A6714" w:rsidRDefault="002A6714" w:rsidP="0060491E">
      <w:pPr>
        <w:pStyle w:val="Paragrafoelenco"/>
        <w:numPr>
          <w:ilvl w:val="0"/>
          <w:numId w:val="45"/>
        </w:numPr>
        <w:spacing w:after="0" w:line="240" w:lineRule="auto"/>
        <w:jc w:val="both"/>
      </w:pPr>
      <w:r>
        <w:t>c</w:t>
      </w:r>
      <w:r w:rsidRPr="00C02AAF">
        <w:t>ompetenze</w:t>
      </w:r>
      <w:r>
        <w:t xml:space="preserve"> quali strumenti</w:t>
      </w:r>
      <w:r w:rsidRPr="00C02AAF">
        <w:t xml:space="preserve"> di lavoro </w:t>
      </w:r>
      <w:r>
        <w:t>per tutti i docenti,</w:t>
      </w:r>
    </w:p>
    <w:p w:rsidR="002A6714" w:rsidRPr="00A46503" w:rsidRDefault="002A6714" w:rsidP="0060491E">
      <w:pPr>
        <w:pStyle w:val="Paragrafoelenco"/>
        <w:numPr>
          <w:ilvl w:val="0"/>
          <w:numId w:val="45"/>
        </w:numPr>
        <w:spacing w:after="0" w:line="240" w:lineRule="auto"/>
        <w:jc w:val="both"/>
      </w:pPr>
      <w:r w:rsidRPr="00A46503">
        <w:t>competenze trasversali in una logi</w:t>
      </w:r>
      <w:r>
        <w:t>ca di alternanza scuola-lavoro,</w:t>
      </w:r>
    </w:p>
    <w:p w:rsidR="002A6714" w:rsidRPr="00A46503" w:rsidRDefault="002A6714" w:rsidP="0060491E">
      <w:pPr>
        <w:pStyle w:val="Paragrafoelenco"/>
        <w:numPr>
          <w:ilvl w:val="0"/>
          <w:numId w:val="45"/>
        </w:numPr>
        <w:spacing w:after="0" w:line="240" w:lineRule="auto"/>
        <w:jc w:val="both"/>
      </w:pPr>
      <w:r w:rsidRPr="00A46503">
        <w:t xml:space="preserve">competenze nell’uso della lingua </w:t>
      </w:r>
      <w:r>
        <w:t xml:space="preserve">inglese e nella programmazione </w:t>
      </w:r>
      <w:r w:rsidRPr="00A46503">
        <w:t>delle CLIL</w:t>
      </w:r>
      <w:r>
        <w:t>,</w:t>
      </w:r>
    </w:p>
    <w:p w:rsidR="00850E31" w:rsidRDefault="002A6714" w:rsidP="0060491E">
      <w:pPr>
        <w:pStyle w:val="Paragrafoelenco"/>
        <w:numPr>
          <w:ilvl w:val="0"/>
          <w:numId w:val="45"/>
        </w:numPr>
        <w:spacing w:after="120" w:line="240" w:lineRule="auto"/>
        <w:ind w:left="1434" w:hanging="357"/>
        <w:jc w:val="both"/>
      </w:pPr>
      <w:r w:rsidRPr="00A46503">
        <w:t>formazione per l’innovazione digitale nell’am</w:t>
      </w:r>
      <w:r>
        <w:t>ministrazione e nelle segreterie.</w:t>
      </w:r>
    </w:p>
    <w:p w:rsidR="00662E27" w:rsidRDefault="00662E27">
      <w:pPr>
        <w:rPr>
          <w:rFonts w:ascii="Calibri" w:eastAsiaTheme="majorEastAsia" w:hAnsi="Calibri" w:cs="Calibri"/>
          <w:b/>
          <w:bCs/>
        </w:rPr>
      </w:pPr>
      <w:r>
        <w:rPr>
          <w:rFonts w:ascii="Calibri" w:hAnsi="Calibri" w:cs="Calibri"/>
        </w:rPr>
        <w:br w:type="page"/>
      </w:r>
    </w:p>
    <w:p w:rsidR="00F94F15" w:rsidRDefault="00F94F15" w:rsidP="00F94F15">
      <w:pPr>
        <w:pStyle w:val="Titolo1"/>
        <w:spacing w:before="0"/>
        <w:jc w:val="center"/>
        <w:rPr>
          <w:rFonts w:ascii="Calibri" w:hAnsi="Calibri" w:cs="Calibri"/>
          <w:color w:val="auto"/>
          <w:sz w:val="22"/>
          <w:szCs w:val="22"/>
        </w:rPr>
      </w:pPr>
      <w:r>
        <w:rPr>
          <w:rFonts w:ascii="Calibri" w:hAnsi="Calibri" w:cs="Calibri"/>
          <w:color w:val="auto"/>
          <w:sz w:val="22"/>
          <w:szCs w:val="22"/>
        </w:rPr>
        <w:lastRenderedPageBreak/>
        <w:t>Carta dei Servizi</w:t>
      </w:r>
    </w:p>
    <w:p w:rsidR="00F94F15" w:rsidRPr="00203AB0" w:rsidRDefault="00F94F15" w:rsidP="00F94F15">
      <w:pPr>
        <w:pStyle w:val="Titolo1"/>
        <w:spacing w:before="0"/>
        <w:jc w:val="center"/>
        <w:rPr>
          <w:rFonts w:ascii="Calibri" w:hAnsi="Calibri" w:cs="Calibri"/>
          <w:color w:val="auto"/>
          <w:sz w:val="22"/>
          <w:szCs w:val="22"/>
        </w:rPr>
      </w:pPr>
      <w:r w:rsidRPr="00203AB0">
        <w:rPr>
          <w:rFonts w:ascii="Calibri" w:hAnsi="Calibri" w:cs="Calibri"/>
          <w:color w:val="auto"/>
          <w:sz w:val="22"/>
          <w:szCs w:val="22"/>
        </w:rPr>
        <w:t>PREMESSA</w:t>
      </w:r>
    </w:p>
    <w:p w:rsidR="00F94F15" w:rsidRPr="000718BC" w:rsidRDefault="00F94F15" w:rsidP="00F94F15">
      <w:pPr>
        <w:spacing w:after="0"/>
        <w:jc w:val="both"/>
        <w:rPr>
          <w:rFonts w:ascii="Calibri" w:hAnsi="Calibri" w:cs="Calibri"/>
          <w:bCs/>
        </w:rPr>
      </w:pPr>
      <w:r w:rsidRPr="000718BC">
        <w:rPr>
          <w:rFonts w:ascii="Calibri" w:hAnsi="Calibri" w:cs="Calibri"/>
          <w:bCs/>
        </w:rPr>
        <w:t>Il nostro istituto pubblica una serie di documenti in cui sono descritte l’organizzazione e l’offerta formativa della scuola.</w:t>
      </w:r>
    </w:p>
    <w:p w:rsidR="00F94F15" w:rsidRPr="000718BC" w:rsidRDefault="00F94F15" w:rsidP="00F94F15">
      <w:pPr>
        <w:spacing w:after="120"/>
        <w:jc w:val="both"/>
        <w:rPr>
          <w:rFonts w:ascii="Calibri" w:hAnsi="Calibri" w:cs="Calibri"/>
          <w:bCs/>
        </w:rPr>
      </w:pPr>
      <w:r w:rsidRPr="000718BC">
        <w:rPr>
          <w:rFonts w:ascii="Calibri" w:hAnsi="Calibri" w:cs="Calibri"/>
          <w:bCs/>
        </w:rPr>
        <w:t>Il Piano dell'offerta formativa è un documento di garanzia e di tutela dei diritti degli utenti e del personale</w:t>
      </w:r>
      <w:r w:rsidRPr="000718BC">
        <w:rPr>
          <w:rStyle w:val="Rimandonotaapidipagina"/>
          <w:rFonts w:ascii="Calibri" w:hAnsi="Calibri" w:cs="Calibri"/>
          <w:bCs/>
        </w:rPr>
        <w:footnoteReference w:id="1"/>
      </w:r>
      <w:r w:rsidRPr="000718BC">
        <w:rPr>
          <w:rFonts w:ascii="Calibri" w:hAnsi="Calibri" w:cs="Calibri"/>
          <w:bCs/>
        </w:rPr>
        <w:t>. Esso si affianca alla Carta dei servizi e al Regolamento d’istituto.</w:t>
      </w:r>
    </w:p>
    <w:p w:rsidR="00F94F15" w:rsidRPr="00203AB0" w:rsidRDefault="00F94F15" w:rsidP="00F94F15">
      <w:pPr>
        <w:pStyle w:val="Titolo1"/>
        <w:spacing w:before="0"/>
        <w:jc w:val="center"/>
        <w:rPr>
          <w:rFonts w:ascii="Calibri" w:hAnsi="Calibri" w:cs="Calibri"/>
          <w:color w:val="auto"/>
          <w:sz w:val="22"/>
          <w:szCs w:val="22"/>
        </w:rPr>
      </w:pPr>
      <w:r w:rsidRPr="00203AB0">
        <w:rPr>
          <w:rFonts w:ascii="Calibri" w:hAnsi="Calibri" w:cs="Calibri"/>
          <w:color w:val="auto"/>
          <w:sz w:val="22"/>
          <w:szCs w:val="22"/>
        </w:rPr>
        <w:t>PRINCIPI FONDAMENTALI</w:t>
      </w:r>
    </w:p>
    <w:p w:rsidR="00F94F15" w:rsidRPr="000718BC" w:rsidRDefault="00F94F15" w:rsidP="00F94F15">
      <w:pPr>
        <w:spacing w:after="0"/>
        <w:jc w:val="both"/>
        <w:rPr>
          <w:rFonts w:ascii="Calibri" w:hAnsi="Calibri" w:cs="Calibri"/>
        </w:rPr>
      </w:pPr>
      <w:smartTag w:uri="urn:schemas-microsoft-com:office:smarttags" w:element="PersonName">
        <w:smartTagPr>
          <w:attr w:name="ProductID" w:val="La Carta"/>
        </w:smartTagPr>
        <w:r w:rsidRPr="000718BC">
          <w:rPr>
            <w:rFonts w:ascii="Calibri" w:hAnsi="Calibri" w:cs="Calibri"/>
          </w:rPr>
          <w:t>La Carta</w:t>
        </w:r>
      </w:smartTag>
      <w:r w:rsidRPr="000718BC">
        <w:rPr>
          <w:rFonts w:ascii="Calibri" w:hAnsi="Calibri" w:cs="Calibri"/>
        </w:rPr>
        <w:t xml:space="preserve"> dei Servizi ha come fonte di ispirazione gli articoli 3, 33, 34 della Costituzione italiana.</w:t>
      </w:r>
    </w:p>
    <w:p w:rsidR="00F94F15" w:rsidRPr="000718BC" w:rsidRDefault="00F94F15" w:rsidP="0060491E">
      <w:pPr>
        <w:numPr>
          <w:ilvl w:val="0"/>
          <w:numId w:val="4"/>
        </w:numPr>
        <w:tabs>
          <w:tab w:val="clear" w:pos="360"/>
          <w:tab w:val="num" w:pos="720"/>
        </w:tabs>
        <w:spacing w:after="120" w:line="240" w:lineRule="auto"/>
        <w:ind w:left="357" w:hanging="357"/>
        <w:jc w:val="both"/>
        <w:rPr>
          <w:rFonts w:ascii="Calibri" w:hAnsi="Calibri" w:cs="Calibri"/>
          <w:b/>
          <w:u w:val="single"/>
        </w:rPr>
      </w:pPr>
      <w:r w:rsidRPr="000718BC">
        <w:rPr>
          <w:rFonts w:ascii="Calibri" w:hAnsi="Calibri" w:cs="Calibri"/>
          <w:b/>
          <w:u w:val="single"/>
        </w:rPr>
        <w:t>UGUAGLIANZA</w:t>
      </w:r>
    </w:p>
    <w:p w:rsidR="00F94F15" w:rsidRPr="000718BC" w:rsidRDefault="00F94F15" w:rsidP="00F94F15">
      <w:pPr>
        <w:pStyle w:val="Rientrocorpodeltesto"/>
        <w:spacing w:after="120"/>
        <w:ind w:left="703" w:hanging="703"/>
        <w:jc w:val="both"/>
        <w:rPr>
          <w:rFonts w:ascii="Calibri" w:hAnsi="Calibri" w:cs="Calibri"/>
          <w:sz w:val="22"/>
          <w:szCs w:val="22"/>
        </w:rPr>
      </w:pPr>
      <w:r w:rsidRPr="000718BC">
        <w:rPr>
          <w:rFonts w:ascii="Calibri" w:hAnsi="Calibri" w:cs="Calibri"/>
          <w:sz w:val="22"/>
          <w:szCs w:val="22"/>
        </w:rPr>
        <w:t>1.1</w:t>
      </w:r>
      <w:r w:rsidRPr="000718BC">
        <w:rPr>
          <w:rFonts w:ascii="Calibri" w:hAnsi="Calibri" w:cs="Calibri"/>
          <w:sz w:val="22"/>
          <w:szCs w:val="22"/>
        </w:rPr>
        <w:tab/>
      </w:r>
      <w:r w:rsidRPr="000718BC">
        <w:rPr>
          <w:rFonts w:ascii="Calibri" w:hAnsi="Calibri" w:cs="Calibri"/>
          <w:sz w:val="22"/>
          <w:szCs w:val="22"/>
        </w:rPr>
        <w:tab/>
        <w:t>Il servizio scolastico sarà erogato senza distinzione di sesso, di razza, di lingua, di religione, di opinioni politiche, di condizioni psico-fisiche e socio economiche.</w:t>
      </w:r>
    </w:p>
    <w:p w:rsidR="00F94F15" w:rsidRPr="00527544" w:rsidRDefault="006D6886" w:rsidP="0060491E">
      <w:pPr>
        <w:numPr>
          <w:ilvl w:val="0"/>
          <w:numId w:val="4"/>
        </w:numPr>
        <w:tabs>
          <w:tab w:val="clear" w:pos="360"/>
          <w:tab w:val="num" w:pos="720"/>
        </w:tabs>
        <w:spacing w:after="120" w:line="240" w:lineRule="auto"/>
        <w:ind w:left="357" w:hanging="357"/>
        <w:jc w:val="both"/>
        <w:rPr>
          <w:rFonts w:ascii="Calibri" w:hAnsi="Calibri" w:cs="Calibri"/>
          <w:b/>
        </w:rPr>
      </w:pPr>
      <w:r>
        <w:rPr>
          <w:rFonts w:ascii="Calibri" w:hAnsi="Calibri" w:cs="Calibri"/>
          <w:b/>
          <w:u w:val="single"/>
        </w:rPr>
        <w:t>IMPARZIALIT</w:t>
      </w:r>
      <w:r w:rsidRPr="006D6886">
        <w:rPr>
          <w:rFonts w:ascii="Calibri" w:hAnsi="Calibri" w:cs="Calibri"/>
          <w:b/>
          <w:u w:val="single"/>
        </w:rPr>
        <w:t>À</w:t>
      </w:r>
      <w:r w:rsidRPr="00527544">
        <w:rPr>
          <w:rFonts w:ascii="Calibri" w:hAnsi="Calibri" w:cs="Calibri"/>
          <w:b/>
          <w:u w:val="single"/>
        </w:rPr>
        <w:t xml:space="preserve"> E REGOLARITÀ</w:t>
      </w:r>
    </w:p>
    <w:p w:rsidR="00F94F15" w:rsidRPr="000718BC" w:rsidRDefault="00F94F15" w:rsidP="00F94F15">
      <w:pPr>
        <w:pStyle w:val="Rientrocorpodeltesto"/>
        <w:spacing w:after="120"/>
        <w:ind w:left="703" w:hanging="703"/>
        <w:jc w:val="both"/>
        <w:rPr>
          <w:rFonts w:ascii="Calibri" w:hAnsi="Calibri" w:cs="Calibri"/>
          <w:sz w:val="22"/>
          <w:szCs w:val="22"/>
        </w:rPr>
      </w:pPr>
      <w:r w:rsidRPr="000718BC">
        <w:rPr>
          <w:rFonts w:ascii="Calibri" w:hAnsi="Calibri" w:cs="Calibri"/>
          <w:sz w:val="22"/>
          <w:szCs w:val="22"/>
        </w:rPr>
        <w:t>2.1</w:t>
      </w:r>
      <w:r w:rsidRPr="000718BC">
        <w:rPr>
          <w:rFonts w:ascii="Calibri" w:hAnsi="Calibri" w:cs="Calibri"/>
          <w:sz w:val="22"/>
          <w:szCs w:val="22"/>
        </w:rPr>
        <w:tab/>
      </w:r>
      <w:r w:rsidRPr="000718BC">
        <w:rPr>
          <w:rFonts w:ascii="Calibri" w:hAnsi="Calibri" w:cs="Calibri"/>
          <w:sz w:val="22"/>
          <w:szCs w:val="22"/>
        </w:rPr>
        <w:tab/>
        <w:t>Il personale insegnante e non insegnante opererà secondo criteri di obiettività ed equità.</w:t>
      </w:r>
    </w:p>
    <w:p w:rsidR="00F94F15" w:rsidRPr="000718BC" w:rsidRDefault="00F94F15" w:rsidP="00F94F15">
      <w:pPr>
        <w:pStyle w:val="Rientrocorpodeltesto"/>
        <w:spacing w:after="120"/>
        <w:ind w:left="703" w:hanging="703"/>
        <w:jc w:val="both"/>
        <w:rPr>
          <w:rFonts w:ascii="Calibri" w:hAnsi="Calibri" w:cs="Calibri"/>
          <w:sz w:val="22"/>
          <w:szCs w:val="22"/>
        </w:rPr>
      </w:pPr>
      <w:r w:rsidRPr="000718BC">
        <w:rPr>
          <w:rFonts w:ascii="Calibri" w:hAnsi="Calibri" w:cs="Calibri"/>
          <w:sz w:val="22"/>
          <w:szCs w:val="22"/>
        </w:rPr>
        <w:t>2.2</w:t>
      </w:r>
      <w:r w:rsidRPr="000718BC">
        <w:rPr>
          <w:rFonts w:ascii="Calibri" w:hAnsi="Calibri" w:cs="Calibri"/>
          <w:sz w:val="22"/>
          <w:szCs w:val="22"/>
        </w:rPr>
        <w:tab/>
      </w:r>
      <w:r w:rsidRPr="000718BC">
        <w:rPr>
          <w:rFonts w:ascii="Calibri" w:hAnsi="Calibri" w:cs="Calibri"/>
          <w:sz w:val="22"/>
          <w:szCs w:val="22"/>
        </w:rPr>
        <w:tab/>
        <w:t>La scuola garantirà la continuità del servizio.</w:t>
      </w:r>
    </w:p>
    <w:p w:rsidR="00F94F15" w:rsidRPr="000718BC" w:rsidRDefault="00F94F15" w:rsidP="0060491E">
      <w:pPr>
        <w:pStyle w:val="Rientrocorpodeltesto"/>
        <w:numPr>
          <w:ilvl w:val="0"/>
          <w:numId w:val="4"/>
        </w:numPr>
        <w:tabs>
          <w:tab w:val="clear" w:pos="360"/>
          <w:tab w:val="num" w:pos="720"/>
        </w:tabs>
        <w:spacing w:after="120"/>
        <w:ind w:left="357" w:hanging="357"/>
        <w:jc w:val="both"/>
        <w:rPr>
          <w:rFonts w:ascii="Calibri" w:hAnsi="Calibri" w:cs="Calibri"/>
          <w:b/>
          <w:sz w:val="22"/>
          <w:szCs w:val="22"/>
        </w:rPr>
      </w:pPr>
      <w:r w:rsidRPr="000718BC">
        <w:rPr>
          <w:rFonts w:ascii="Calibri" w:hAnsi="Calibri" w:cs="Calibri"/>
          <w:b/>
          <w:sz w:val="22"/>
          <w:szCs w:val="22"/>
          <w:u w:val="single"/>
        </w:rPr>
        <w:t>ACCOGLIENZA ED INTEGRAZIONE</w:t>
      </w:r>
    </w:p>
    <w:p w:rsidR="00F94F15" w:rsidRPr="000718BC" w:rsidRDefault="00F94F15" w:rsidP="00F94F15">
      <w:pPr>
        <w:pStyle w:val="Rientrocorpodeltesto"/>
        <w:spacing w:after="120"/>
        <w:ind w:left="703" w:hanging="703"/>
        <w:jc w:val="both"/>
        <w:rPr>
          <w:rFonts w:ascii="Calibri" w:hAnsi="Calibri" w:cs="Calibri"/>
          <w:sz w:val="22"/>
          <w:szCs w:val="22"/>
        </w:rPr>
      </w:pPr>
      <w:r w:rsidRPr="000718BC">
        <w:rPr>
          <w:rFonts w:ascii="Calibri" w:hAnsi="Calibri" w:cs="Calibri"/>
          <w:sz w:val="22"/>
          <w:szCs w:val="22"/>
        </w:rPr>
        <w:t>3.1</w:t>
      </w:r>
      <w:r w:rsidRPr="000718BC">
        <w:rPr>
          <w:rFonts w:ascii="Calibri" w:hAnsi="Calibri" w:cs="Calibri"/>
          <w:sz w:val="22"/>
          <w:szCs w:val="22"/>
        </w:rPr>
        <w:tab/>
      </w:r>
      <w:r w:rsidRPr="000718BC">
        <w:rPr>
          <w:rFonts w:ascii="Calibri" w:hAnsi="Calibri" w:cs="Calibri"/>
          <w:sz w:val="22"/>
          <w:szCs w:val="22"/>
        </w:rPr>
        <w:tab/>
        <w:t xml:space="preserve">Gli alunni di qualsiasi provenienza e ceto saranno inseriti e integrati con l’ausilio di test psico-attitudinali di ingresso e saranno sottoposti ad azioni di orientamento scolastico e universitario. </w:t>
      </w:r>
    </w:p>
    <w:p w:rsidR="00F94F15" w:rsidRPr="000718BC" w:rsidRDefault="00F94F15" w:rsidP="0060491E">
      <w:pPr>
        <w:pStyle w:val="Rientrocorpodeltesto"/>
        <w:numPr>
          <w:ilvl w:val="0"/>
          <w:numId w:val="4"/>
        </w:numPr>
        <w:tabs>
          <w:tab w:val="clear" w:pos="360"/>
          <w:tab w:val="num" w:pos="720"/>
        </w:tabs>
        <w:spacing w:after="120"/>
        <w:ind w:left="357" w:hanging="357"/>
        <w:jc w:val="both"/>
        <w:rPr>
          <w:rFonts w:ascii="Calibri" w:hAnsi="Calibri" w:cs="Calibri"/>
          <w:b/>
          <w:sz w:val="22"/>
          <w:szCs w:val="22"/>
        </w:rPr>
      </w:pPr>
      <w:r w:rsidRPr="000718BC">
        <w:rPr>
          <w:rFonts w:ascii="Calibri" w:hAnsi="Calibri" w:cs="Calibri"/>
          <w:b/>
          <w:sz w:val="22"/>
          <w:szCs w:val="22"/>
          <w:u w:val="single"/>
        </w:rPr>
        <w:t xml:space="preserve">DIRITTO </w:t>
      </w:r>
      <w:proofErr w:type="spellStart"/>
      <w:r w:rsidRPr="000718BC">
        <w:rPr>
          <w:rFonts w:ascii="Calibri" w:hAnsi="Calibri" w:cs="Calibri"/>
          <w:b/>
          <w:sz w:val="22"/>
          <w:szCs w:val="22"/>
          <w:u w:val="single"/>
        </w:rPr>
        <w:t>DI</w:t>
      </w:r>
      <w:proofErr w:type="spellEnd"/>
      <w:r w:rsidRPr="000718BC">
        <w:rPr>
          <w:rFonts w:ascii="Calibri" w:hAnsi="Calibri" w:cs="Calibri"/>
          <w:b/>
          <w:sz w:val="22"/>
          <w:szCs w:val="22"/>
          <w:u w:val="single"/>
        </w:rPr>
        <w:t xml:space="preserve"> SCELTA, OBBLIGO E FREQUENZA</w:t>
      </w:r>
    </w:p>
    <w:p w:rsidR="00F94F15" w:rsidRPr="000718BC" w:rsidRDefault="00F94F15" w:rsidP="00F94F15">
      <w:pPr>
        <w:pStyle w:val="Rientrocorpodeltesto"/>
        <w:spacing w:after="120"/>
        <w:ind w:left="703" w:hanging="703"/>
        <w:jc w:val="both"/>
        <w:rPr>
          <w:rFonts w:ascii="Calibri" w:hAnsi="Calibri" w:cs="Calibri"/>
          <w:sz w:val="22"/>
          <w:szCs w:val="22"/>
        </w:rPr>
      </w:pPr>
      <w:r w:rsidRPr="000718BC">
        <w:rPr>
          <w:rFonts w:ascii="Calibri" w:hAnsi="Calibri" w:cs="Calibri"/>
          <w:sz w:val="22"/>
          <w:szCs w:val="22"/>
        </w:rPr>
        <w:t>4.1</w:t>
      </w:r>
      <w:r w:rsidRPr="000718BC">
        <w:rPr>
          <w:rFonts w:ascii="Calibri" w:hAnsi="Calibri" w:cs="Calibri"/>
          <w:sz w:val="22"/>
          <w:szCs w:val="22"/>
        </w:rPr>
        <w:tab/>
      </w:r>
      <w:r w:rsidRPr="000718BC">
        <w:rPr>
          <w:rFonts w:ascii="Calibri" w:hAnsi="Calibri" w:cs="Calibri"/>
          <w:sz w:val="22"/>
          <w:szCs w:val="22"/>
        </w:rPr>
        <w:tab/>
        <w:t xml:space="preserve">La libertà di iscrizione alla frequenza e di scelta dell’utente sarà condizionata dalla disponibilità di posti e da quanto stabilito dal Consiglio d’Istituto che di anno in anno potrà fissare i criteri per le iscrizioni alla scuola. </w:t>
      </w:r>
    </w:p>
    <w:p w:rsidR="00F94F15" w:rsidRPr="000718BC" w:rsidRDefault="00F94F15" w:rsidP="00F94F15">
      <w:pPr>
        <w:pStyle w:val="Rientrocorpodeltesto"/>
        <w:spacing w:after="120"/>
        <w:ind w:left="703" w:hanging="703"/>
        <w:jc w:val="both"/>
        <w:rPr>
          <w:rFonts w:ascii="Calibri" w:hAnsi="Calibri" w:cs="Calibri"/>
          <w:sz w:val="22"/>
          <w:szCs w:val="22"/>
        </w:rPr>
      </w:pPr>
      <w:r w:rsidRPr="000718BC">
        <w:rPr>
          <w:rFonts w:ascii="Calibri" w:hAnsi="Calibri" w:cs="Calibri"/>
          <w:sz w:val="22"/>
          <w:szCs w:val="22"/>
        </w:rPr>
        <w:t>4.2</w:t>
      </w:r>
      <w:r w:rsidRPr="000718BC">
        <w:rPr>
          <w:rFonts w:ascii="Calibri" w:hAnsi="Calibri" w:cs="Calibri"/>
          <w:sz w:val="22"/>
          <w:szCs w:val="22"/>
        </w:rPr>
        <w:tab/>
      </w:r>
      <w:r w:rsidRPr="000718BC">
        <w:rPr>
          <w:rFonts w:ascii="Calibri" w:hAnsi="Calibri" w:cs="Calibri"/>
          <w:sz w:val="22"/>
          <w:szCs w:val="22"/>
        </w:rPr>
        <w:tab/>
        <w:t>Questa, assicurerà il controllo sulla regolarità e sulla puntualità nella frequenza degli utenti operando affinché si limiti il fenomeno della dispersione.</w:t>
      </w:r>
    </w:p>
    <w:p w:rsidR="00F94F15" w:rsidRPr="000718BC" w:rsidRDefault="00F94F15" w:rsidP="0060491E">
      <w:pPr>
        <w:pStyle w:val="Rientrocorpodeltesto"/>
        <w:numPr>
          <w:ilvl w:val="0"/>
          <w:numId w:val="4"/>
        </w:numPr>
        <w:tabs>
          <w:tab w:val="clear" w:pos="360"/>
          <w:tab w:val="num" w:pos="720"/>
        </w:tabs>
        <w:spacing w:after="120"/>
        <w:ind w:left="357" w:hanging="357"/>
        <w:rPr>
          <w:rFonts w:ascii="Calibri" w:hAnsi="Calibri" w:cs="Calibri"/>
          <w:b/>
          <w:sz w:val="22"/>
          <w:szCs w:val="22"/>
        </w:rPr>
      </w:pPr>
      <w:r w:rsidRPr="000718BC">
        <w:rPr>
          <w:rFonts w:ascii="Calibri" w:hAnsi="Calibri" w:cs="Calibri"/>
          <w:b/>
          <w:sz w:val="22"/>
          <w:szCs w:val="22"/>
          <w:u w:val="single"/>
        </w:rPr>
        <w:t>PARTECIPAZIONE, EFFICIENZA E TRASPARENZA</w:t>
      </w:r>
    </w:p>
    <w:p w:rsidR="00F94F15" w:rsidRPr="000718BC" w:rsidRDefault="00F94F15" w:rsidP="00F94F15">
      <w:pPr>
        <w:pStyle w:val="Rientrocorpodeltesto"/>
        <w:spacing w:after="120"/>
        <w:ind w:left="703" w:hanging="703"/>
        <w:jc w:val="both"/>
        <w:rPr>
          <w:rFonts w:ascii="Calibri" w:hAnsi="Calibri" w:cs="Calibri"/>
          <w:sz w:val="22"/>
          <w:szCs w:val="22"/>
        </w:rPr>
      </w:pPr>
      <w:r w:rsidRPr="000718BC">
        <w:rPr>
          <w:rFonts w:ascii="Calibri" w:hAnsi="Calibri" w:cs="Calibri"/>
          <w:sz w:val="22"/>
          <w:szCs w:val="22"/>
        </w:rPr>
        <w:t>5.1</w:t>
      </w:r>
      <w:r w:rsidRPr="000718BC">
        <w:rPr>
          <w:rFonts w:ascii="Calibri" w:hAnsi="Calibri" w:cs="Calibri"/>
          <w:sz w:val="22"/>
          <w:szCs w:val="22"/>
        </w:rPr>
        <w:tab/>
      </w:r>
      <w:r w:rsidRPr="000718BC">
        <w:rPr>
          <w:rFonts w:ascii="Calibri" w:hAnsi="Calibri" w:cs="Calibri"/>
          <w:sz w:val="22"/>
          <w:szCs w:val="22"/>
        </w:rPr>
        <w:tab/>
        <w:t>Il personale della scuola, i genitori e gli alunni coopereranno affinché il contenuto della "carta" venga attuato sia a livello individuale che a livello di Organi collegiali.</w:t>
      </w:r>
    </w:p>
    <w:p w:rsidR="00F94F15" w:rsidRPr="000718BC" w:rsidRDefault="00F94F15" w:rsidP="00F94F15">
      <w:pPr>
        <w:pStyle w:val="Corpodeltesto"/>
        <w:spacing w:after="120"/>
        <w:ind w:left="703" w:hanging="703"/>
        <w:jc w:val="both"/>
        <w:rPr>
          <w:rFonts w:ascii="Calibri" w:hAnsi="Calibri" w:cs="Calibri"/>
          <w:sz w:val="22"/>
          <w:szCs w:val="22"/>
        </w:rPr>
      </w:pPr>
      <w:r w:rsidRPr="000718BC">
        <w:rPr>
          <w:rFonts w:ascii="Calibri" w:hAnsi="Calibri" w:cs="Calibri"/>
          <w:sz w:val="22"/>
          <w:szCs w:val="22"/>
        </w:rPr>
        <w:t>5.2</w:t>
      </w:r>
      <w:r w:rsidRPr="000718BC">
        <w:rPr>
          <w:rFonts w:ascii="Calibri" w:hAnsi="Calibri" w:cs="Calibri"/>
          <w:sz w:val="22"/>
          <w:szCs w:val="22"/>
        </w:rPr>
        <w:tab/>
      </w:r>
      <w:r w:rsidRPr="000718BC">
        <w:rPr>
          <w:rFonts w:ascii="Calibri" w:hAnsi="Calibri" w:cs="Calibri"/>
          <w:sz w:val="22"/>
          <w:szCs w:val="22"/>
        </w:rPr>
        <w:tab/>
        <w:t>La scuola nel promuovere le attività extra-scolastiche potrà consentire l’uso di alcune strutture e attrezzature a Enti locali secondo il regolamento d’istituto.</w:t>
      </w:r>
    </w:p>
    <w:p w:rsidR="00F94F15" w:rsidRPr="000718BC" w:rsidRDefault="00F94F15" w:rsidP="00F94F15">
      <w:pPr>
        <w:pStyle w:val="Rientrocorpodeltesto"/>
        <w:spacing w:after="120"/>
        <w:ind w:left="703" w:hanging="703"/>
        <w:jc w:val="both"/>
        <w:rPr>
          <w:rFonts w:ascii="Calibri" w:hAnsi="Calibri" w:cs="Calibri"/>
          <w:sz w:val="22"/>
          <w:szCs w:val="22"/>
        </w:rPr>
      </w:pPr>
      <w:r w:rsidRPr="000718BC">
        <w:rPr>
          <w:rFonts w:ascii="Calibri" w:hAnsi="Calibri" w:cs="Calibri"/>
          <w:sz w:val="22"/>
          <w:szCs w:val="22"/>
        </w:rPr>
        <w:t>5.3</w:t>
      </w:r>
      <w:r w:rsidRPr="000718BC">
        <w:rPr>
          <w:rFonts w:ascii="Calibri" w:hAnsi="Calibri" w:cs="Calibri"/>
          <w:sz w:val="22"/>
          <w:szCs w:val="22"/>
        </w:rPr>
        <w:tab/>
      </w:r>
      <w:r w:rsidRPr="000718BC">
        <w:rPr>
          <w:rFonts w:ascii="Calibri" w:hAnsi="Calibri" w:cs="Calibri"/>
          <w:sz w:val="22"/>
          <w:szCs w:val="22"/>
        </w:rPr>
        <w:tab/>
        <w:t>Al fine di agevolare forme di partecipazione di altre scuole e di altre agenzie educative alle iniziative extra-scolastiche, essa semplificherà le procedure e le renderà "trasparenti", in modo da sviluppare al meglio forme di scuola integrata.</w:t>
      </w:r>
    </w:p>
    <w:p w:rsidR="00F94F15" w:rsidRPr="000718BC" w:rsidRDefault="00F94F15" w:rsidP="00F94F15">
      <w:pPr>
        <w:pStyle w:val="Rientrocorpodeltesto"/>
        <w:ind w:left="705" w:hanging="705"/>
        <w:jc w:val="both"/>
        <w:rPr>
          <w:rFonts w:ascii="Calibri" w:hAnsi="Calibri" w:cs="Calibri"/>
          <w:sz w:val="22"/>
          <w:szCs w:val="22"/>
        </w:rPr>
      </w:pPr>
      <w:r w:rsidRPr="000718BC">
        <w:rPr>
          <w:rFonts w:ascii="Calibri" w:hAnsi="Calibri" w:cs="Calibri"/>
          <w:sz w:val="22"/>
          <w:szCs w:val="22"/>
        </w:rPr>
        <w:t>5.4</w:t>
      </w:r>
      <w:r w:rsidRPr="000718BC">
        <w:rPr>
          <w:rFonts w:ascii="Calibri" w:hAnsi="Calibri" w:cs="Calibri"/>
          <w:sz w:val="22"/>
          <w:szCs w:val="22"/>
        </w:rPr>
        <w:tab/>
      </w:r>
      <w:r w:rsidRPr="000718BC">
        <w:rPr>
          <w:rFonts w:ascii="Calibri" w:hAnsi="Calibri" w:cs="Calibri"/>
          <w:sz w:val="22"/>
          <w:szCs w:val="22"/>
        </w:rPr>
        <w:tab/>
        <w:t>Nel favorire la flessibilità della organizzazione dei propri servizi amministrativi, promuoverà attività di aggiornamento e di formazione per tutto il personale.</w:t>
      </w:r>
    </w:p>
    <w:p w:rsidR="00F94F15" w:rsidRPr="000718BC" w:rsidRDefault="00F94F15" w:rsidP="0060491E">
      <w:pPr>
        <w:pStyle w:val="Rientrocorpodeltesto"/>
        <w:numPr>
          <w:ilvl w:val="0"/>
          <w:numId w:val="4"/>
        </w:numPr>
        <w:tabs>
          <w:tab w:val="clear" w:pos="360"/>
          <w:tab w:val="num" w:pos="720"/>
        </w:tabs>
        <w:spacing w:after="120"/>
        <w:ind w:left="357" w:hanging="357"/>
        <w:rPr>
          <w:rFonts w:ascii="Calibri" w:hAnsi="Calibri" w:cs="Calibri"/>
          <w:b/>
          <w:sz w:val="22"/>
          <w:szCs w:val="22"/>
        </w:rPr>
      </w:pPr>
      <w:r w:rsidRPr="000718BC">
        <w:rPr>
          <w:rFonts w:ascii="Calibri" w:hAnsi="Calibri" w:cs="Calibri"/>
          <w:b/>
          <w:sz w:val="22"/>
          <w:szCs w:val="22"/>
          <w:u w:val="single"/>
        </w:rPr>
        <w:t xml:space="preserve">LIBERTA’ </w:t>
      </w:r>
      <w:proofErr w:type="spellStart"/>
      <w:r w:rsidRPr="000718BC">
        <w:rPr>
          <w:rFonts w:ascii="Calibri" w:hAnsi="Calibri" w:cs="Calibri"/>
          <w:b/>
          <w:sz w:val="22"/>
          <w:szCs w:val="22"/>
          <w:u w:val="single"/>
        </w:rPr>
        <w:t>DI</w:t>
      </w:r>
      <w:proofErr w:type="spellEnd"/>
      <w:r w:rsidRPr="000718BC">
        <w:rPr>
          <w:rFonts w:ascii="Calibri" w:hAnsi="Calibri" w:cs="Calibri"/>
          <w:b/>
          <w:sz w:val="22"/>
          <w:szCs w:val="22"/>
          <w:u w:val="single"/>
        </w:rPr>
        <w:t xml:space="preserve"> INSEGNAMENTO E </w:t>
      </w:r>
      <w:proofErr w:type="spellStart"/>
      <w:r w:rsidRPr="000718BC">
        <w:rPr>
          <w:rFonts w:ascii="Calibri" w:hAnsi="Calibri" w:cs="Calibri"/>
          <w:b/>
          <w:sz w:val="22"/>
          <w:szCs w:val="22"/>
          <w:u w:val="single"/>
        </w:rPr>
        <w:t>DI</w:t>
      </w:r>
      <w:proofErr w:type="spellEnd"/>
      <w:r w:rsidRPr="000718BC">
        <w:rPr>
          <w:rFonts w:ascii="Calibri" w:hAnsi="Calibri" w:cs="Calibri"/>
          <w:b/>
          <w:sz w:val="22"/>
          <w:szCs w:val="22"/>
          <w:u w:val="single"/>
        </w:rPr>
        <w:t xml:space="preserve"> AGGIORNAMENTO DEL PERSONALE</w:t>
      </w:r>
    </w:p>
    <w:p w:rsidR="00F94F15" w:rsidRPr="000718BC" w:rsidRDefault="00F94F15" w:rsidP="00F94F15">
      <w:pPr>
        <w:pStyle w:val="Rientrocorpodeltesto"/>
        <w:spacing w:after="120"/>
        <w:ind w:left="703" w:hanging="703"/>
        <w:jc w:val="both"/>
        <w:rPr>
          <w:rFonts w:ascii="Calibri" w:hAnsi="Calibri" w:cs="Calibri"/>
          <w:sz w:val="22"/>
          <w:szCs w:val="22"/>
        </w:rPr>
      </w:pPr>
      <w:r w:rsidRPr="000718BC">
        <w:rPr>
          <w:rFonts w:ascii="Calibri" w:hAnsi="Calibri" w:cs="Calibri"/>
          <w:sz w:val="22"/>
          <w:szCs w:val="22"/>
        </w:rPr>
        <w:t>6.1</w:t>
      </w:r>
      <w:r w:rsidRPr="000718BC">
        <w:rPr>
          <w:rFonts w:ascii="Calibri" w:hAnsi="Calibri" w:cs="Calibri"/>
          <w:sz w:val="22"/>
          <w:szCs w:val="22"/>
        </w:rPr>
        <w:tab/>
        <w:t>La programmazione curricolare, nel rispetto della libertà di insegnamento dei docenti, assicurerà la formazione della personalità degli alunni nell’ambito delle finalità formative nazionali e comunitarie.</w:t>
      </w:r>
    </w:p>
    <w:p w:rsidR="00F94F15" w:rsidRPr="000718BC" w:rsidRDefault="00F94F15" w:rsidP="00F94F15">
      <w:pPr>
        <w:pStyle w:val="Rientrocorpodeltesto"/>
        <w:ind w:left="705" w:hanging="705"/>
        <w:jc w:val="both"/>
        <w:rPr>
          <w:rFonts w:ascii="Calibri" w:hAnsi="Calibri" w:cs="Calibri"/>
          <w:sz w:val="22"/>
          <w:szCs w:val="22"/>
        </w:rPr>
      </w:pPr>
      <w:r w:rsidRPr="000718BC">
        <w:rPr>
          <w:rFonts w:ascii="Calibri" w:hAnsi="Calibri" w:cs="Calibri"/>
          <w:sz w:val="22"/>
          <w:szCs w:val="22"/>
        </w:rPr>
        <w:t>6.2</w:t>
      </w:r>
      <w:r w:rsidRPr="000718BC">
        <w:rPr>
          <w:rFonts w:ascii="Calibri" w:hAnsi="Calibri" w:cs="Calibri"/>
          <w:sz w:val="22"/>
          <w:szCs w:val="22"/>
        </w:rPr>
        <w:tab/>
        <w:t>L’aggiornamento e la formazione costituiscono un impegno per tutto il personale scolastico e un compito per l’amministrazione.</w:t>
      </w:r>
    </w:p>
    <w:p w:rsidR="00F94F15" w:rsidRPr="00203AB0" w:rsidRDefault="00F94F15" w:rsidP="00F94F15">
      <w:pPr>
        <w:pStyle w:val="Titolo1"/>
        <w:spacing w:before="0"/>
        <w:jc w:val="center"/>
        <w:rPr>
          <w:rFonts w:ascii="Calibri" w:hAnsi="Calibri" w:cs="Calibri"/>
          <w:color w:val="auto"/>
          <w:sz w:val="22"/>
          <w:szCs w:val="22"/>
        </w:rPr>
      </w:pPr>
      <w:r w:rsidRPr="000718BC">
        <w:rPr>
          <w:rFonts w:ascii="Calibri" w:hAnsi="Calibri" w:cs="Calibri"/>
          <w:sz w:val="22"/>
          <w:szCs w:val="22"/>
        </w:rPr>
        <w:br w:type="page"/>
      </w:r>
      <w:r w:rsidRPr="00203AB0">
        <w:rPr>
          <w:rFonts w:ascii="Calibri" w:hAnsi="Calibri" w:cs="Calibri"/>
          <w:color w:val="auto"/>
          <w:sz w:val="22"/>
          <w:szCs w:val="22"/>
        </w:rPr>
        <w:lastRenderedPageBreak/>
        <w:t>PARTE I – AREA DIDATTICA</w:t>
      </w:r>
    </w:p>
    <w:p w:rsidR="00F94F15" w:rsidRPr="00EB5B76" w:rsidRDefault="00F94F15" w:rsidP="00F94F15">
      <w:pPr>
        <w:spacing w:after="0"/>
        <w:ind w:left="709" w:hanging="709"/>
        <w:rPr>
          <w:rFonts w:ascii="Calibri" w:hAnsi="Calibri" w:cs="Calibri"/>
          <w:b/>
          <w:bCs/>
        </w:rPr>
      </w:pPr>
      <w:r w:rsidRPr="00EB5B76">
        <w:rPr>
          <w:rFonts w:ascii="Calibri" w:hAnsi="Calibri" w:cs="Calibri"/>
          <w:b/>
          <w:bCs/>
        </w:rPr>
        <w:t>7.</w:t>
      </w:r>
      <w:r w:rsidRPr="00EB5B76">
        <w:rPr>
          <w:rFonts w:ascii="Calibri" w:hAnsi="Calibri" w:cs="Calibri"/>
          <w:b/>
          <w:bCs/>
        </w:rPr>
        <w:tab/>
        <w:t>Didattica</w:t>
      </w:r>
    </w:p>
    <w:p w:rsidR="00F94F15" w:rsidRPr="00EB5B76" w:rsidRDefault="00F94F15" w:rsidP="00F94F15">
      <w:pPr>
        <w:pStyle w:val="Corpodeltesto"/>
        <w:spacing w:after="120"/>
        <w:ind w:left="709" w:hanging="709"/>
        <w:jc w:val="both"/>
        <w:rPr>
          <w:rFonts w:ascii="Calibri" w:hAnsi="Calibri" w:cs="Calibri"/>
          <w:sz w:val="22"/>
          <w:szCs w:val="22"/>
        </w:rPr>
      </w:pPr>
      <w:r w:rsidRPr="00EB5B76">
        <w:rPr>
          <w:rFonts w:ascii="Calibri" w:hAnsi="Calibri" w:cs="Calibri"/>
          <w:sz w:val="22"/>
          <w:szCs w:val="22"/>
        </w:rPr>
        <w:t>7.1.</w:t>
      </w:r>
      <w:r w:rsidRPr="00EB5B76">
        <w:rPr>
          <w:rFonts w:ascii="Calibri" w:hAnsi="Calibri" w:cs="Calibri"/>
          <w:sz w:val="22"/>
          <w:szCs w:val="22"/>
        </w:rPr>
        <w:tab/>
        <w:t>La scuola, con l’apporto delle competenze professionali del personale e con la collaborazione e il concorso delle famiglie, delle istituzioni e della società civile, è responsabile della qualità delle attività educative e si impegna a garantirne l’adeguatezza alle esigenze culturali e formative degli alunni, nel rispetto di obiettivi validi per il raggiungimento delle finalità istituzionali.</w:t>
      </w:r>
    </w:p>
    <w:p w:rsidR="00F94F15" w:rsidRPr="00EB5B76" w:rsidRDefault="00F94F15" w:rsidP="00F94F15">
      <w:pPr>
        <w:pStyle w:val="Corpodeltesto"/>
        <w:spacing w:after="120"/>
        <w:ind w:left="709" w:hanging="709"/>
        <w:jc w:val="both"/>
        <w:rPr>
          <w:rFonts w:ascii="Calibri" w:hAnsi="Calibri" w:cs="Calibri"/>
          <w:sz w:val="22"/>
          <w:szCs w:val="22"/>
        </w:rPr>
      </w:pPr>
      <w:r w:rsidRPr="00EB5B76">
        <w:rPr>
          <w:rFonts w:ascii="Calibri" w:hAnsi="Calibri" w:cs="Calibri"/>
          <w:sz w:val="22"/>
          <w:szCs w:val="22"/>
        </w:rPr>
        <w:t>7.2.</w:t>
      </w:r>
      <w:r w:rsidRPr="00EB5B76">
        <w:rPr>
          <w:rFonts w:ascii="Calibri" w:hAnsi="Calibri" w:cs="Calibri"/>
          <w:sz w:val="22"/>
          <w:szCs w:val="22"/>
        </w:rPr>
        <w:tab/>
        <w:t>La scuola individua ed elabora gli strumenti per garantire la continuità educativa, al fine di promuovere un armonico sviluppo della personalità degli alunni.</w:t>
      </w:r>
    </w:p>
    <w:p w:rsidR="00F94F15" w:rsidRPr="00EB5B76" w:rsidRDefault="00F94F15" w:rsidP="00F94F15">
      <w:pPr>
        <w:pStyle w:val="Corpodeltesto"/>
        <w:spacing w:after="120"/>
        <w:ind w:left="709" w:hanging="709"/>
        <w:jc w:val="both"/>
        <w:rPr>
          <w:rFonts w:ascii="Calibri" w:hAnsi="Calibri" w:cs="Calibri"/>
          <w:sz w:val="22"/>
          <w:szCs w:val="22"/>
        </w:rPr>
      </w:pPr>
      <w:r w:rsidRPr="00EB5B76">
        <w:rPr>
          <w:rFonts w:ascii="Calibri" w:hAnsi="Calibri" w:cs="Calibri"/>
          <w:sz w:val="22"/>
          <w:szCs w:val="22"/>
        </w:rPr>
        <w:t>7.3.</w:t>
      </w:r>
      <w:r w:rsidRPr="00EB5B76">
        <w:rPr>
          <w:rFonts w:ascii="Calibri" w:hAnsi="Calibri" w:cs="Calibri"/>
          <w:sz w:val="22"/>
          <w:szCs w:val="22"/>
        </w:rPr>
        <w:tab/>
        <w:t>Nella scelta dei libri di testo e delle strumentazioni didattiche, la scuola assume come criteri di riferimento la validità culturale e la funzionalità educativa, con particolare riguardo agli obiettivi formativi, e la rispondenza alle esigenze dell’utenza.</w:t>
      </w:r>
    </w:p>
    <w:p w:rsidR="00F94F15" w:rsidRPr="00EB5B76" w:rsidRDefault="00F94F15" w:rsidP="00F94F15">
      <w:pPr>
        <w:pStyle w:val="Corpodeltesto"/>
        <w:spacing w:after="120"/>
        <w:ind w:left="709" w:hanging="709"/>
        <w:jc w:val="both"/>
        <w:rPr>
          <w:rFonts w:ascii="Calibri" w:hAnsi="Calibri" w:cs="Calibri"/>
          <w:sz w:val="22"/>
          <w:szCs w:val="22"/>
        </w:rPr>
      </w:pPr>
      <w:r w:rsidRPr="00EB5B76">
        <w:rPr>
          <w:rFonts w:ascii="Calibri" w:hAnsi="Calibri" w:cs="Calibri"/>
          <w:sz w:val="22"/>
          <w:szCs w:val="22"/>
        </w:rPr>
        <w:t>7.4.</w:t>
      </w:r>
      <w:r w:rsidRPr="00EB5B76">
        <w:rPr>
          <w:rFonts w:ascii="Calibri" w:hAnsi="Calibri" w:cs="Calibri"/>
          <w:sz w:val="22"/>
          <w:szCs w:val="22"/>
        </w:rPr>
        <w:tab/>
        <w:t>Nell’assegnazione dei compiti da svolgere a casa, il docente opera in coerenza con la programmazione e la pianificazione della didattica, tenendo presente la necessità di rispettare razionali tempi di studio degli alunni.</w:t>
      </w:r>
    </w:p>
    <w:p w:rsidR="00F94F15" w:rsidRPr="00EB5B76" w:rsidRDefault="00F94F15" w:rsidP="00F94F15">
      <w:pPr>
        <w:pStyle w:val="Corpodeltesto"/>
        <w:spacing w:after="120"/>
        <w:ind w:left="709" w:hanging="709"/>
        <w:jc w:val="both"/>
        <w:rPr>
          <w:rFonts w:ascii="Calibri" w:hAnsi="Calibri" w:cs="Calibri"/>
          <w:sz w:val="22"/>
          <w:szCs w:val="22"/>
        </w:rPr>
      </w:pPr>
      <w:r w:rsidRPr="00EB5B76">
        <w:rPr>
          <w:rFonts w:ascii="Calibri" w:hAnsi="Calibri" w:cs="Calibri"/>
          <w:sz w:val="22"/>
          <w:szCs w:val="22"/>
        </w:rPr>
        <w:t>7.5.</w:t>
      </w:r>
      <w:r w:rsidRPr="00EB5B76">
        <w:rPr>
          <w:rFonts w:ascii="Calibri" w:hAnsi="Calibri" w:cs="Calibri"/>
          <w:sz w:val="22"/>
          <w:szCs w:val="22"/>
        </w:rPr>
        <w:tab/>
        <w:t>Nel rapporto con gli allievi i docenti instaurano un clima relazionale ed educativo improntato ad atteggiamenti positivi, secondo le modalità descritte nel Piano dell’offerta formativa.</w:t>
      </w:r>
    </w:p>
    <w:p w:rsidR="00F94F15" w:rsidRPr="00EB5B76" w:rsidRDefault="00F94F15" w:rsidP="00F94F15">
      <w:pPr>
        <w:pStyle w:val="Corpodeltesto"/>
        <w:spacing w:after="120"/>
        <w:ind w:left="709" w:hanging="709"/>
        <w:jc w:val="both"/>
        <w:rPr>
          <w:rFonts w:ascii="Calibri" w:hAnsi="Calibri" w:cs="Calibri"/>
          <w:sz w:val="22"/>
          <w:szCs w:val="22"/>
        </w:rPr>
      </w:pPr>
      <w:r w:rsidRPr="00EB5B76">
        <w:rPr>
          <w:rFonts w:ascii="Calibri" w:hAnsi="Calibri" w:cs="Calibri"/>
          <w:sz w:val="22"/>
          <w:szCs w:val="22"/>
        </w:rPr>
        <w:t>7.6.</w:t>
      </w:r>
      <w:r w:rsidRPr="00EB5B76">
        <w:rPr>
          <w:rFonts w:ascii="Calibri" w:hAnsi="Calibri" w:cs="Calibri"/>
          <w:sz w:val="22"/>
          <w:szCs w:val="22"/>
        </w:rPr>
        <w:tab/>
        <w:t>L’attività didattica svolta è documentata giorno per giorno sui registri individuali dei docenti e sui registri di classe.</w:t>
      </w:r>
    </w:p>
    <w:p w:rsidR="00F94F15" w:rsidRPr="00EB5B76" w:rsidRDefault="00F94F15" w:rsidP="00F94F15">
      <w:pPr>
        <w:pStyle w:val="Corpodeltesto"/>
        <w:spacing w:after="120"/>
        <w:ind w:left="709" w:hanging="709"/>
        <w:rPr>
          <w:rFonts w:ascii="Calibri" w:hAnsi="Calibri" w:cs="Calibri"/>
          <w:b/>
          <w:sz w:val="22"/>
          <w:szCs w:val="22"/>
        </w:rPr>
      </w:pPr>
      <w:r w:rsidRPr="00EB5B76">
        <w:rPr>
          <w:rFonts w:ascii="Calibri" w:hAnsi="Calibri" w:cs="Calibri"/>
          <w:b/>
          <w:sz w:val="22"/>
          <w:szCs w:val="22"/>
        </w:rPr>
        <w:t>8</w:t>
      </w:r>
      <w:r w:rsidRPr="00EB5B76">
        <w:rPr>
          <w:rFonts w:ascii="Calibri" w:hAnsi="Calibri" w:cs="Calibri"/>
          <w:b/>
          <w:sz w:val="22"/>
          <w:szCs w:val="22"/>
        </w:rPr>
        <w:tab/>
        <w:t>Piano dell’offerta formativa.</w:t>
      </w:r>
    </w:p>
    <w:p w:rsidR="00F94F15" w:rsidRPr="00EB5B76" w:rsidRDefault="00F94F15" w:rsidP="00F94F15">
      <w:pPr>
        <w:pStyle w:val="Rientrocorpodeltesto3"/>
        <w:spacing w:after="120"/>
        <w:ind w:left="703" w:hanging="703"/>
        <w:jc w:val="both"/>
        <w:rPr>
          <w:rFonts w:ascii="Calibri" w:hAnsi="Calibri" w:cs="Calibri"/>
          <w:b w:val="0"/>
          <w:i w:val="0"/>
          <w:sz w:val="22"/>
          <w:szCs w:val="22"/>
        </w:rPr>
      </w:pPr>
      <w:r w:rsidRPr="00EB5B76">
        <w:rPr>
          <w:rFonts w:ascii="Calibri" w:hAnsi="Calibri" w:cs="Calibri"/>
          <w:b w:val="0"/>
          <w:i w:val="0"/>
          <w:sz w:val="22"/>
          <w:szCs w:val="22"/>
        </w:rPr>
        <w:t>8.1</w:t>
      </w:r>
      <w:r w:rsidRPr="00EB5B76">
        <w:rPr>
          <w:rFonts w:ascii="Calibri" w:hAnsi="Calibri" w:cs="Calibri"/>
          <w:b w:val="0"/>
          <w:i w:val="0"/>
          <w:sz w:val="22"/>
          <w:szCs w:val="22"/>
        </w:rPr>
        <w:tab/>
        <w:t>La scuola garantisce l’elaborazione, l’adozione e la pubblicizzazione del Piano dell’offerta formativa.</w:t>
      </w:r>
    </w:p>
    <w:p w:rsidR="00F94F15" w:rsidRPr="00EB5B76" w:rsidRDefault="00F94F15" w:rsidP="00F94F15">
      <w:pPr>
        <w:pStyle w:val="Rientrocorpodeltesto3"/>
        <w:spacing w:after="120"/>
        <w:ind w:left="703" w:hanging="703"/>
        <w:jc w:val="both"/>
        <w:rPr>
          <w:rFonts w:ascii="Calibri" w:hAnsi="Calibri" w:cs="Calibri"/>
          <w:b w:val="0"/>
          <w:i w:val="0"/>
          <w:sz w:val="22"/>
          <w:szCs w:val="22"/>
        </w:rPr>
      </w:pPr>
      <w:r w:rsidRPr="00EB5B76">
        <w:rPr>
          <w:rFonts w:ascii="Calibri" w:hAnsi="Calibri" w:cs="Calibri"/>
          <w:b w:val="0"/>
          <w:i w:val="0"/>
          <w:sz w:val="22"/>
          <w:szCs w:val="22"/>
        </w:rPr>
        <w:t>8.2</w:t>
      </w:r>
      <w:r w:rsidRPr="00EB5B76">
        <w:rPr>
          <w:rFonts w:ascii="Calibri" w:hAnsi="Calibri" w:cs="Calibri"/>
          <w:b w:val="0"/>
          <w:i w:val="0"/>
          <w:sz w:val="22"/>
          <w:szCs w:val="22"/>
        </w:rPr>
        <w:tab/>
        <w:t>Il Piano dell’offerta formativa esplicita la progettazione curricolare, extra-curricolare, educativa ed organizzativa che la scuola adotta nell’ambito della propria autonomia. Esso è coerente con gli obiettivi generali ed educativi determinati a livello</w:t>
      </w:r>
      <w:r w:rsidR="000A019B">
        <w:rPr>
          <w:rFonts w:ascii="Calibri" w:hAnsi="Calibri" w:cs="Calibri"/>
          <w:b w:val="0"/>
          <w:i w:val="0"/>
          <w:sz w:val="22"/>
          <w:szCs w:val="22"/>
        </w:rPr>
        <w:t xml:space="preserve"> nazionale e riflette l’esigenza</w:t>
      </w:r>
      <w:r w:rsidRPr="00EB5B76">
        <w:rPr>
          <w:rFonts w:ascii="Calibri" w:hAnsi="Calibri" w:cs="Calibri"/>
          <w:b w:val="0"/>
          <w:i w:val="0"/>
          <w:sz w:val="22"/>
          <w:szCs w:val="22"/>
        </w:rPr>
        <w:t xml:space="preserve"> del contesto culturale, sociale ed economico della realtà locale.</w:t>
      </w:r>
    </w:p>
    <w:p w:rsidR="00F94F15" w:rsidRPr="00EB5B76" w:rsidRDefault="00F94F15" w:rsidP="00F94F15">
      <w:pPr>
        <w:pStyle w:val="Rientrocorpodeltesto3"/>
        <w:spacing w:after="120"/>
        <w:ind w:left="703" w:hanging="703"/>
        <w:jc w:val="both"/>
        <w:rPr>
          <w:rFonts w:ascii="Calibri" w:hAnsi="Calibri" w:cs="Calibri"/>
          <w:b w:val="0"/>
          <w:i w:val="0"/>
          <w:sz w:val="22"/>
          <w:szCs w:val="22"/>
        </w:rPr>
      </w:pPr>
      <w:r w:rsidRPr="00EB5B76">
        <w:rPr>
          <w:rFonts w:ascii="Calibri" w:hAnsi="Calibri" w:cs="Calibri"/>
          <w:b w:val="0"/>
          <w:i w:val="0"/>
          <w:sz w:val="22"/>
          <w:szCs w:val="22"/>
        </w:rPr>
        <w:t>8.3</w:t>
      </w:r>
      <w:r w:rsidRPr="00EB5B76">
        <w:rPr>
          <w:rFonts w:ascii="Calibri" w:hAnsi="Calibri" w:cs="Calibri"/>
          <w:b w:val="0"/>
          <w:i w:val="0"/>
          <w:sz w:val="22"/>
          <w:szCs w:val="22"/>
        </w:rPr>
        <w:tab/>
        <w:t>Il Piano dell'offerta formativa è stato elaborato dal Collegio dei docenti sulla base degli indirizzi generali della scuola e delle scelte generali di gestione e di amministrazione definiti dal Consiglio di Istituto, tenuto conto delle proposte e dei pareri formulati dalle rappresentanze dei genitori e degli studenti. Il Piano è adottato dal Consiglio di Istituto.</w:t>
      </w:r>
    </w:p>
    <w:p w:rsidR="00F94F15" w:rsidRPr="00EB5B76" w:rsidRDefault="00F94F15" w:rsidP="00F94F15">
      <w:pPr>
        <w:pStyle w:val="Rientrocorpodeltesto3"/>
        <w:spacing w:after="120"/>
        <w:ind w:left="703" w:hanging="703"/>
        <w:jc w:val="both"/>
        <w:rPr>
          <w:rFonts w:ascii="Calibri" w:hAnsi="Calibri" w:cs="Calibri"/>
          <w:b w:val="0"/>
          <w:i w:val="0"/>
          <w:sz w:val="22"/>
          <w:szCs w:val="22"/>
        </w:rPr>
      </w:pPr>
      <w:r w:rsidRPr="00EB5B76">
        <w:rPr>
          <w:rFonts w:ascii="Calibri" w:hAnsi="Calibri" w:cs="Calibri"/>
          <w:b w:val="0"/>
          <w:i w:val="0"/>
          <w:sz w:val="22"/>
          <w:szCs w:val="22"/>
        </w:rPr>
        <w:t>8.4</w:t>
      </w:r>
      <w:r w:rsidRPr="00EB5B76">
        <w:rPr>
          <w:rFonts w:ascii="Calibri" w:hAnsi="Calibri" w:cs="Calibri"/>
          <w:b w:val="0"/>
          <w:i w:val="0"/>
          <w:sz w:val="22"/>
          <w:szCs w:val="22"/>
        </w:rPr>
        <w:tab/>
        <w:t>Il Piano dell'offerta formativa è pubblicato all'Albo dell'Istituto e nel sito Internet a cura del responsabile del sito Web.</w:t>
      </w:r>
    </w:p>
    <w:p w:rsidR="00F94F15" w:rsidRPr="00EB5B76" w:rsidRDefault="00F94F15" w:rsidP="00F94F15">
      <w:pPr>
        <w:pStyle w:val="Corpodeltesto"/>
        <w:spacing w:after="120"/>
        <w:ind w:left="709" w:hanging="709"/>
        <w:rPr>
          <w:rFonts w:ascii="Calibri" w:hAnsi="Calibri" w:cs="Calibri"/>
          <w:b/>
          <w:sz w:val="22"/>
          <w:szCs w:val="22"/>
        </w:rPr>
      </w:pPr>
      <w:r w:rsidRPr="00EB5B76">
        <w:rPr>
          <w:rFonts w:ascii="Calibri" w:hAnsi="Calibri" w:cs="Calibri"/>
          <w:b/>
          <w:sz w:val="22"/>
          <w:szCs w:val="22"/>
        </w:rPr>
        <w:t>9</w:t>
      </w:r>
      <w:r w:rsidRPr="00EB5B76">
        <w:rPr>
          <w:rFonts w:ascii="Calibri" w:hAnsi="Calibri" w:cs="Calibri"/>
          <w:b/>
          <w:sz w:val="22"/>
          <w:szCs w:val="22"/>
        </w:rPr>
        <w:tab/>
        <w:t>Regolamento d’istituto</w:t>
      </w:r>
    </w:p>
    <w:p w:rsidR="00F94F15" w:rsidRPr="00EB5B76" w:rsidRDefault="00F94F15" w:rsidP="00F94F15">
      <w:pPr>
        <w:pStyle w:val="Rientrocorpodeltesto3"/>
        <w:spacing w:after="120"/>
        <w:ind w:left="703" w:hanging="703"/>
        <w:jc w:val="both"/>
        <w:rPr>
          <w:rFonts w:ascii="Calibri" w:hAnsi="Calibri" w:cs="Calibri"/>
          <w:b w:val="0"/>
          <w:i w:val="0"/>
          <w:sz w:val="22"/>
          <w:szCs w:val="22"/>
        </w:rPr>
      </w:pPr>
      <w:r w:rsidRPr="00EB5B76">
        <w:rPr>
          <w:rFonts w:ascii="Calibri" w:hAnsi="Calibri" w:cs="Calibri"/>
          <w:b w:val="0"/>
          <w:i w:val="0"/>
          <w:sz w:val="22"/>
          <w:szCs w:val="22"/>
        </w:rPr>
        <w:t>9.1</w:t>
      </w:r>
      <w:r w:rsidRPr="00EB5B76">
        <w:rPr>
          <w:rFonts w:ascii="Calibri" w:hAnsi="Calibri" w:cs="Calibri"/>
          <w:b w:val="0"/>
          <w:i w:val="0"/>
          <w:sz w:val="22"/>
          <w:szCs w:val="22"/>
        </w:rPr>
        <w:tab/>
        <w:t>La scuola garantisce l’elaborazione, l’adozione e la pubblicizzazione del Regolamento di istituto.</w:t>
      </w:r>
    </w:p>
    <w:p w:rsidR="00F94F15" w:rsidRPr="00EB5B76" w:rsidRDefault="00F94F15" w:rsidP="00F94F15">
      <w:pPr>
        <w:pStyle w:val="Rientrocorpodeltesto3"/>
        <w:spacing w:after="120"/>
        <w:ind w:left="703" w:hanging="703"/>
        <w:jc w:val="both"/>
        <w:rPr>
          <w:rFonts w:ascii="Calibri" w:hAnsi="Calibri" w:cs="Calibri"/>
          <w:b w:val="0"/>
          <w:i w:val="0"/>
          <w:sz w:val="22"/>
          <w:szCs w:val="22"/>
        </w:rPr>
      </w:pPr>
      <w:r w:rsidRPr="00EB5B76">
        <w:rPr>
          <w:rFonts w:ascii="Calibri" w:hAnsi="Calibri" w:cs="Calibri"/>
          <w:b w:val="0"/>
          <w:i w:val="0"/>
          <w:sz w:val="22"/>
          <w:szCs w:val="22"/>
        </w:rPr>
        <w:t>9.2</w:t>
      </w:r>
      <w:r w:rsidRPr="00EB5B76">
        <w:rPr>
          <w:rFonts w:ascii="Calibri" w:hAnsi="Calibri" w:cs="Calibri"/>
          <w:b w:val="0"/>
          <w:i w:val="0"/>
          <w:sz w:val="22"/>
          <w:szCs w:val="22"/>
        </w:rPr>
        <w:tab/>
        <w:t>Il Regolamento d’istituto si propone di sollecitare la partecipazione di tutte le componenti scolastiche per un corretto e proficuo funzionamento dell’istituto, nel rispetto dei principi di libertà e democrazia sanciti dalla Costituzione. Esso recepisce i contenuti dello Statuto delle Studentesse e degli Studenti, è conforme ai principi e alle norme del Regolamento dell’autonomia delle istituzioni scolastiche, è in piena armonia con il Piano dell’offerta formativa e contribuisce alla sua piena attuazione.</w:t>
      </w:r>
    </w:p>
    <w:p w:rsidR="00F94F15" w:rsidRPr="00EB5B76" w:rsidRDefault="00F94F15" w:rsidP="00F94F15">
      <w:pPr>
        <w:pStyle w:val="Rientrocorpodeltesto3"/>
        <w:spacing w:after="120"/>
        <w:ind w:left="703" w:hanging="703"/>
        <w:jc w:val="both"/>
        <w:rPr>
          <w:rFonts w:ascii="Calibri" w:hAnsi="Calibri" w:cs="Calibri"/>
          <w:b w:val="0"/>
          <w:i w:val="0"/>
          <w:sz w:val="22"/>
          <w:szCs w:val="22"/>
        </w:rPr>
      </w:pPr>
      <w:r w:rsidRPr="00EB5B76">
        <w:rPr>
          <w:rFonts w:ascii="Calibri" w:hAnsi="Calibri" w:cs="Calibri"/>
          <w:b w:val="0"/>
          <w:i w:val="0"/>
          <w:sz w:val="22"/>
          <w:szCs w:val="22"/>
        </w:rPr>
        <w:t>9.3</w:t>
      </w:r>
      <w:r w:rsidRPr="00EB5B76">
        <w:rPr>
          <w:rFonts w:ascii="Calibri" w:hAnsi="Calibri" w:cs="Calibri"/>
          <w:b w:val="0"/>
          <w:i w:val="0"/>
          <w:sz w:val="22"/>
          <w:szCs w:val="22"/>
        </w:rPr>
        <w:tab/>
        <w:t>Il Regolamento d’istituto, approvato dal Consiglio d’Istituto, è strumento di garanzia di diritti e doveri. Esso comprende, in particolare, le norme relative a:</w:t>
      </w:r>
    </w:p>
    <w:p w:rsidR="00F94F15" w:rsidRPr="00EB5B76" w:rsidRDefault="00F94F15" w:rsidP="0060491E">
      <w:pPr>
        <w:numPr>
          <w:ilvl w:val="0"/>
          <w:numId w:val="7"/>
        </w:numPr>
        <w:spacing w:after="0" w:line="240" w:lineRule="auto"/>
        <w:jc w:val="both"/>
        <w:rPr>
          <w:rFonts w:ascii="Calibri" w:hAnsi="Calibri" w:cs="Calibri"/>
        </w:rPr>
      </w:pPr>
      <w:r w:rsidRPr="00EB5B76">
        <w:rPr>
          <w:rFonts w:ascii="Calibri" w:hAnsi="Calibri" w:cs="Calibri"/>
        </w:rPr>
        <w:t>vigilanza sugli alunni;</w:t>
      </w:r>
    </w:p>
    <w:p w:rsidR="00F94F15" w:rsidRPr="00EB5B76" w:rsidRDefault="00F94F15" w:rsidP="0060491E">
      <w:pPr>
        <w:pStyle w:val="Corpodeltesto2"/>
        <w:numPr>
          <w:ilvl w:val="0"/>
          <w:numId w:val="8"/>
        </w:numPr>
        <w:ind w:right="140"/>
        <w:jc w:val="both"/>
        <w:rPr>
          <w:rFonts w:ascii="Calibri" w:hAnsi="Calibri" w:cs="Calibri"/>
          <w:i w:val="0"/>
          <w:sz w:val="22"/>
          <w:szCs w:val="22"/>
        </w:rPr>
      </w:pPr>
      <w:r w:rsidRPr="00EB5B76">
        <w:rPr>
          <w:rFonts w:ascii="Calibri" w:hAnsi="Calibri" w:cs="Calibri"/>
          <w:i w:val="0"/>
          <w:sz w:val="22"/>
          <w:szCs w:val="22"/>
        </w:rPr>
        <w:t>comportamento degli alunni;</w:t>
      </w:r>
    </w:p>
    <w:p w:rsidR="00F94F15" w:rsidRPr="00EB5B76" w:rsidRDefault="00F94F15" w:rsidP="0060491E">
      <w:pPr>
        <w:pStyle w:val="Corpodeltesto2"/>
        <w:numPr>
          <w:ilvl w:val="0"/>
          <w:numId w:val="8"/>
        </w:numPr>
        <w:ind w:right="140"/>
        <w:jc w:val="both"/>
        <w:rPr>
          <w:rFonts w:ascii="Calibri" w:hAnsi="Calibri" w:cs="Calibri"/>
          <w:i w:val="0"/>
          <w:sz w:val="22"/>
          <w:szCs w:val="22"/>
        </w:rPr>
      </w:pPr>
      <w:r w:rsidRPr="00EB5B76">
        <w:rPr>
          <w:rFonts w:ascii="Calibri" w:hAnsi="Calibri" w:cs="Calibri"/>
          <w:i w:val="0"/>
          <w:sz w:val="22"/>
          <w:szCs w:val="22"/>
        </w:rPr>
        <w:t>regolamentazione di frequenza, ritardi, uscite, assenze e giustificazioni;</w:t>
      </w:r>
    </w:p>
    <w:p w:rsidR="00F94F15" w:rsidRPr="00EB5B76" w:rsidRDefault="00F94F15" w:rsidP="0060491E">
      <w:pPr>
        <w:numPr>
          <w:ilvl w:val="0"/>
          <w:numId w:val="6"/>
        </w:numPr>
        <w:spacing w:after="0" w:line="240" w:lineRule="auto"/>
        <w:jc w:val="both"/>
        <w:rPr>
          <w:rFonts w:ascii="Calibri" w:hAnsi="Calibri" w:cs="Calibri"/>
        </w:rPr>
      </w:pPr>
      <w:r w:rsidRPr="00EB5B76">
        <w:rPr>
          <w:rFonts w:ascii="Calibri" w:hAnsi="Calibri" w:cs="Calibri"/>
        </w:rPr>
        <w:t>uso delle aule e degli spazi comuni;</w:t>
      </w:r>
    </w:p>
    <w:p w:rsidR="00F94F15" w:rsidRPr="00EB5B76" w:rsidRDefault="00F94F15" w:rsidP="0060491E">
      <w:pPr>
        <w:numPr>
          <w:ilvl w:val="0"/>
          <w:numId w:val="8"/>
        </w:numPr>
        <w:spacing w:after="0" w:line="240" w:lineRule="auto"/>
        <w:jc w:val="both"/>
        <w:rPr>
          <w:rFonts w:ascii="Calibri" w:hAnsi="Calibri" w:cs="Calibri"/>
        </w:rPr>
      </w:pPr>
      <w:r w:rsidRPr="00EB5B76">
        <w:rPr>
          <w:rFonts w:ascii="Calibri" w:hAnsi="Calibri" w:cs="Calibri"/>
        </w:rPr>
        <w:t>uso delle attrezzature;</w:t>
      </w:r>
    </w:p>
    <w:p w:rsidR="00F94F15" w:rsidRPr="00EB5B76" w:rsidRDefault="00F94F15" w:rsidP="0060491E">
      <w:pPr>
        <w:numPr>
          <w:ilvl w:val="0"/>
          <w:numId w:val="6"/>
        </w:numPr>
        <w:spacing w:after="0" w:line="240" w:lineRule="auto"/>
        <w:jc w:val="both"/>
        <w:rPr>
          <w:rFonts w:ascii="Calibri" w:hAnsi="Calibri" w:cs="Calibri"/>
        </w:rPr>
      </w:pPr>
      <w:r w:rsidRPr="00EB5B76">
        <w:rPr>
          <w:rFonts w:ascii="Calibri" w:hAnsi="Calibri" w:cs="Calibri"/>
        </w:rPr>
        <w:t>svolgimento di viaggi d’istruzione e visite guidate.</w:t>
      </w:r>
    </w:p>
    <w:p w:rsidR="00F94F15" w:rsidRPr="00EB5B76" w:rsidRDefault="00F94F15" w:rsidP="00F94F15">
      <w:pPr>
        <w:pStyle w:val="Corpodeltesto"/>
        <w:spacing w:after="120"/>
        <w:ind w:left="709" w:hanging="709"/>
        <w:rPr>
          <w:rFonts w:ascii="Calibri" w:hAnsi="Calibri" w:cs="Calibri"/>
          <w:b/>
          <w:sz w:val="22"/>
          <w:szCs w:val="22"/>
        </w:rPr>
      </w:pPr>
      <w:r w:rsidRPr="00EB5B76">
        <w:rPr>
          <w:rFonts w:ascii="Calibri" w:hAnsi="Calibri" w:cs="Calibri"/>
          <w:b/>
          <w:sz w:val="22"/>
          <w:szCs w:val="22"/>
        </w:rPr>
        <w:lastRenderedPageBreak/>
        <w:t>10</w:t>
      </w:r>
      <w:r w:rsidRPr="00EB5B76">
        <w:rPr>
          <w:rFonts w:ascii="Calibri" w:hAnsi="Calibri" w:cs="Calibri"/>
          <w:b/>
          <w:sz w:val="22"/>
          <w:szCs w:val="22"/>
        </w:rPr>
        <w:tab/>
        <w:t>Programmazione e pianificazione della didattica.</w:t>
      </w:r>
    </w:p>
    <w:p w:rsidR="00F94F15" w:rsidRPr="00EB5B76" w:rsidRDefault="00F94F15" w:rsidP="00F94F15">
      <w:pPr>
        <w:spacing w:after="120"/>
        <w:ind w:left="709" w:hanging="709"/>
        <w:jc w:val="both"/>
        <w:rPr>
          <w:rFonts w:ascii="Calibri" w:hAnsi="Calibri" w:cs="Calibri"/>
        </w:rPr>
      </w:pPr>
      <w:r w:rsidRPr="00EB5B76">
        <w:rPr>
          <w:rFonts w:ascii="Calibri" w:hAnsi="Calibri" w:cs="Calibri"/>
        </w:rPr>
        <w:t>10.1.</w:t>
      </w:r>
      <w:r w:rsidRPr="00EB5B76">
        <w:rPr>
          <w:rFonts w:ascii="Calibri" w:hAnsi="Calibri" w:cs="Calibri"/>
        </w:rPr>
        <w:tab/>
        <w:t>Le linee guida della programmazione e della pianificazione della didattica sono esposte nel Piano dell’offerta formativa.</w:t>
      </w:r>
    </w:p>
    <w:p w:rsidR="00F94F15" w:rsidRPr="00EB5B76" w:rsidRDefault="00F94F15" w:rsidP="00F94F15">
      <w:pPr>
        <w:spacing w:after="120"/>
        <w:ind w:left="709" w:hanging="709"/>
        <w:jc w:val="both"/>
        <w:rPr>
          <w:rFonts w:ascii="Calibri" w:hAnsi="Calibri" w:cs="Calibri"/>
        </w:rPr>
      </w:pPr>
      <w:r w:rsidRPr="00EB5B76">
        <w:rPr>
          <w:rFonts w:ascii="Calibri" w:hAnsi="Calibri" w:cs="Calibri"/>
        </w:rPr>
        <w:t>10.2.</w:t>
      </w:r>
      <w:r w:rsidRPr="00EB5B76">
        <w:rPr>
          <w:rFonts w:ascii="Calibri" w:hAnsi="Calibri" w:cs="Calibri"/>
        </w:rPr>
        <w:tab/>
        <w:t xml:space="preserve">La programmazione relativa a ciascuna classe è presentata agli utenti in </w:t>
      </w:r>
      <w:r>
        <w:rPr>
          <w:rFonts w:ascii="Calibri" w:hAnsi="Calibri" w:cs="Calibri"/>
        </w:rPr>
        <w:t xml:space="preserve">ciascuna </w:t>
      </w:r>
      <w:r w:rsidRPr="00EB5B76">
        <w:rPr>
          <w:rFonts w:ascii="Calibri" w:hAnsi="Calibri" w:cs="Calibri"/>
        </w:rPr>
        <w:t xml:space="preserve">occasione </w:t>
      </w:r>
      <w:r>
        <w:rPr>
          <w:rFonts w:ascii="Calibri" w:hAnsi="Calibri" w:cs="Calibri"/>
        </w:rPr>
        <w:t>utile</w:t>
      </w:r>
      <w:r w:rsidRPr="00EB5B76">
        <w:rPr>
          <w:rFonts w:ascii="Calibri" w:hAnsi="Calibri" w:cs="Calibri"/>
        </w:rPr>
        <w:t>.</w:t>
      </w:r>
    </w:p>
    <w:p w:rsidR="00F94F15" w:rsidRPr="00EB5B76" w:rsidRDefault="00F94F15" w:rsidP="00F94F15">
      <w:pPr>
        <w:spacing w:after="120"/>
        <w:ind w:left="709" w:hanging="709"/>
        <w:jc w:val="both"/>
        <w:rPr>
          <w:rFonts w:ascii="Calibri" w:hAnsi="Calibri" w:cs="Calibri"/>
        </w:rPr>
      </w:pPr>
      <w:r w:rsidRPr="00EB5B76">
        <w:rPr>
          <w:rFonts w:ascii="Calibri" w:hAnsi="Calibri" w:cs="Calibri"/>
        </w:rPr>
        <w:t>10.3.</w:t>
      </w:r>
      <w:r w:rsidRPr="00EB5B76">
        <w:rPr>
          <w:rFonts w:ascii="Calibri" w:hAnsi="Calibri" w:cs="Calibri"/>
        </w:rPr>
        <w:tab/>
        <w:t>I documenti di programmazione annuale dei Dipartimenti, i piani di lavoro individuali e le relazioni finali dei docenti sono conservati agli Atti dell’Istituto.</w:t>
      </w:r>
    </w:p>
    <w:p w:rsidR="00F94F15" w:rsidRPr="00203AB0" w:rsidRDefault="00F94F15" w:rsidP="00F94F15">
      <w:pPr>
        <w:pStyle w:val="Titolo1"/>
        <w:spacing w:before="0" w:after="120"/>
        <w:jc w:val="center"/>
        <w:rPr>
          <w:rFonts w:ascii="Calibri" w:hAnsi="Calibri" w:cs="Calibri"/>
          <w:color w:val="auto"/>
          <w:sz w:val="22"/>
          <w:szCs w:val="22"/>
        </w:rPr>
      </w:pPr>
      <w:r w:rsidRPr="00203AB0">
        <w:rPr>
          <w:rFonts w:ascii="Calibri" w:hAnsi="Calibri" w:cs="Calibri"/>
          <w:color w:val="auto"/>
          <w:sz w:val="22"/>
          <w:szCs w:val="22"/>
        </w:rPr>
        <w:t>PARTE II - AREA AMMINISTRATIVA</w:t>
      </w:r>
    </w:p>
    <w:p w:rsidR="00F94F15" w:rsidRPr="00EB5B76" w:rsidRDefault="00F94F15" w:rsidP="00F94F15">
      <w:pPr>
        <w:spacing w:after="0"/>
        <w:rPr>
          <w:rFonts w:ascii="Calibri" w:hAnsi="Calibri" w:cs="Calibri"/>
          <w:b/>
          <w:bCs/>
        </w:rPr>
      </w:pPr>
      <w:r w:rsidRPr="00EB5B76">
        <w:rPr>
          <w:rFonts w:ascii="Calibri" w:hAnsi="Calibri" w:cs="Calibri"/>
          <w:b/>
          <w:bCs/>
        </w:rPr>
        <w:t>11</w:t>
      </w:r>
      <w:r w:rsidRPr="00EB5B76">
        <w:rPr>
          <w:rFonts w:ascii="Calibri" w:hAnsi="Calibri" w:cs="Calibri"/>
          <w:b/>
          <w:bCs/>
        </w:rPr>
        <w:tab/>
        <w:t>Fattori di qualità.</w:t>
      </w:r>
    </w:p>
    <w:p w:rsidR="00F94F15" w:rsidRPr="00EB5B76" w:rsidRDefault="00F94F15" w:rsidP="00F94F15">
      <w:pPr>
        <w:pStyle w:val="Corpodeltesto"/>
        <w:rPr>
          <w:rFonts w:ascii="Calibri" w:hAnsi="Calibri" w:cs="Calibri"/>
          <w:sz w:val="22"/>
          <w:szCs w:val="22"/>
        </w:rPr>
      </w:pPr>
      <w:r w:rsidRPr="00EB5B76">
        <w:rPr>
          <w:rFonts w:ascii="Calibri" w:hAnsi="Calibri" w:cs="Calibri"/>
          <w:sz w:val="22"/>
          <w:szCs w:val="22"/>
        </w:rPr>
        <w:t>11.1.</w:t>
      </w:r>
      <w:r w:rsidRPr="00EB5B76">
        <w:rPr>
          <w:rFonts w:ascii="Calibri" w:hAnsi="Calibri" w:cs="Calibri"/>
          <w:sz w:val="22"/>
          <w:szCs w:val="22"/>
        </w:rPr>
        <w:tab/>
        <w:t>La scuola individua i seguenti fattori di qualità dei servizi amministrativi:</w:t>
      </w:r>
    </w:p>
    <w:p w:rsidR="00F94F15" w:rsidRPr="00EB5B76" w:rsidRDefault="00F94F15" w:rsidP="0060491E">
      <w:pPr>
        <w:pStyle w:val="Corpodeltesto"/>
        <w:numPr>
          <w:ilvl w:val="0"/>
          <w:numId w:val="5"/>
        </w:numPr>
        <w:tabs>
          <w:tab w:val="clear" w:pos="720"/>
          <w:tab w:val="num" w:pos="1068"/>
        </w:tabs>
        <w:ind w:left="1068"/>
        <w:jc w:val="both"/>
        <w:rPr>
          <w:rFonts w:ascii="Calibri" w:hAnsi="Calibri" w:cs="Calibri"/>
          <w:sz w:val="22"/>
          <w:szCs w:val="22"/>
        </w:rPr>
      </w:pPr>
      <w:r w:rsidRPr="00EB5B76">
        <w:rPr>
          <w:rFonts w:ascii="Calibri" w:hAnsi="Calibri" w:cs="Calibri"/>
          <w:sz w:val="22"/>
          <w:szCs w:val="22"/>
        </w:rPr>
        <w:t>celerità delle procedure;</w:t>
      </w:r>
    </w:p>
    <w:p w:rsidR="00F94F15" w:rsidRPr="00EB5B76" w:rsidRDefault="00F94F15" w:rsidP="0060491E">
      <w:pPr>
        <w:pStyle w:val="Corpodeltesto"/>
        <w:numPr>
          <w:ilvl w:val="0"/>
          <w:numId w:val="5"/>
        </w:numPr>
        <w:tabs>
          <w:tab w:val="clear" w:pos="720"/>
          <w:tab w:val="num" w:pos="1068"/>
        </w:tabs>
        <w:ind w:left="1068"/>
        <w:jc w:val="both"/>
        <w:rPr>
          <w:rFonts w:ascii="Calibri" w:hAnsi="Calibri" w:cs="Calibri"/>
          <w:sz w:val="22"/>
          <w:szCs w:val="22"/>
        </w:rPr>
      </w:pPr>
      <w:r w:rsidRPr="00EB5B76">
        <w:rPr>
          <w:rFonts w:ascii="Calibri" w:hAnsi="Calibri" w:cs="Calibri"/>
          <w:sz w:val="22"/>
          <w:szCs w:val="22"/>
        </w:rPr>
        <w:t>trasparenza;</w:t>
      </w:r>
    </w:p>
    <w:p w:rsidR="00F94F15" w:rsidRPr="00EB5B76" w:rsidRDefault="00F94F15" w:rsidP="0060491E">
      <w:pPr>
        <w:pStyle w:val="Corpodeltesto"/>
        <w:numPr>
          <w:ilvl w:val="0"/>
          <w:numId w:val="5"/>
        </w:numPr>
        <w:tabs>
          <w:tab w:val="clear" w:pos="720"/>
          <w:tab w:val="num" w:pos="1068"/>
        </w:tabs>
        <w:ind w:left="1068"/>
        <w:jc w:val="both"/>
        <w:rPr>
          <w:rFonts w:ascii="Calibri" w:hAnsi="Calibri" w:cs="Calibri"/>
          <w:sz w:val="22"/>
          <w:szCs w:val="22"/>
        </w:rPr>
      </w:pPr>
      <w:r w:rsidRPr="00EB5B76">
        <w:rPr>
          <w:rFonts w:ascii="Calibri" w:hAnsi="Calibri" w:cs="Calibri"/>
          <w:sz w:val="22"/>
          <w:szCs w:val="22"/>
        </w:rPr>
        <w:t>informatizzazione dei servizi di segreteria;</w:t>
      </w:r>
    </w:p>
    <w:p w:rsidR="00F94F15" w:rsidRPr="00EB5B76" w:rsidRDefault="00F94F15" w:rsidP="0060491E">
      <w:pPr>
        <w:pStyle w:val="Corpodeltesto"/>
        <w:numPr>
          <w:ilvl w:val="0"/>
          <w:numId w:val="5"/>
        </w:numPr>
        <w:tabs>
          <w:tab w:val="clear" w:pos="720"/>
          <w:tab w:val="num" w:pos="1068"/>
        </w:tabs>
        <w:ind w:left="1068"/>
        <w:jc w:val="both"/>
        <w:rPr>
          <w:rFonts w:ascii="Calibri" w:hAnsi="Calibri" w:cs="Calibri"/>
          <w:sz w:val="22"/>
          <w:szCs w:val="22"/>
        </w:rPr>
      </w:pPr>
      <w:r w:rsidRPr="00EB5B76">
        <w:rPr>
          <w:rFonts w:ascii="Calibri" w:hAnsi="Calibri" w:cs="Calibri"/>
          <w:sz w:val="22"/>
          <w:szCs w:val="22"/>
        </w:rPr>
        <w:t>tempi di attesa agli sportelli;</w:t>
      </w:r>
    </w:p>
    <w:p w:rsidR="00F94F15" w:rsidRPr="00EB5B76" w:rsidRDefault="00F94F15" w:rsidP="0060491E">
      <w:pPr>
        <w:pStyle w:val="Corpodeltesto"/>
        <w:numPr>
          <w:ilvl w:val="0"/>
          <w:numId w:val="5"/>
        </w:numPr>
        <w:tabs>
          <w:tab w:val="clear" w:pos="720"/>
          <w:tab w:val="num" w:pos="1068"/>
        </w:tabs>
        <w:spacing w:after="120"/>
        <w:ind w:left="1066" w:hanging="357"/>
        <w:jc w:val="both"/>
        <w:rPr>
          <w:rFonts w:ascii="Calibri" w:hAnsi="Calibri" w:cs="Calibri"/>
          <w:sz w:val="22"/>
          <w:szCs w:val="22"/>
        </w:rPr>
      </w:pPr>
      <w:r w:rsidRPr="00EB5B76">
        <w:rPr>
          <w:rFonts w:ascii="Calibri" w:hAnsi="Calibri" w:cs="Calibri"/>
          <w:sz w:val="22"/>
          <w:szCs w:val="22"/>
        </w:rPr>
        <w:t>flessibilità degli orari degli uffici a contatto con il pubblico.</w:t>
      </w:r>
    </w:p>
    <w:p w:rsidR="00F94F15" w:rsidRDefault="00F94F15" w:rsidP="00951A19">
      <w:pPr>
        <w:pStyle w:val="Corpodeltesto"/>
        <w:spacing w:after="120"/>
        <w:ind w:left="703" w:hanging="703"/>
        <w:jc w:val="both"/>
        <w:rPr>
          <w:rFonts w:ascii="Calibri" w:hAnsi="Calibri" w:cs="Calibri"/>
          <w:sz w:val="22"/>
          <w:szCs w:val="22"/>
        </w:rPr>
      </w:pPr>
      <w:r w:rsidRPr="00EB5B76">
        <w:rPr>
          <w:rFonts w:ascii="Calibri" w:hAnsi="Calibri" w:cs="Calibri"/>
          <w:sz w:val="22"/>
          <w:szCs w:val="22"/>
        </w:rPr>
        <w:t>11.2.</w:t>
      </w:r>
      <w:r w:rsidRPr="00EB5B76">
        <w:rPr>
          <w:rFonts w:ascii="Calibri" w:hAnsi="Calibri" w:cs="Calibri"/>
          <w:sz w:val="22"/>
          <w:szCs w:val="22"/>
        </w:rPr>
        <w:tab/>
        <w:t>Gli uffici di Segreteria - compatibilmente con la dotazione organica di personale amministrativo - garantiscono un orario di apertura al pubblico, di mattina e di pomeriggio, funzionale alle esigenze</w:t>
      </w:r>
      <w:r>
        <w:rPr>
          <w:rFonts w:ascii="Calibri" w:hAnsi="Calibri" w:cs="Calibri"/>
          <w:sz w:val="22"/>
          <w:szCs w:val="22"/>
        </w:rPr>
        <w:t xml:space="preserve"> degli utenti e del territorio.</w:t>
      </w:r>
    </w:p>
    <w:p w:rsidR="00F94F15" w:rsidRPr="00EB5B76" w:rsidRDefault="00F94F15" w:rsidP="00F94F15">
      <w:pPr>
        <w:spacing w:after="120"/>
        <w:rPr>
          <w:rFonts w:ascii="Calibri" w:hAnsi="Calibri" w:cs="Calibri"/>
          <w:b/>
          <w:bCs/>
        </w:rPr>
      </w:pPr>
      <w:r w:rsidRPr="00EB5B76">
        <w:rPr>
          <w:rFonts w:ascii="Calibri" w:hAnsi="Calibri" w:cs="Calibri"/>
          <w:b/>
          <w:bCs/>
        </w:rPr>
        <w:t>12</w:t>
      </w:r>
      <w:r w:rsidRPr="00EB5B76">
        <w:rPr>
          <w:rFonts w:ascii="Calibri" w:hAnsi="Calibri" w:cs="Calibri"/>
          <w:b/>
          <w:bCs/>
        </w:rPr>
        <w:tab/>
        <w:t>Standard specifici delle procedure.</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4403"/>
        <w:gridCol w:w="2337"/>
        <w:gridCol w:w="17"/>
      </w:tblGrid>
      <w:tr w:rsidR="00F94F15" w:rsidRPr="00EB5B76" w:rsidTr="006B0361">
        <w:trPr>
          <w:gridAfter w:val="1"/>
          <w:wAfter w:w="17" w:type="dxa"/>
        </w:trPr>
        <w:tc>
          <w:tcPr>
            <w:tcW w:w="3510" w:type="dxa"/>
          </w:tcPr>
          <w:p w:rsidR="00F94F15" w:rsidRPr="00EB5B76" w:rsidRDefault="00F94F15" w:rsidP="006B0361">
            <w:pPr>
              <w:pStyle w:val="Corpodeltesto"/>
              <w:jc w:val="center"/>
              <w:rPr>
                <w:rFonts w:ascii="Calibri" w:hAnsi="Calibri" w:cs="Calibri"/>
                <w:sz w:val="22"/>
                <w:szCs w:val="22"/>
              </w:rPr>
            </w:pPr>
            <w:r w:rsidRPr="00EB5B76">
              <w:rPr>
                <w:rFonts w:ascii="Calibri" w:hAnsi="Calibri" w:cs="Calibri"/>
                <w:sz w:val="22"/>
                <w:szCs w:val="22"/>
              </w:rPr>
              <w:t>Indicatori</w:t>
            </w:r>
          </w:p>
        </w:tc>
        <w:tc>
          <w:tcPr>
            <w:tcW w:w="4403" w:type="dxa"/>
          </w:tcPr>
          <w:p w:rsidR="00F94F15" w:rsidRPr="00EB5B76" w:rsidRDefault="00F94F15" w:rsidP="006B0361">
            <w:pPr>
              <w:pStyle w:val="Corpodeltesto"/>
              <w:jc w:val="center"/>
              <w:rPr>
                <w:rFonts w:ascii="Calibri" w:hAnsi="Calibri" w:cs="Calibri"/>
                <w:sz w:val="22"/>
                <w:szCs w:val="22"/>
              </w:rPr>
            </w:pPr>
            <w:r w:rsidRPr="00EB5B76">
              <w:rPr>
                <w:rFonts w:ascii="Calibri" w:hAnsi="Calibri" w:cs="Calibri"/>
                <w:sz w:val="22"/>
                <w:szCs w:val="22"/>
              </w:rPr>
              <w:t>Livello di qualità</w:t>
            </w:r>
          </w:p>
          <w:p w:rsidR="00F94F15" w:rsidRPr="00EB5B76" w:rsidRDefault="00F94F15" w:rsidP="006B0361">
            <w:pPr>
              <w:pStyle w:val="Corpodeltesto"/>
              <w:jc w:val="center"/>
              <w:rPr>
                <w:rFonts w:ascii="Calibri" w:hAnsi="Calibri" w:cs="Calibri"/>
                <w:sz w:val="22"/>
                <w:szCs w:val="22"/>
              </w:rPr>
            </w:pPr>
            <w:r>
              <w:rPr>
                <w:rFonts w:ascii="Calibri" w:hAnsi="Calibri" w:cs="Calibri"/>
                <w:sz w:val="22"/>
                <w:szCs w:val="22"/>
              </w:rPr>
              <w:t>2015</w:t>
            </w:r>
            <w:r w:rsidRPr="00EB5B76">
              <w:rPr>
                <w:rFonts w:ascii="Calibri" w:hAnsi="Calibri" w:cs="Calibri"/>
                <w:sz w:val="22"/>
                <w:szCs w:val="22"/>
              </w:rPr>
              <w:t>/201</w:t>
            </w:r>
            <w:r>
              <w:rPr>
                <w:rFonts w:ascii="Calibri" w:hAnsi="Calibri" w:cs="Calibri"/>
                <w:sz w:val="22"/>
                <w:szCs w:val="22"/>
              </w:rPr>
              <w:t>6</w:t>
            </w:r>
          </w:p>
        </w:tc>
        <w:tc>
          <w:tcPr>
            <w:tcW w:w="2337" w:type="dxa"/>
          </w:tcPr>
          <w:p w:rsidR="00F94F15" w:rsidRPr="00EB5B76" w:rsidRDefault="00F94F15" w:rsidP="006B0361">
            <w:pPr>
              <w:pStyle w:val="Corpodeltesto"/>
              <w:jc w:val="center"/>
              <w:rPr>
                <w:rFonts w:ascii="Calibri" w:hAnsi="Calibri" w:cs="Calibri"/>
                <w:sz w:val="22"/>
                <w:szCs w:val="22"/>
              </w:rPr>
            </w:pPr>
            <w:r w:rsidRPr="00EB5B76">
              <w:rPr>
                <w:rFonts w:ascii="Calibri" w:hAnsi="Calibri" w:cs="Calibri"/>
                <w:sz w:val="22"/>
                <w:szCs w:val="22"/>
              </w:rPr>
              <w:t>Competenza primaria</w:t>
            </w:r>
          </w:p>
        </w:tc>
      </w:tr>
      <w:tr w:rsidR="00F94F15" w:rsidRPr="00EB5B76" w:rsidTr="006B0361">
        <w:trPr>
          <w:gridAfter w:val="1"/>
          <w:wAfter w:w="17" w:type="dxa"/>
        </w:trPr>
        <w:tc>
          <w:tcPr>
            <w:tcW w:w="3510"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Contatto telefonico con l'istituto</w:t>
            </w:r>
          </w:p>
        </w:tc>
        <w:tc>
          <w:tcPr>
            <w:tcW w:w="4403" w:type="dxa"/>
          </w:tcPr>
          <w:p w:rsidR="00F94F15" w:rsidRPr="00EB5B76" w:rsidRDefault="00F94F15" w:rsidP="006B0361">
            <w:pPr>
              <w:pStyle w:val="Corpodeltesto"/>
              <w:jc w:val="both"/>
              <w:rPr>
                <w:rFonts w:ascii="Calibri" w:hAnsi="Calibri" w:cs="Calibri"/>
                <w:color w:val="000000"/>
                <w:sz w:val="22"/>
                <w:szCs w:val="22"/>
              </w:rPr>
            </w:pPr>
            <w:r w:rsidRPr="00EB5B76">
              <w:rPr>
                <w:rFonts w:ascii="Calibri" w:hAnsi="Calibri" w:cs="Calibri"/>
                <w:color w:val="000000"/>
                <w:sz w:val="22"/>
                <w:szCs w:val="22"/>
              </w:rPr>
              <w:t>modalità di risposta che comprendano il nome dell'istituto, il nome e la qualifica di chi risponde, la persona o l'ufficio in grado di fornire le informazioni richieste.</w:t>
            </w:r>
          </w:p>
        </w:tc>
        <w:tc>
          <w:tcPr>
            <w:tcW w:w="2337"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tc>
      </w:tr>
      <w:tr w:rsidR="00F94F15" w:rsidRPr="00EB5B76" w:rsidTr="006B0361">
        <w:trPr>
          <w:gridAfter w:val="1"/>
          <w:wAfter w:w="17" w:type="dxa"/>
        </w:trPr>
        <w:tc>
          <w:tcPr>
            <w:tcW w:w="3510" w:type="dxa"/>
          </w:tcPr>
          <w:p w:rsidR="00F94F15" w:rsidRPr="00EB5B76" w:rsidRDefault="00F94F15" w:rsidP="006B0361">
            <w:pPr>
              <w:pStyle w:val="Corpodeltesto"/>
              <w:rPr>
                <w:rFonts w:ascii="Calibri" w:hAnsi="Calibri" w:cs="Calibri"/>
                <w:sz w:val="22"/>
                <w:szCs w:val="22"/>
              </w:rPr>
            </w:pPr>
            <w:r w:rsidRPr="00EB5B76">
              <w:rPr>
                <w:rFonts w:ascii="Calibri" w:hAnsi="Calibri" w:cs="Calibri"/>
                <w:color w:val="000000"/>
                <w:sz w:val="22"/>
                <w:szCs w:val="22"/>
              </w:rPr>
              <w:t>Criteri per la diffusione dell'informazione</w:t>
            </w:r>
          </w:p>
        </w:tc>
        <w:tc>
          <w:tcPr>
            <w:tcW w:w="4403" w:type="dxa"/>
          </w:tcPr>
          <w:p w:rsidR="00F94F15" w:rsidRPr="00EB5B76" w:rsidRDefault="00F94F15" w:rsidP="006B0361">
            <w:pPr>
              <w:spacing w:after="0" w:line="240" w:lineRule="auto"/>
              <w:jc w:val="both"/>
              <w:rPr>
                <w:rFonts w:ascii="Calibri" w:hAnsi="Calibri" w:cs="Calibri"/>
                <w:color w:val="000000"/>
              </w:rPr>
            </w:pPr>
            <w:r w:rsidRPr="00EB5B76">
              <w:rPr>
                <w:rFonts w:ascii="Calibri" w:hAnsi="Calibri" w:cs="Calibri"/>
                <w:color w:val="000000"/>
              </w:rPr>
              <w:t>Circolari interne, avvisi, istruzioni in forma controllata (protocollo)</w:t>
            </w:r>
          </w:p>
          <w:p w:rsidR="00F94F15" w:rsidRDefault="00F94F15" w:rsidP="006B0361">
            <w:pPr>
              <w:spacing w:after="0" w:line="240" w:lineRule="auto"/>
              <w:jc w:val="both"/>
              <w:rPr>
                <w:rFonts w:ascii="Calibri" w:hAnsi="Calibri" w:cs="Calibri"/>
                <w:color w:val="000000"/>
              </w:rPr>
            </w:pPr>
            <w:r w:rsidRPr="00EB5B76">
              <w:rPr>
                <w:rFonts w:ascii="Calibri" w:hAnsi="Calibri" w:cs="Calibri"/>
                <w:color w:val="000000"/>
              </w:rPr>
              <w:t xml:space="preserve">Tramite il sito Internet all'indirizzo: </w:t>
            </w:r>
            <w:hyperlink r:id="rId23" w:history="1">
              <w:r w:rsidRPr="00993B86">
                <w:rPr>
                  <w:rStyle w:val="Collegamentoipertestuale"/>
                  <w:rFonts w:ascii="Calibri" w:hAnsi="Calibri" w:cs="Calibri"/>
                </w:rPr>
                <w:t>www.istitutovisconti.it</w:t>
              </w:r>
            </w:hyperlink>
            <w:r w:rsidRPr="00EB5B76">
              <w:rPr>
                <w:rFonts w:ascii="Calibri" w:hAnsi="Calibri" w:cs="Calibri"/>
                <w:color w:val="000000"/>
              </w:rPr>
              <w:t>:</w:t>
            </w:r>
          </w:p>
          <w:p w:rsidR="00F94F15" w:rsidRPr="00F2685A" w:rsidRDefault="00F94F15" w:rsidP="0060491E">
            <w:pPr>
              <w:pStyle w:val="Paragrafoelenco"/>
              <w:numPr>
                <w:ilvl w:val="0"/>
                <w:numId w:val="18"/>
              </w:numPr>
              <w:spacing w:after="0" w:line="240" w:lineRule="auto"/>
              <w:jc w:val="both"/>
              <w:rPr>
                <w:rFonts w:ascii="Calibri" w:hAnsi="Calibri" w:cs="Calibri"/>
                <w:color w:val="000000"/>
              </w:rPr>
            </w:pPr>
            <w:r w:rsidRPr="00F2685A">
              <w:rPr>
                <w:rFonts w:ascii="Calibri" w:hAnsi="Calibri" w:cs="Calibri"/>
                <w:color w:val="000000"/>
              </w:rPr>
              <w:t>informazioni</w:t>
            </w:r>
          </w:p>
          <w:p w:rsidR="00F94F15" w:rsidRDefault="00F94F15" w:rsidP="0060491E">
            <w:pPr>
              <w:numPr>
                <w:ilvl w:val="0"/>
                <w:numId w:val="18"/>
              </w:numPr>
              <w:spacing w:after="0" w:line="240" w:lineRule="auto"/>
              <w:jc w:val="both"/>
              <w:rPr>
                <w:rFonts w:ascii="Calibri" w:hAnsi="Calibri" w:cs="Calibri"/>
                <w:color w:val="000000"/>
              </w:rPr>
            </w:pPr>
            <w:r>
              <w:rPr>
                <w:rFonts w:ascii="Calibri" w:hAnsi="Calibri" w:cs="Calibri"/>
                <w:color w:val="000000"/>
              </w:rPr>
              <w:t>contatti;</w:t>
            </w:r>
          </w:p>
          <w:p w:rsidR="00F94F15" w:rsidRDefault="00F94F15" w:rsidP="0060491E">
            <w:pPr>
              <w:numPr>
                <w:ilvl w:val="0"/>
                <w:numId w:val="18"/>
              </w:numPr>
              <w:spacing w:after="0" w:line="240" w:lineRule="auto"/>
              <w:jc w:val="both"/>
              <w:rPr>
                <w:rFonts w:ascii="Calibri" w:hAnsi="Calibri" w:cs="Calibri"/>
                <w:color w:val="000000"/>
              </w:rPr>
            </w:pPr>
            <w:r>
              <w:rPr>
                <w:rFonts w:ascii="Calibri" w:hAnsi="Calibri" w:cs="Calibri"/>
                <w:color w:val="000000"/>
              </w:rPr>
              <w:t>circolari;</w:t>
            </w:r>
          </w:p>
          <w:p w:rsidR="00F94F15" w:rsidRPr="00F2685A" w:rsidRDefault="00F94F15" w:rsidP="0060491E">
            <w:pPr>
              <w:numPr>
                <w:ilvl w:val="0"/>
                <w:numId w:val="18"/>
              </w:numPr>
              <w:spacing w:after="0" w:line="240" w:lineRule="auto"/>
              <w:jc w:val="both"/>
              <w:rPr>
                <w:rFonts w:ascii="Calibri" w:hAnsi="Calibri" w:cs="Calibri"/>
                <w:color w:val="000000"/>
              </w:rPr>
            </w:pPr>
            <w:r>
              <w:rPr>
                <w:rFonts w:ascii="Calibri" w:hAnsi="Calibri" w:cs="Calibri"/>
                <w:color w:val="000000"/>
              </w:rPr>
              <w:t>quadri orario.</w:t>
            </w:r>
          </w:p>
          <w:p w:rsidR="00F94F15" w:rsidRPr="0038204A" w:rsidRDefault="00F94F15" w:rsidP="006B0361">
            <w:pPr>
              <w:spacing w:after="0" w:line="240" w:lineRule="auto"/>
              <w:jc w:val="both"/>
              <w:rPr>
                <w:rFonts w:ascii="Calibri" w:hAnsi="Calibri" w:cs="Calibri"/>
                <w:color w:val="000000"/>
              </w:rPr>
            </w:pPr>
            <w:r>
              <w:rPr>
                <w:rFonts w:ascii="Calibri" w:hAnsi="Calibri" w:cs="Calibri"/>
                <w:color w:val="000000"/>
              </w:rPr>
              <w:t>Albo</w:t>
            </w:r>
            <w:r w:rsidRPr="00EB5B76">
              <w:rPr>
                <w:rFonts w:ascii="Calibri" w:hAnsi="Calibri" w:cs="Calibri"/>
                <w:color w:val="000000"/>
              </w:rPr>
              <w:t xml:space="preserve"> d'istituto</w:t>
            </w:r>
          </w:p>
          <w:p w:rsidR="00F94F15" w:rsidRPr="00EB5B76" w:rsidRDefault="00F94F15" w:rsidP="006B0361">
            <w:pPr>
              <w:spacing w:after="0" w:line="240" w:lineRule="auto"/>
              <w:jc w:val="both"/>
              <w:rPr>
                <w:rFonts w:ascii="Calibri" w:hAnsi="Calibri" w:cs="Calibri"/>
                <w:color w:val="000000"/>
              </w:rPr>
            </w:pPr>
            <w:r w:rsidRPr="00EB5B76">
              <w:rPr>
                <w:rFonts w:ascii="Calibri" w:hAnsi="Calibri" w:cs="Calibri"/>
                <w:color w:val="000000"/>
              </w:rPr>
              <w:t>Presso l'ingresso e presso gli uffici sono presenti e riconoscibili operatori scolastici in grado di fornire all'utenza le prime informazioni per la fruizione del servizio</w:t>
            </w:r>
          </w:p>
        </w:tc>
        <w:tc>
          <w:tcPr>
            <w:tcW w:w="2337"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w:t>
            </w:r>
            <w:r>
              <w:rPr>
                <w:rFonts w:ascii="Calibri" w:hAnsi="Calibri" w:cs="Calibri"/>
                <w:sz w:val="22"/>
                <w:szCs w:val="22"/>
              </w:rPr>
              <w:t>ia</w:t>
            </w:r>
          </w:p>
        </w:tc>
      </w:tr>
      <w:tr w:rsidR="00F94F15" w:rsidRPr="00EB5B76" w:rsidTr="006B0361">
        <w:trPr>
          <w:gridAfter w:val="1"/>
          <w:wAfter w:w="17" w:type="dxa"/>
        </w:trPr>
        <w:tc>
          <w:tcPr>
            <w:tcW w:w="3510"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Procedura di iscrizione alle classi</w:t>
            </w:r>
          </w:p>
        </w:tc>
        <w:tc>
          <w:tcPr>
            <w:tcW w:w="4403" w:type="dxa"/>
          </w:tcPr>
          <w:p w:rsidR="00F94F15" w:rsidRPr="00EB5B76" w:rsidRDefault="00F94F15" w:rsidP="006B0361">
            <w:pPr>
              <w:pStyle w:val="Corpodeltesto"/>
              <w:jc w:val="both"/>
              <w:rPr>
                <w:rFonts w:ascii="Calibri" w:hAnsi="Calibri" w:cs="Calibri"/>
                <w:sz w:val="22"/>
                <w:szCs w:val="22"/>
              </w:rPr>
            </w:pPr>
            <w:r w:rsidRPr="00EB5B76">
              <w:rPr>
                <w:rFonts w:ascii="Calibri" w:hAnsi="Calibri" w:cs="Calibri"/>
                <w:sz w:val="22"/>
                <w:szCs w:val="22"/>
              </w:rPr>
              <w:t>10 minuti dalla consegna delle domande correttamente compilate.</w:t>
            </w:r>
          </w:p>
        </w:tc>
        <w:tc>
          <w:tcPr>
            <w:tcW w:w="2337"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tc>
      </w:tr>
      <w:tr w:rsidR="00F94F15" w:rsidRPr="00EB5B76" w:rsidTr="006B0361">
        <w:trPr>
          <w:gridAfter w:val="1"/>
          <w:wAfter w:w="17" w:type="dxa"/>
        </w:trPr>
        <w:tc>
          <w:tcPr>
            <w:tcW w:w="3510"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Rilascio certificati:</w:t>
            </w:r>
          </w:p>
          <w:p w:rsidR="00F94F15" w:rsidRPr="00EB5B76" w:rsidRDefault="00F94F15" w:rsidP="0060491E">
            <w:pPr>
              <w:pStyle w:val="Corpodeltesto"/>
              <w:numPr>
                <w:ilvl w:val="0"/>
                <w:numId w:val="9"/>
              </w:numPr>
              <w:rPr>
                <w:rFonts w:ascii="Calibri" w:hAnsi="Calibri" w:cs="Calibri"/>
                <w:sz w:val="22"/>
                <w:szCs w:val="22"/>
              </w:rPr>
            </w:pPr>
            <w:r w:rsidRPr="00EB5B76">
              <w:rPr>
                <w:rFonts w:ascii="Calibri" w:hAnsi="Calibri" w:cs="Calibri"/>
                <w:sz w:val="22"/>
                <w:szCs w:val="22"/>
              </w:rPr>
              <w:t>iscrizione e frequenza</w:t>
            </w:r>
          </w:p>
          <w:p w:rsidR="00F94F15" w:rsidRPr="00EB5B76" w:rsidRDefault="00F94F15" w:rsidP="0060491E">
            <w:pPr>
              <w:pStyle w:val="Corpodeltesto"/>
              <w:numPr>
                <w:ilvl w:val="0"/>
                <w:numId w:val="9"/>
              </w:numPr>
              <w:rPr>
                <w:rFonts w:ascii="Calibri" w:hAnsi="Calibri" w:cs="Calibri"/>
                <w:sz w:val="22"/>
                <w:szCs w:val="22"/>
              </w:rPr>
            </w:pPr>
            <w:r w:rsidRPr="00EB5B76">
              <w:rPr>
                <w:rFonts w:ascii="Calibri" w:hAnsi="Calibri" w:cs="Calibri"/>
                <w:sz w:val="22"/>
                <w:szCs w:val="22"/>
              </w:rPr>
              <w:t>con votazioni e/o giudizi</w:t>
            </w:r>
          </w:p>
        </w:tc>
        <w:tc>
          <w:tcPr>
            <w:tcW w:w="4403" w:type="dxa"/>
          </w:tcPr>
          <w:p w:rsidR="00F94F15" w:rsidRPr="00EB5B76" w:rsidRDefault="00F94F15" w:rsidP="006B0361">
            <w:pPr>
              <w:pStyle w:val="Corpodeltesto"/>
              <w:rPr>
                <w:rFonts w:ascii="Calibri" w:hAnsi="Calibri" w:cs="Calibri"/>
                <w:sz w:val="22"/>
                <w:szCs w:val="22"/>
              </w:rPr>
            </w:pPr>
          </w:p>
          <w:p w:rsidR="00F94F15" w:rsidRPr="00EB5B76" w:rsidRDefault="00F94F15" w:rsidP="006B0361">
            <w:pPr>
              <w:pStyle w:val="Corpodeltesto"/>
              <w:rPr>
                <w:rFonts w:ascii="Calibri" w:hAnsi="Calibri" w:cs="Calibri"/>
                <w:sz w:val="22"/>
                <w:szCs w:val="22"/>
              </w:rPr>
            </w:pPr>
            <w:r>
              <w:rPr>
                <w:rFonts w:ascii="Calibri" w:hAnsi="Calibri" w:cs="Calibri"/>
                <w:sz w:val="22"/>
                <w:szCs w:val="22"/>
              </w:rPr>
              <w:t>2</w:t>
            </w:r>
            <w:r w:rsidRPr="00EB5B76">
              <w:rPr>
                <w:rFonts w:ascii="Calibri" w:hAnsi="Calibri" w:cs="Calibri"/>
                <w:sz w:val="22"/>
                <w:szCs w:val="22"/>
              </w:rPr>
              <w:t xml:space="preserve"> giorni lavorativi</w:t>
            </w:r>
          </w:p>
          <w:p w:rsidR="00F94F15" w:rsidRPr="00EB5B76" w:rsidRDefault="00F94F15" w:rsidP="006B0361">
            <w:pPr>
              <w:pStyle w:val="Corpodeltesto"/>
              <w:rPr>
                <w:rFonts w:ascii="Calibri" w:hAnsi="Calibri" w:cs="Calibri"/>
                <w:sz w:val="22"/>
                <w:szCs w:val="22"/>
              </w:rPr>
            </w:pPr>
            <w:r>
              <w:rPr>
                <w:rFonts w:ascii="Calibri" w:hAnsi="Calibri" w:cs="Calibri"/>
                <w:sz w:val="22"/>
                <w:szCs w:val="22"/>
              </w:rPr>
              <w:t>3</w:t>
            </w:r>
            <w:r w:rsidRPr="00EB5B76">
              <w:rPr>
                <w:rFonts w:ascii="Calibri" w:hAnsi="Calibri" w:cs="Calibri"/>
                <w:sz w:val="22"/>
                <w:szCs w:val="22"/>
              </w:rPr>
              <w:t xml:space="preserve"> giorni lavorativi</w:t>
            </w:r>
          </w:p>
        </w:tc>
        <w:tc>
          <w:tcPr>
            <w:tcW w:w="2337"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tc>
      </w:tr>
      <w:tr w:rsidR="00F94F15" w:rsidRPr="00EB5B76" w:rsidTr="006B0361">
        <w:trPr>
          <w:gridAfter w:val="1"/>
          <w:wAfter w:w="17" w:type="dxa"/>
        </w:trPr>
        <w:tc>
          <w:tcPr>
            <w:tcW w:w="3510"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Rilascio attestati e documenti sostitutivi del diploma</w:t>
            </w:r>
          </w:p>
        </w:tc>
        <w:tc>
          <w:tcPr>
            <w:tcW w:w="4403"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"a vista", a partire dal quinto giorno lavorativo successivo alla pubblicazione dei risultati finali</w:t>
            </w:r>
          </w:p>
        </w:tc>
        <w:tc>
          <w:tcPr>
            <w:tcW w:w="2337"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tc>
      </w:tr>
      <w:tr w:rsidR="00F94F15" w:rsidRPr="00EB5B76" w:rsidTr="006B0361">
        <w:trPr>
          <w:gridAfter w:val="1"/>
          <w:wAfter w:w="17" w:type="dxa"/>
        </w:trPr>
        <w:tc>
          <w:tcPr>
            <w:tcW w:w="3510" w:type="dxa"/>
          </w:tcPr>
          <w:p w:rsidR="00F94F15" w:rsidRPr="00EB5B76" w:rsidRDefault="00F94F15" w:rsidP="006B0361">
            <w:pPr>
              <w:pStyle w:val="Corpodeltesto"/>
              <w:rPr>
                <w:rFonts w:ascii="Calibri" w:hAnsi="Calibri" w:cs="Calibri"/>
                <w:sz w:val="22"/>
                <w:szCs w:val="22"/>
              </w:rPr>
            </w:pPr>
            <w:r>
              <w:rPr>
                <w:rFonts w:ascii="Calibri" w:hAnsi="Calibri" w:cs="Calibri"/>
                <w:sz w:val="22"/>
                <w:szCs w:val="22"/>
              </w:rPr>
              <w:t xml:space="preserve">Consegna valutazione </w:t>
            </w:r>
            <w:proofErr w:type="spellStart"/>
            <w:r>
              <w:rPr>
                <w:rFonts w:ascii="Calibri" w:hAnsi="Calibri" w:cs="Calibri"/>
                <w:sz w:val="22"/>
                <w:szCs w:val="22"/>
              </w:rPr>
              <w:t>deitrimestri</w:t>
            </w:r>
            <w:proofErr w:type="spellEnd"/>
          </w:p>
        </w:tc>
        <w:tc>
          <w:tcPr>
            <w:tcW w:w="4403" w:type="dxa"/>
          </w:tcPr>
          <w:p w:rsidR="00F94F15" w:rsidRPr="00EB5B76" w:rsidRDefault="00F94F15" w:rsidP="006B0361">
            <w:pPr>
              <w:pStyle w:val="Corpodeltesto"/>
              <w:jc w:val="both"/>
              <w:rPr>
                <w:rFonts w:ascii="Calibri" w:hAnsi="Calibri" w:cs="Calibri"/>
                <w:sz w:val="22"/>
                <w:szCs w:val="22"/>
              </w:rPr>
            </w:pPr>
            <w:r w:rsidRPr="00EB5B76">
              <w:rPr>
                <w:rFonts w:ascii="Calibri" w:hAnsi="Calibri" w:cs="Calibri"/>
                <w:sz w:val="22"/>
                <w:szCs w:val="22"/>
              </w:rPr>
              <w:t>entro 5 giorni dal termine delle operazioni generali di scrutinio</w:t>
            </w:r>
          </w:p>
        </w:tc>
        <w:tc>
          <w:tcPr>
            <w:tcW w:w="2337"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Dirigente Scolastico o docenti coordinatori</w:t>
            </w:r>
          </w:p>
        </w:tc>
      </w:tr>
      <w:tr w:rsidR="00F94F15" w:rsidRPr="00EB5B76" w:rsidTr="006B0361">
        <w:trPr>
          <w:gridAfter w:val="1"/>
          <w:wAfter w:w="17" w:type="dxa"/>
        </w:trPr>
        <w:tc>
          <w:tcPr>
            <w:tcW w:w="3510"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Affissione valutazioni finali</w:t>
            </w:r>
          </w:p>
        </w:tc>
        <w:tc>
          <w:tcPr>
            <w:tcW w:w="4403" w:type="dxa"/>
          </w:tcPr>
          <w:p w:rsidR="00F94F15" w:rsidRPr="00EB5B76" w:rsidRDefault="00F94F15" w:rsidP="006B0361">
            <w:pPr>
              <w:pStyle w:val="Corpodeltesto"/>
              <w:jc w:val="both"/>
              <w:rPr>
                <w:rFonts w:ascii="Calibri" w:hAnsi="Calibri" w:cs="Calibri"/>
                <w:sz w:val="22"/>
                <w:szCs w:val="22"/>
              </w:rPr>
            </w:pPr>
            <w:r w:rsidRPr="00EB5B76">
              <w:rPr>
                <w:rFonts w:ascii="Calibri" w:hAnsi="Calibri" w:cs="Calibri"/>
                <w:sz w:val="22"/>
                <w:szCs w:val="22"/>
              </w:rPr>
              <w:t>all’albo della scuola entro 5 giorni dal termine delle operazioni di scrutinio di tutte le classi.</w:t>
            </w:r>
          </w:p>
        </w:tc>
        <w:tc>
          <w:tcPr>
            <w:tcW w:w="2337"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tc>
      </w:tr>
      <w:tr w:rsidR="00F94F15" w:rsidRPr="00EB5B76" w:rsidTr="006B0361">
        <w:trPr>
          <w:gridAfter w:val="1"/>
          <w:wAfter w:w="17" w:type="dxa"/>
        </w:trPr>
        <w:tc>
          <w:tcPr>
            <w:tcW w:w="3510"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lastRenderedPageBreak/>
              <w:t>Comunicazione della non promozione alla classe successiva</w:t>
            </w:r>
          </w:p>
        </w:tc>
        <w:tc>
          <w:tcPr>
            <w:tcW w:w="4403"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tramite lettera AR prima della pubblicazione dei risultati</w:t>
            </w:r>
          </w:p>
        </w:tc>
        <w:tc>
          <w:tcPr>
            <w:tcW w:w="2337"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Dirigente Scolastico</w:t>
            </w:r>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tc>
      </w:tr>
      <w:tr w:rsidR="00F94F15" w:rsidRPr="00EB5B76" w:rsidTr="006B0361">
        <w:trPr>
          <w:gridAfter w:val="1"/>
          <w:wAfter w:w="17" w:type="dxa"/>
        </w:trPr>
        <w:tc>
          <w:tcPr>
            <w:tcW w:w="3510"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Comunicazione motivazione del debito formativo e indicazioni per il recupero</w:t>
            </w:r>
          </w:p>
        </w:tc>
        <w:tc>
          <w:tcPr>
            <w:tcW w:w="4403"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tramite lettera nei giorni successivi alla pubblicazione dei risultati degli scrutini.</w:t>
            </w:r>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Incontro con le fami</w:t>
            </w:r>
            <w:r>
              <w:rPr>
                <w:rFonts w:ascii="Calibri" w:hAnsi="Calibri" w:cs="Calibri"/>
                <w:sz w:val="22"/>
                <w:szCs w:val="22"/>
              </w:rPr>
              <w:t>glie</w:t>
            </w:r>
          </w:p>
        </w:tc>
        <w:tc>
          <w:tcPr>
            <w:tcW w:w="2337"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p w:rsidR="00F94F15" w:rsidRPr="00EB5B76" w:rsidRDefault="00F94F15" w:rsidP="006B0361">
            <w:pPr>
              <w:pStyle w:val="Corpodeltesto"/>
              <w:rPr>
                <w:rFonts w:ascii="Calibri" w:hAnsi="Calibri" w:cs="Calibri"/>
                <w:sz w:val="22"/>
                <w:szCs w:val="22"/>
              </w:rPr>
            </w:pPr>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Docente coordinatore</w:t>
            </w:r>
          </w:p>
        </w:tc>
      </w:tr>
      <w:tr w:rsidR="00F94F15" w:rsidRPr="00EB5B76" w:rsidTr="006B0361">
        <w:trPr>
          <w:gridAfter w:val="1"/>
          <w:wAfter w:w="17" w:type="dxa"/>
        </w:trPr>
        <w:tc>
          <w:tcPr>
            <w:tcW w:w="3510" w:type="dxa"/>
          </w:tcPr>
          <w:p w:rsidR="00F94F15" w:rsidRPr="00EB5B76" w:rsidRDefault="00F94F15" w:rsidP="006B0361">
            <w:pPr>
              <w:pStyle w:val="Corpodeltesto"/>
              <w:rPr>
                <w:rFonts w:ascii="Calibri" w:hAnsi="Calibri" w:cs="Calibri"/>
                <w:color w:val="000000"/>
                <w:sz w:val="22"/>
                <w:szCs w:val="22"/>
              </w:rPr>
            </w:pPr>
            <w:r w:rsidRPr="00EB5B76">
              <w:rPr>
                <w:rFonts w:ascii="Calibri" w:hAnsi="Calibri" w:cs="Calibri"/>
                <w:color w:val="000000"/>
                <w:sz w:val="22"/>
                <w:szCs w:val="22"/>
              </w:rPr>
              <w:t>Convocazione OOCC</w:t>
            </w:r>
          </w:p>
        </w:tc>
        <w:tc>
          <w:tcPr>
            <w:tcW w:w="4403" w:type="dxa"/>
          </w:tcPr>
          <w:p w:rsidR="00F94F15" w:rsidRPr="00EB5B76" w:rsidRDefault="00F94F15" w:rsidP="006B0361">
            <w:pPr>
              <w:jc w:val="both"/>
              <w:rPr>
                <w:rFonts w:ascii="Calibri" w:hAnsi="Calibri" w:cs="Calibri"/>
                <w:color w:val="000000"/>
              </w:rPr>
            </w:pPr>
            <w:r w:rsidRPr="00EB5B76">
              <w:rPr>
                <w:rFonts w:ascii="Calibri" w:hAnsi="Calibri" w:cs="Calibri"/>
                <w:color w:val="000000"/>
              </w:rPr>
              <w:t>Almeno 5 giorni prima della riunione</w:t>
            </w:r>
          </w:p>
        </w:tc>
        <w:tc>
          <w:tcPr>
            <w:tcW w:w="2337"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Dirigente Scolastico</w:t>
            </w:r>
          </w:p>
        </w:tc>
      </w:tr>
      <w:tr w:rsidR="00F94F15" w:rsidRPr="00EB5B76" w:rsidTr="006B0361">
        <w:tc>
          <w:tcPr>
            <w:tcW w:w="3510" w:type="dxa"/>
          </w:tcPr>
          <w:p w:rsidR="00F94F15" w:rsidRPr="00EB5B76" w:rsidRDefault="00F94F15" w:rsidP="006B0361">
            <w:pPr>
              <w:pStyle w:val="Corpodeltesto"/>
              <w:rPr>
                <w:rFonts w:ascii="Calibri" w:hAnsi="Calibri" w:cs="Calibri"/>
                <w:color w:val="000000"/>
                <w:sz w:val="22"/>
                <w:szCs w:val="22"/>
              </w:rPr>
            </w:pPr>
            <w:r w:rsidRPr="00EB5B76">
              <w:rPr>
                <w:rFonts w:ascii="Calibri" w:hAnsi="Calibri" w:cs="Calibri"/>
                <w:color w:val="000000"/>
                <w:sz w:val="22"/>
                <w:szCs w:val="22"/>
              </w:rPr>
              <w:t>Libri di testo (raccolta dati e inserimento nel programma)</w:t>
            </w:r>
          </w:p>
          <w:p w:rsidR="00F94F15" w:rsidRPr="00EB5B76" w:rsidRDefault="00F94F15" w:rsidP="006B0361">
            <w:pPr>
              <w:pStyle w:val="Corpodeltesto"/>
              <w:rPr>
                <w:rFonts w:ascii="Calibri" w:hAnsi="Calibri" w:cs="Calibri"/>
                <w:color w:val="000000"/>
                <w:sz w:val="22"/>
                <w:szCs w:val="22"/>
              </w:rPr>
            </w:pPr>
            <w:r>
              <w:rPr>
                <w:rFonts w:ascii="Calibri" w:hAnsi="Calibri" w:cs="Calibri"/>
                <w:color w:val="000000"/>
                <w:sz w:val="22"/>
                <w:szCs w:val="22"/>
              </w:rPr>
              <w:t>Libri di t</w:t>
            </w:r>
            <w:r w:rsidRPr="00EB5B76">
              <w:rPr>
                <w:rFonts w:ascii="Calibri" w:hAnsi="Calibri" w:cs="Calibri"/>
                <w:color w:val="000000"/>
                <w:sz w:val="22"/>
                <w:szCs w:val="22"/>
              </w:rPr>
              <w:t>esto: pubblicazione nel sito Internet</w:t>
            </w:r>
          </w:p>
        </w:tc>
        <w:tc>
          <w:tcPr>
            <w:tcW w:w="4403" w:type="dxa"/>
          </w:tcPr>
          <w:p w:rsidR="00F94F15" w:rsidRPr="00EB5B76" w:rsidRDefault="00F94F15" w:rsidP="006B0361">
            <w:pPr>
              <w:rPr>
                <w:rFonts w:ascii="Calibri" w:hAnsi="Calibri" w:cs="Calibri"/>
                <w:color w:val="000000"/>
              </w:rPr>
            </w:pPr>
            <w:r w:rsidRPr="00EB5B76">
              <w:rPr>
                <w:rFonts w:ascii="Calibri" w:hAnsi="Calibri" w:cs="Calibri"/>
                <w:color w:val="000000"/>
              </w:rPr>
              <w:t xml:space="preserve">Entro 15 giorni dalla delibera del </w:t>
            </w:r>
            <w:proofErr w:type="spellStart"/>
            <w:r w:rsidRPr="00EB5B76">
              <w:rPr>
                <w:rFonts w:ascii="Calibri" w:hAnsi="Calibri" w:cs="Calibri"/>
                <w:color w:val="000000"/>
              </w:rPr>
              <w:t>CD</w:t>
            </w:r>
            <w:proofErr w:type="spellEnd"/>
          </w:p>
          <w:p w:rsidR="00F94F15" w:rsidRPr="00EB5B76" w:rsidRDefault="00F94F15" w:rsidP="006B0361">
            <w:pPr>
              <w:rPr>
                <w:rFonts w:ascii="Calibri" w:hAnsi="Calibri" w:cs="Calibri"/>
                <w:color w:val="000000"/>
              </w:rPr>
            </w:pPr>
            <w:r w:rsidRPr="00EB5B76">
              <w:rPr>
                <w:rFonts w:ascii="Calibri" w:hAnsi="Calibri" w:cs="Calibri"/>
                <w:color w:val="000000"/>
              </w:rPr>
              <w:t xml:space="preserve">Entro 30 giorni dalla delibera del </w:t>
            </w:r>
            <w:proofErr w:type="spellStart"/>
            <w:r w:rsidRPr="00EB5B76">
              <w:rPr>
                <w:rFonts w:ascii="Calibri" w:hAnsi="Calibri" w:cs="Calibri"/>
                <w:color w:val="000000"/>
              </w:rPr>
              <w:t>CD</w:t>
            </w:r>
            <w:proofErr w:type="spellEnd"/>
          </w:p>
        </w:tc>
        <w:tc>
          <w:tcPr>
            <w:tcW w:w="2354" w:type="dxa"/>
            <w:gridSpan w:val="2"/>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p w:rsidR="00F94F15" w:rsidRPr="00EB5B76" w:rsidRDefault="00F94F15" w:rsidP="006B0361">
            <w:pPr>
              <w:pStyle w:val="Corpodeltesto"/>
              <w:rPr>
                <w:rFonts w:ascii="Calibri" w:hAnsi="Calibri" w:cs="Calibri"/>
                <w:sz w:val="22"/>
                <w:szCs w:val="22"/>
              </w:rPr>
            </w:pPr>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Responsabile del sito Internet</w:t>
            </w:r>
          </w:p>
        </w:tc>
      </w:tr>
      <w:tr w:rsidR="00F94F15" w:rsidRPr="00EB5B76" w:rsidTr="006B0361">
        <w:tc>
          <w:tcPr>
            <w:tcW w:w="3510" w:type="dxa"/>
          </w:tcPr>
          <w:p w:rsidR="00F94F15" w:rsidRPr="00EB5B76" w:rsidRDefault="00F94F15" w:rsidP="006B0361">
            <w:pPr>
              <w:pStyle w:val="Corpodeltesto"/>
              <w:rPr>
                <w:rFonts w:ascii="Calibri" w:hAnsi="Calibri" w:cs="Calibri"/>
                <w:color w:val="000000"/>
                <w:sz w:val="22"/>
                <w:szCs w:val="22"/>
              </w:rPr>
            </w:pPr>
            <w:r w:rsidRPr="00EB5B76">
              <w:rPr>
                <w:rFonts w:ascii="Calibri" w:hAnsi="Calibri" w:cs="Calibri"/>
                <w:color w:val="000000"/>
                <w:sz w:val="22"/>
                <w:szCs w:val="22"/>
              </w:rPr>
              <w:t>Rilevazione posta elettronica Intranet</w:t>
            </w:r>
          </w:p>
        </w:tc>
        <w:tc>
          <w:tcPr>
            <w:tcW w:w="4403" w:type="dxa"/>
            <w:vAlign w:val="center"/>
          </w:tcPr>
          <w:p w:rsidR="00F94F15" w:rsidRPr="00EB5B76" w:rsidRDefault="00F94F15" w:rsidP="006B0361">
            <w:pPr>
              <w:rPr>
                <w:rFonts w:ascii="Calibri" w:hAnsi="Calibri" w:cs="Calibri"/>
                <w:color w:val="000000"/>
              </w:rPr>
            </w:pPr>
            <w:r w:rsidRPr="00EB5B76">
              <w:rPr>
                <w:rFonts w:ascii="Calibri" w:hAnsi="Calibri" w:cs="Calibri"/>
                <w:color w:val="000000"/>
              </w:rPr>
              <w:t>quotidiana</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tc>
      </w:tr>
      <w:tr w:rsidR="00F94F15" w:rsidRPr="00EB5B76" w:rsidTr="006B0361">
        <w:tc>
          <w:tcPr>
            <w:tcW w:w="3510"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Certificati di servizio</w:t>
            </w:r>
          </w:p>
        </w:tc>
        <w:tc>
          <w:tcPr>
            <w:tcW w:w="4403"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entro una settimana</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Sito Internet dell’Istituto</w:t>
            </w:r>
          </w:p>
        </w:tc>
        <w:tc>
          <w:tcPr>
            <w:tcW w:w="4403"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Aggiornamento quindicinale; in tempo reale per comunicazioni di particolare urgenza e importanza</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Responsabile del sito Internet</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Ricevimento delle famiglie</w:t>
            </w:r>
          </w:p>
        </w:tc>
        <w:tc>
          <w:tcPr>
            <w:tcW w:w="4403"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Un’ora la settimana la mattina secondo il calendario pubblicato ogni anno, all’inizio del mese di ottobre. Due volte (dicembre, aprile) l’anno nei ricevimenti pomeridiani.</w:t>
            </w:r>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Il Dirigente Scolastico e l’Ufficio di presidenza, ogni giorno, eventualmente per appuntamento.</w:t>
            </w:r>
          </w:p>
        </w:tc>
        <w:tc>
          <w:tcPr>
            <w:tcW w:w="2354" w:type="dxa"/>
            <w:gridSpan w:val="2"/>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Docenti</w:t>
            </w:r>
          </w:p>
          <w:p w:rsidR="00F94F15" w:rsidRPr="00EB5B76" w:rsidRDefault="00F94F15" w:rsidP="006B0361">
            <w:pPr>
              <w:pStyle w:val="Corpodeltesto"/>
              <w:rPr>
                <w:rFonts w:ascii="Calibri" w:hAnsi="Calibri" w:cs="Calibri"/>
                <w:sz w:val="22"/>
                <w:szCs w:val="22"/>
              </w:rPr>
            </w:pPr>
          </w:p>
          <w:p w:rsidR="00F94F15" w:rsidRPr="00EB5B76" w:rsidRDefault="00F94F15" w:rsidP="006B0361">
            <w:pPr>
              <w:pStyle w:val="Corpodeltesto"/>
              <w:rPr>
                <w:rFonts w:ascii="Calibri" w:hAnsi="Calibri" w:cs="Calibri"/>
                <w:sz w:val="22"/>
                <w:szCs w:val="22"/>
              </w:rPr>
            </w:pPr>
          </w:p>
          <w:p w:rsidR="00F94F15" w:rsidRPr="00EB5B76" w:rsidRDefault="00F94F15" w:rsidP="006B0361">
            <w:pPr>
              <w:pStyle w:val="Corpodeltesto"/>
              <w:rPr>
                <w:rFonts w:ascii="Calibri" w:hAnsi="Calibri" w:cs="Calibri"/>
                <w:sz w:val="22"/>
                <w:szCs w:val="22"/>
              </w:rPr>
            </w:pPr>
          </w:p>
          <w:p w:rsidR="00F94F15" w:rsidRPr="00EB5B76" w:rsidRDefault="00F94F15" w:rsidP="006B0361">
            <w:pPr>
              <w:pStyle w:val="Corpodeltesto"/>
              <w:rPr>
                <w:rFonts w:ascii="Calibri" w:hAnsi="Calibri" w:cs="Calibri"/>
                <w:sz w:val="22"/>
                <w:szCs w:val="22"/>
              </w:rPr>
            </w:pPr>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Dirigente Scolastico</w:t>
            </w:r>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Vicaria</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Gestione del reclamo</w:t>
            </w:r>
          </w:p>
        </w:tc>
        <w:tc>
          <w:tcPr>
            <w:tcW w:w="4403" w:type="dxa"/>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Accoglienza del reclamo verbale o scritto</w:t>
            </w:r>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Analisi dell’Ufficio di Presidenza</w:t>
            </w:r>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 xml:space="preserve">Convocazione delle parti separatamente e/o risposta scritta entro 30 </w:t>
            </w:r>
            <w:proofErr w:type="spellStart"/>
            <w:r w:rsidRPr="00EB5B76">
              <w:rPr>
                <w:rFonts w:ascii="Calibri" w:hAnsi="Calibri" w:cs="Calibri"/>
                <w:sz w:val="22"/>
                <w:szCs w:val="22"/>
              </w:rPr>
              <w:t>gg</w:t>
            </w:r>
            <w:proofErr w:type="spellEnd"/>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Tentativo di conciliazione fra le parti su convocazione del DS</w:t>
            </w:r>
          </w:p>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Provvedimenti del DS per ristabilire la situazione di equilibrio</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Dirigente Scolastico e/o Ufficio di Presidenza</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Rilascio modulo e autorizzazioni visite didattiche</w:t>
            </w:r>
          </w:p>
        </w:tc>
        <w:tc>
          <w:tcPr>
            <w:tcW w:w="4403"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1 giorno</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Segreteria</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color w:val="000000"/>
                <w:sz w:val="22"/>
                <w:szCs w:val="22"/>
              </w:rPr>
            </w:pPr>
            <w:r w:rsidRPr="00EB5B76">
              <w:rPr>
                <w:rFonts w:ascii="Calibri" w:hAnsi="Calibri" w:cs="Calibri"/>
                <w:color w:val="000000"/>
                <w:sz w:val="22"/>
                <w:szCs w:val="22"/>
              </w:rPr>
              <w:t>Predisposizione visite didattiche</w:t>
            </w:r>
          </w:p>
        </w:tc>
        <w:tc>
          <w:tcPr>
            <w:tcW w:w="4403" w:type="dxa"/>
            <w:vAlign w:val="center"/>
          </w:tcPr>
          <w:p w:rsidR="00F94F15" w:rsidRPr="00EB5B76" w:rsidRDefault="00F94F15" w:rsidP="006B0361">
            <w:pPr>
              <w:rPr>
                <w:rFonts w:ascii="Calibri" w:hAnsi="Calibri" w:cs="Calibri"/>
                <w:color w:val="000000"/>
              </w:rPr>
            </w:pPr>
            <w:r w:rsidRPr="00EB5B76">
              <w:rPr>
                <w:rFonts w:ascii="Calibri" w:hAnsi="Calibri" w:cs="Calibri"/>
                <w:color w:val="000000"/>
              </w:rPr>
              <w:t>5 giorni</w:t>
            </w:r>
          </w:p>
        </w:tc>
        <w:tc>
          <w:tcPr>
            <w:tcW w:w="2354" w:type="dxa"/>
            <w:gridSpan w:val="2"/>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Dirigente Scolastico</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Prenotazione pullman, treno, ecc. visita di un giorno</w:t>
            </w:r>
          </w:p>
        </w:tc>
        <w:tc>
          <w:tcPr>
            <w:tcW w:w="4403"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10 giorni</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 xml:space="preserve">Dirigente Scolastico e Segreteria </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Assenze / ritardi alunni</w:t>
            </w:r>
          </w:p>
        </w:tc>
        <w:tc>
          <w:tcPr>
            <w:tcW w:w="4403"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Giustificazione il giorno seguente</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Genitori</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Assenze di 5 giorni e oltre</w:t>
            </w:r>
          </w:p>
        </w:tc>
        <w:tc>
          <w:tcPr>
            <w:tcW w:w="4403"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Giustificazione + certificato medico il giorno del rientro</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Genitori</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Avviso uscita anticipata da parte della scuola</w:t>
            </w:r>
          </w:p>
        </w:tc>
        <w:tc>
          <w:tcPr>
            <w:tcW w:w="4403"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Autorizzazione</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Genitori</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Richiesta uscita anticipata minorenni</w:t>
            </w:r>
          </w:p>
        </w:tc>
        <w:tc>
          <w:tcPr>
            <w:tcW w:w="4403"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 xml:space="preserve">Non prima delle ore 11.15: autorizzazione </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Genitori</w:t>
            </w:r>
          </w:p>
        </w:tc>
      </w:tr>
      <w:tr w:rsidR="00F94F15" w:rsidRPr="00EB5B76" w:rsidTr="006B0361">
        <w:tc>
          <w:tcPr>
            <w:tcW w:w="3510"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Richiesta uscita anticipata maggiorenni</w:t>
            </w:r>
          </w:p>
        </w:tc>
        <w:tc>
          <w:tcPr>
            <w:tcW w:w="4403" w:type="dxa"/>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Non prima delle ore 1</w:t>
            </w:r>
            <w:r>
              <w:rPr>
                <w:rFonts w:ascii="Calibri" w:hAnsi="Calibri" w:cs="Calibri"/>
                <w:sz w:val="22"/>
                <w:szCs w:val="22"/>
              </w:rPr>
              <w:t>1.10</w:t>
            </w:r>
          </w:p>
        </w:tc>
        <w:tc>
          <w:tcPr>
            <w:tcW w:w="2354" w:type="dxa"/>
            <w:gridSpan w:val="2"/>
            <w:vAlign w:val="center"/>
          </w:tcPr>
          <w:p w:rsidR="00F94F15" w:rsidRPr="00EB5B76" w:rsidRDefault="00F94F15" w:rsidP="006B0361">
            <w:pPr>
              <w:pStyle w:val="Corpodeltesto"/>
              <w:rPr>
                <w:rFonts w:ascii="Calibri" w:hAnsi="Calibri" w:cs="Calibri"/>
                <w:sz w:val="22"/>
                <w:szCs w:val="22"/>
              </w:rPr>
            </w:pPr>
            <w:r w:rsidRPr="00EB5B76">
              <w:rPr>
                <w:rFonts w:ascii="Calibri" w:hAnsi="Calibri" w:cs="Calibri"/>
                <w:sz w:val="22"/>
                <w:szCs w:val="22"/>
              </w:rPr>
              <w:t xml:space="preserve">Vicepresidenza </w:t>
            </w:r>
          </w:p>
        </w:tc>
      </w:tr>
    </w:tbl>
    <w:p w:rsidR="00F94F15" w:rsidRDefault="00F94F15" w:rsidP="00F94F15">
      <w:pPr>
        <w:spacing w:before="120" w:after="0"/>
        <w:rPr>
          <w:rFonts w:ascii="Calibri" w:hAnsi="Calibri" w:cs="Calibri"/>
          <w:b/>
        </w:rPr>
      </w:pPr>
    </w:p>
    <w:p w:rsidR="00951A19" w:rsidRDefault="00951A19" w:rsidP="00F94F15">
      <w:pPr>
        <w:spacing w:before="120" w:after="0"/>
        <w:rPr>
          <w:rFonts w:ascii="Calibri" w:hAnsi="Calibri" w:cs="Calibri"/>
          <w:b/>
        </w:rPr>
      </w:pPr>
    </w:p>
    <w:p w:rsidR="00F94F15" w:rsidRPr="00EB5B76" w:rsidRDefault="00F94F15" w:rsidP="00F94F15">
      <w:pPr>
        <w:spacing w:before="120" w:after="0"/>
        <w:rPr>
          <w:rFonts w:ascii="Calibri" w:hAnsi="Calibri" w:cs="Calibri"/>
          <w:b/>
        </w:rPr>
      </w:pPr>
      <w:r w:rsidRPr="00EB5B76">
        <w:rPr>
          <w:rFonts w:ascii="Calibri" w:hAnsi="Calibri" w:cs="Calibri"/>
          <w:b/>
        </w:rPr>
        <w:t>13</w:t>
      </w:r>
      <w:r w:rsidRPr="00EB5B76">
        <w:rPr>
          <w:rFonts w:ascii="Calibri" w:hAnsi="Calibri" w:cs="Calibri"/>
          <w:b/>
        </w:rPr>
        <w:tab/>
        <w:t>I documenti della scuola</w:t>
      </w:r>
    </w:p>
    <w:p w:rsidR="00F94F15" w:rsidRPr="00EB5B76" w:rsidRDefault="00F94F15" w:rsidP="00F94F15">
      <w:pPr>
        <w:autoSpaceDE w:val="0"/>
        <w:autoSpaceDN w:val="0"/>
        <w:spacing w:after="0"/>
        <w:jc w:val="both"/>
        <w:rPr>
          <w:rFonts w:ascii="Calibri" w:hAnsi="Calibri" w:cs="Calibri"/>
        </w:rPr>
      </w:pPr>
      <w:r w:rsidRPr="00EB5B76">
        <w:rPr>
          <w:rFonts w:ascii="Calibri" w:hAnsi="Calibri" w:cs="Calibri"/>
        </w:rPr>
        <w:lastRenderedPageBreak/>
        <w:t>I documenti possono avere origine interna ovvero essere emessi dal liceo o avere origine esterna. I documenti e i dati gestiti da</w:t>
      </w:r>
      <w:r>
        <w:rPr>
          <w:rFonts w:ascii="Calibri" w:hAnsi="Calibri" w:cs="Calibri"/>
        </w:rPr>
        <w:t>ll'Istituto G. Visconti</w:t>
      </w:r>
      <w:r w:rsidRPr="00EB5B76">
        <w:rPr>
          <w:rFonts w:ascii="Calibri" w:hAnsi="Calibri" w:cs="Calibri"/>
        </w:rPr>
        <w:t>” di Roma sono così classificati:</w:t>
      </w:r>
    </w:p>
    <w:p w:rsidR="00F94F15" w:rsidRPr="00EB5B76" w:rsidRDefault="00F94F15" w:rsidP="00F94F15">
      <w:pPr>
        <w:autoSpaceDE w:val="0"/>
        <w:autoSpaceDN w:val="0"/>
        <w:spacing w:after="0"/>
        <w:jc w:val="both"/>
        <w:rPr>
          <w:rFonts w:ascii="Calibri" w:hAnsi="Calibri" w:cs="Calibri"/>
        </w:rPr>
      </w:pPr>
      <w:r w:rsidRPr="00EB5B76">
        <w:rPr>
          <w:rFonts w:ascii="Calibri" w:hAnsi="Calibri" w:cs="Calibri"/>
          <w:b/>
          <w:bCs/>
        </w:rPr>
        <w:t>A.</w:t>
      </w:r>
      <w:r w:rsidRPr="00EB5B76">
        <w:rPr>
          <w:rFonts w:ascii="Calibri" w:hAnsi="Calibri" w:cs="Calibri"/>
          <w:b/>
          <w:bCs/>
        </w:rPr>
        <w:tab/>
        <w:t>Documenti di origine interna</w:t>
      </w:r>
      <w:r w:rsidRPr="00EB5B76">
        <w:rPr>
          <w:rFonts w:ascii="Calibri" w:hAnsi="Calibri" w:cs="Calibri"/>
        </w:rPr>
        <w:t xml:space="preserve"> che comprendono:</w:t>
      </w:r>
    </w:p>
    <w:p w:rsidR="00F94F15" w:rsidRPr="00EB5B76" w:rsidRDefault="00F94F15" w:rsidP="0060491E">
      <w:pPr>
        <w:numPr>
          <w:ilvl w:val="0"/>
          <w:numId w:val="12"/>
        </w:numPr>
        <w:autoSpaceDE w:val="0"/>
        <w:autoSpaceDN w:val="0"/>
        <w:spacing w:after="0" w:line="240" w:lineRule="auto"/>
        <w:ind w:left="714" w:hanging="357"/>
        <w:jc w:val="both"/>
        <w:rPr>
          <w:rFonts w:ascii="Calibri" w:hAnsi="Calibri" w:cs="Calibri"/>
        </w:rPr>
      </w:pPr>
      <w:proofErr w:type="spellStart"/>
      <w:r w:rsidRPr="00EB5B76">
        <w:rPr>
          <w:rFonts w:ascii="Calibri" w:hAnsi="Calibri" w:cs="Calibri"/>
        </w:rPr>
        <w:t>D.Lg.vo</w:t>
      </w:r>
      <w:proofErr w:type="spellEnd"/>
      <w:r w:rsidRPr="00EB5B76">
        <w:rPr>
          <w:rFonts w:ascii="Calibri" w:hAnsi="Calibri" w:cs="Calibri"/>
        </w:rPr>
        <w:t xml:space="preserve"> 81/2008 - Sicurezza e salute sul luogo di lavoro</w:t>
      </w:r>
    </w:p>
    <w:p w:rsidR="00F94F15" w:rsidRPr="00EB5B76" w:rsidRDefault="00F94F15" w:rsidP="0060491E">
      <w:pPr>
        <w:numPr>
          <w:ilvl w:val="0"/>
          <w:numId w:val="17"/>
        </w:numPr>
        <w:autoSpaceDE w:val="0"/>
        <w:autoSpaceDN w:val="0"/>
        <w:spacing w:after="0" w:line="240" w:lineRule="auto"/>
        <w:jc w:val="both"/>
        <w:rPr>
          <w:rFonts w:ascii="Calibri" w:hAnsi="Calibri" w:cs="Calibri"/>
        </w:rPr>
      </w:pPr>
      <w:r w:rsidRPr="00EB5B76">
        <w:rPr>
          <w:rFonts w:ascii="Calibri" w:hAnsi="Calibri" w:cs="Calibri"/>
        </w:rPr>
        <w:t>il documento di prevenzio</w:t>
      </w:r>
      <w:r>
        <w:rPr>
          <w:rFonts w:ascii="Calibri" w:hAnsi="Calibri" w:cs="Calibri"/>
        </w:rPr>
        <w:t>ne</w:t>
      </w:r>
    </w:p>
    <w:p w:rsidR="00F94F15" w:rsidRPr="00EB5B76" w:rsidRDefault="00F94F15" w:rsidP="0060491E">
      <w:pPr>
        <w:numPr>
          <w:ilvl w:val="0"/>
          <w:numId w:val="17"/>
        </w:numPr>
        <w:autoSpaceDE w:val="0"/>
        <w:autoSpaceDN w:val="0"/>
        <w:spacing w:after="0" w:line="240" w:lineRule="auto"/>
        <w:jc w:val="both"/>
        <w:rPr>
          <w:rFonts w:ascii="Calibri" w:hAnsi="Calibri" w:cs="Calibri"/>
        </w:rPr>
      </w:pPr>
      <w:r w:rsidRPr="00EB5B76">
        <w:rPr>
          <w:rFonts w:ascii="Calibri" w:hAnsi="Calibri" w:cs="Calibri"/>
        </w:rPr>
        <w:t>il piano di emergenza</w:t>
      </w:r>
    </w:p>
    <w:p w:rsidR="00F94F15" w:rsidRPr="00EB5B76" w:rsidRDefault="00F94F15" w:rsidP="0060491E">
      <w:pPr>
        <w:numPr>
          <w:ilvl w:val="0"/>
          <w:numId w:val="17"/>
        </w:numPr>
        <w:autoSpaceDE w:val="0"/>
        <w:autoSpaceDN w:val="0"/>
        <w:spacing w:after="0" w:line="240" w:lineRule="auto"/>
        <w:jc w:val="both"/>
        <w:rPr>
          <w:rFonts w:ascii="Calibri" w:hAnsi="Calibri" w:cs="Calibri"/>
        </w:rPr>
      </w:pPr>
      <w:r w:rsidRPr="00EB5B76">
        <w:rPr>
          <w:rFonts w:ascii="Calibri" w:hAnsi="Calibri" w:cs="Calibri"/>
        </w:rPr>
        <w:t>le disposizioni e informazioni per lavoratori e allievi</w:t>
      </w:r>
    </w:p>
    <w:p w:rsidR="00F94F15" w:rsidRPr="00EB5B76" w:rsidRDefault="00F94F15" w:rsidP="0060491E">
      <w:pPr>
        <w:numPr>
          <w:ilvl w:val="0"/>
          <w:numId w:val="12"/>
        </w:numPr>
        <w:autoSpaceDE w:val="0"/>
        <w:autoSpaceDN w:val="0"/>
        <w:spacing w:after="0" w:line="240" w:lineRule="auto"/>
        <w:ind w:left="714" w:hanging="357"/>
        <w:jc w:val="both"/>
        <w:rPr>
          <w:rFonts w:ascii="Calibri" w:hAnsi="Calibri" w:cs="Calibri"/>
        </w:rPr>
      </w:pPr>
      <w:r w:rsidRPr="00EB5B76">
        <w:rPr>
          <w:rFonts w:ascii="Calibri" w:hAnsi="Calibri" w:cs="Calibri"/>
        </w:rPr>
        <w:t>la Carta dei servizi, il POF, il Re</w:t>
      </w:r>
      <w:r w:rsidR="00E07FB1">
        <w:rPr>
          <w:rFonts w:ascii="Calibri" w:hAnsi="Calibri" w:cs="Calibri"/>
        </w:rPr>
        <w:t>golamento di istituto; l’Intesa</w:t>
      </w:r>
      <w:r w:rsidRPr="00EB5B76">
        <w:rPr>
          <w:rFonts w:ascii="Calibri" w:hAnsi="Calibri" w:cs="Calibri"/>
        </w:rPr>
        <w:t xml:space="preserve"> educativa</w:t>
      </w:r>
      <w:r w:rsidR="00E07FB1">
        <w:rPr>
          <w:rFonts w:ascii="Calibri" w:hAnsi="Calibri" w:cs="Calibri"/>
        </w:rPr>
        <w:t>;</w:t>
      </w:r>
    </w:p>
    <w:p w:rsidR="00F94F15" w:rsidRPr="00EB5B76" w:rsidRDefault="00F94F15" w:rsidP="0060491E">
      <w:pPr>
        <w:numPr>
          <w:ilvl w:val="0"/>
          <w:numId w:val="12"/>
        </w:numPr>
        <w:autoSpaceDE w:val="0"/>
        <w:autoSpaceDN w:val="0"/>
        <w:spacing w:after="0" w:line="240" w:lineRule="auto"/>
        <w:ind w:left="714" w:hanging="357"/>
        <w:jc w:val="both"/>
        <w:rPr>
          <w:rFonts w:ascii="Calibri" w:hAnsi="Calibri" w:cs="Calibri"/>
        </w:rPr>
      </w:pPr>
      <w:smartTag w:uri="urn:schemas-microsoft-com:office:smarttags" w:element="PersonName">
        <w:smartTagPr>
          <w:attr w:name="ProductID" w:val="la Modulistica"/>
        </w:smartTagPr>
        <w:r w:rsidRPr="00EB5B76">
          <w:rPr>
            <w:rFonts w:ascii="Calibri" w:hAnsi="Calibri" w:cs="Calibri"/>
          </w:rPr>
          <w:t>la Modulistica</w:t>
        </w:r>
      </w:smartTag>
      <w:r w:rsidRPr="00EB5B76">
        <w:rPr>
          <w:rFonts w:ascii="Calibri" w:hAnsi="Calibri" w:cs="Calibri"/>
        </w:rPr>
        <w:t>;</w:t>
      </w:r>
    </w:p>
    <w:p w:rsidR="00F94F15" w:rsidRPr="00EB5B76" w:rsidRDefault="00F94F15" w:rsidP="0060491E">
      <w:pPr>
        <w:numPr>
          <w:ilvl w:val="0"/>
          <w:numId w:val="12"/>
        </w:numPr>
        <w:autoSpaceDE w:val="0"/>
        <w:autoSpaceDN w:val="0"/>
        <w:spacing w:after="0" w:line="240" w:lineRule="auto"/>
        <w:ind w:left="714" w:hanging="357"/>
        <w:jc w:val="both"/>
        <w:rPr>
          <w:rFonts w:ascii="Calibri" w:hAnsi="Calibri" w:cs="Calibri"/>
        </w:rPr>
      </w:pPr>
      <w:r w:rsidRPr="00EB5B76">
        <w:rPr>
          <w:rFonts w:ascii="Calibri" w:hAnsi="Calibri" w:cs="Calibri"/>
        </w:rPr>
        <w:t>le Istruzioni (circolari, piani di lavoro, iscrizioni, convocazioni OOC</w:t>
      </w:r>
      <w:r w:rsidR="00D55F22">
        <w:rPr>
          <w:rFonts w:ascii="Calibri" w:hAnsi="Calibri" w:cs="Calibri"/>
        </w:rPr>
        <w:t>C, libri di testo</w:t>
      </w:r>
      <w:r w:rsidRPr="00EB5B76">
        <w:rPr>
          <w:rFonts w:ascii="Calibri" w:hAnsi="Calibri" w:cs="Calibri"/>
        </w:rPr>
        <w:t>, si</w:t>
      </w:r>
      <w:r w:rsidR="00D55F22">
        <w:rPr>
          <w:rFonts w:ascii="Calibri" w:hAnsi="Calibri" w:cs="Calibri"/>
        </w:rPr>
        <w:t>curezza e prevenzione,</w:t>
      </w:r>
      <w:r w:rsidRPr="00EB5B76">
        <w:rPr>
          <w:rFonts w:ascii="Calibri" w:hAnsi="Calibri" w:cs="Calibri"/>
        </w:rPr>
        <w:t xml:space="preserve"> privacy, documenti esami di stato, gite scolasti</w:t>
      </w:r>
      <w:r>
        <w:rPr>
          <w:rFonts w:ascii="Calibri" w:hAnsi="Calibri" w:cs="Calibri"/>
        </w:rPr>
        <w:t>che, incarichi,</w:t>
      </w:r>
      <w:r w:rsidRPr="00EB5B76">
        <w:rPr>
          <w:rFonts w:ascii="Calibri" w:hAnsi="Calibri" w:cs="Calibri"/>
        </w:rPr>
        <w:t xml:space="preserve"> nomine, partecipazione a prog</w:t>
      </w:r>
      <w:r>
        <w:rPr>
          <w:rFonts w:ascii="Calibri" w:hAnsi="Calibri" w:cs="Calibri"/>
        </w:rPr>
        <w:t>etti, procedure,</w:t>
      </w:r>
      <w:r w:rsidRPr="00EB5B76">
        <w:rPr>
          <w:rFonts w:ascii="Calibri" w:hAnsi="Calibri" w:cs="Calibri"/>
        </w:rPr>
        <w:t xml:space="preserve"> sicurezza);</w:t>
      </w:r>
    </w:p>
    <w:p w:rsidR="00F94F15" w:rsidRPr="00EB5B76" w:rsidRDefault="00F94F15" w:rsidP="0060491E">
      <w:pPr>
        <w:numPr>
          <w:ilvl w:val="0"/>
          <w:numId w:val="12"/>
        </w:numPr>
        <w:autoSpaceDE w:val="0"/>
        <w:autoSpaceDN w:val="0"/>
        <w:spacing w:after="120" w:line="240" w:lineRule="auto"/>
        <w:ind w:left="714" w:hanging="357"/>
        <w:jc w:val="both"/>
        <w:rPr>
          <w:rFonts w:ascii="Calibri" w:hAnsi="Calibri" w:cs="Calibri"/>
        </w:rPr>
      </w:pPr>
      <w:r w:rsidRPr="00EB5B76">
        <w:rPr>
          <w:rFonts w:ascii="Calibri" w:hAnsi="Calibri" w:cs="Calibri"/>
        </w:rPr>
        <w:t>I Dati di monitoraggio (assenze e ritardi, valutazioni, registri, curricoli personali, prove didattiche, simulazi</w:t>
      </w:r>
      <w:r>
        <w:rPr>
          <w:rFonts w:ascii="Calibri" w:hAnsi="Calibri" w:cs="Calibri"/>
        </w:rPr>
        <w:t>oni prove d'esame, verbali</w:t>
      </w:r>
      <w:r w:rsidRPr="00EB5B76">
        <w:rPr>
          <w:rFonts w:ascii="Calibri" w:hAnsi="Calibri" w:cs="Calibri"/>
        </w:rPr>
        <w:t xml:space="preserve">, relazioni, rilevazioni, </w:t>
      </w:r>
      <w:r w:rsidR="00E07FB1">
        <w:rPr>
          <w:rFonts w:ascii="Calibri" w:hAnsi="Calibri" w:cs="Calibri"/>
        </w:rPr>
        <w:t>certificati, attestati, diplomi</w:t>
      </w:r>
      <w:r w:rsidRPr="00EB5B76">
        <w:rPr>
          <w:rFonts w:ascii="Calibri" w:hAnsi="Calibri" w:cs="Calibri"/>
        </w:rPr>
        <w:t xml:space="preserve">, recupero, potenziamento, sostegno, orientamento e </w:t>
      </w:r>
      <w:proofErr w:type="spellStart"/>
      <w:r w:rsidRPr="00EB5B76">
        <w:rPr>
          <w:rFonts w:ascii="Calibri" w:hAnsi="Calibri" w:cs="Calibri"/>
        </w:rPr>
        <w:t>r</w:t>
      </w:r>
      <w:r>
        <w:rPr>
          <w:rFonts w:ascii="Calibri" w:hAnsi="Calibri" w:cs="Calibri"/>
        </w:rPr>
        <w:t>iorientamento</w:t>
      </w:r>
      <w:proofErr w:type="spellEnd"/>
      <w:r w:rsidRPr="00EB5B76">
        <w:rPr>
          <w:rFonts w:ascii="Calibri" w:hAnsi="Calibri" w:cs="Calibri"/>
        </w:rPr>
        <w:t>).</w:t>
      </w:r>
    </w:p>
    <w:p w:rsidR="00F94F15" w:rsidRPr="00EB5B76" w:rsidRDefault="00F94F15" w:rsidP="003A7D17">
      <w:pPr>
        <w:autoSpaceDE w:val="0"/>
        <w:autoSpaceDN w:val="0"/>
        <w:spacing w:after="120" w:line="240" w:lineRule="auto"/>
        <w:jc w:val="both"/>
        <w:rPr>
          <w:rFonts w:ascii="Calibri" w:hAnsi="Calibri" w:cs="Calibri"/>
        </w:rPr>
      </w:pPr>
      <w:r w:rsidRPr="00EB5B76">
        <w:rPr>
          <w:rFonts w:ascii="Calibri" w:hAnsi="Calibri" w:cs="Calibri"/>
          <w:b/>
          <w:bCs/>
        </w:rPr>
        <w:t>B.</w:t>
      </w:r>
      <w:r w:rsidRPr="00EB5B76">
        <w:rPr>
          <w:rFonts w:ascii="Calibri" w:hAnsi="Calibri" w:cs="Calibri"/>
          <w:b/>
          <w:bCs/>
        </w:rPr>
        <w:tab/>
        <w:t>Documenti di origine esterna</w:t>
      </w:r>
      <w:r w:rsidRPr="00EB5B76">
        <w:rPr>
          <w:rFonts w:ascii="Calibri" w:hAnsi="Calibri" w:cs="Calibri"/>
        </w:rPr>
        <w:t>:</w:t>
      </w:r>
    </w:p>
    <w:p w:rsidR="00F94F15" w:rsidRPr="00EB5B76" w:rsidRDefault="00F94F15" w:rsidP="0060491E">
      <w:pPr>
        <w:numPr>
          <w:ilvl w:val="0"/>
          <w:numId w:val="13"/>
        </w:numPr>
        <w:autoSpaceDE w:val="0"/>
        <w:autoSpaceDN w:val="0"/>
        <w:spacing w:after="0" w:line="240" w:lineRule="auto"/>
        <w:jc w:val="both"/>
        <w:rPr>
          <w:rFonts w:ascii="Calibri" w:hAnsi="Calibri" w:cs="Calibri"/>
        </w:rPr>
      </w:pPr>
      <w:r w:rsidRPr="00EB5B76">
        <w:rPr>
          <w:rFonts w:ascii="Calibri" w:hAnsi="Calibri" w:cs="Calibri"/>
        </w:rPr>
        <w:t xml:space="preserve">documentazione tecnica attinente i servizi gestiti da enti esterni: </w:t>
      </w:r>
    </w:p>
    <w:p w:rsidR="00F94F15" w:rsidRPr="00EB5B76" w:rsidRDefault="00F94F15" w:rsidP="0060491E">
      <w:pPr>
        <w:numPr>
          <w:ilvl w:val="0"/>
          <w:numId w:val="14"/>
        </w:numPr>
        <w:autoSpaceDE w:val="0"/>
        <w:autoSpaceDN w:val="0"/>
        <w:spacing w:after="0" w:line="240" w:lineRule="auto"/>
        <w:ind w:left="1066" w:hanging="357"/>
        <w:jc w:val="both"/>
        <w:rPr>
          <w:rFonts w:ascii="Calibri" w:hAnsi="Calibri" w:cs="Calibri"/>
        </w:rPr>
      </w:pPr>
      <w:r w:rsidRPr="00EB5B76">
        <w:rPr>
          <w:rFonts w:ascii="Calibri" w:hAnsi="Calibri" w:cs="Calibri"/>
        </w:rPr>
        <w:t>mobilità, organico, esami di stato, rilevazioni, anagrafica, iscriz</w:t>
      </w:r>
      <w:r w:rsidR="00D55F22">
        <w:rPr>
          <w:rFonts w:ascii="Calibri" w:hAnsi="Calibri" w:cs="Calibri"/>
        </w:rPr>
        <w:t>ioni</w:t>
      </w:r>
      <w:r w:rsidRPr="00EB5B76">
        <w:rPr>
          <w:rFonts w:ascii="Calibri" w:hAnsi="Calibri" w:cs="Calibri"/>
        </w:rPr>
        <w:t xml:space="preserve">, guide all'utilizzo, posta elettronica del MIUR = MIUR, Uff. </w:t>
      </w:r>
      <w:proofErr w:type="spellStart"/>
      <w:r w:rsidRPr="00EB5B76">
        <w:rPr>
          <w:rFonts w:ascii="Calibri" w:hAnsi="Calibri" w:cs="Calibri"/>
        </w:rPr>
        <w:t>Scol</w:t>
      </w:r>
      <w:proofErr w:type="spellEnd"/>
      <w:r w:rsidRPr="00EB5B76">
        <w:rPr>
          <w:rFonts w:ascii="Calibri" w:hAnsi="Calibri" w:cs="Calibri"/>
        </w:rPr>
        <w:t>. Reg.;</w:t>
      </w:r>
    </w:p>
    <w:p w:rsidR="00F94F15" w:rsidRPr="00EB5B76" w:rsidRDefault="00F94F15" w:rsidP="0060491E">
      <w:pPr>
        <w:numPr>
          <w:ilvl w:val="0"/>
          <w:numId w:val="14"/>
        </w:numPr>
        <w:autoSpaceDE w:val="0"/>
        <w:autoSpaceDN w:val="0"/>
        <w:spacing w:after="0" w:line="240" w:lineRule="auto"/>
        <w:ind w:left="1066" w:hanging="357"/>
        <w:jc w:val="both"/>
        <w:rPr>
          <w:rFonts w:ascii="Calibri" w:hAnsi="Calibri" w:cs="Calibri"/>
        </w:rPr>
      </w:pPr>
      <w:r w:rsidRPr="00EB5B76">
        <w:rPr>
          <w:rFonts w:ascii="Calibri" w:hAnsi="Calibri" w:cs="Calibri"/>
        </w:rPr>
        <w:t xml:space="preserve">assicurazioni, infortuni, diagnosi = Assicurazioni, </w:t>
      </w:r>
      <w:r w:rsidR="00D55F22">
        <w:rPr>
          <w:rFonts w:ascii="Calibri" w:hAnsi="Calibri" w:cs="Calibri"/>
        </w:rPr>
        <w:t xml:space="preserve">INAIL, </w:t>
      </w:r>
      <w:r w:rsidRPr="00EB5B76">
        <w:rPr>
          <w:rFonts w:ascii="Calibri" w:hAnsi="Calibri" w:cs="Calibri"/>
        </w:rPr>
        <w:t>ASL;</w:t>
      </w:r>
    </w:p>
    <w:p w:rsidR="00F94F15" w:rsidRPr="00EB5B76" w:rsidRDefault="00F94F15" w:rsidP="0060491E">
      <w:pPr>
        <w:numPr>
          <w:ilvl w:val="0"/>
          <w:numId w:val="14"/>
        </w:numPr>
        <w:autoSpaceDE w:val="0"/>
        <w:autoSpaceDN w:val="0"/>
        <w:spacing w:after="0" w:line="240" w:lineRule="auto"/>
        <w:ind w:left="1066" w:hanging="357"/>
        <w:jc w:val="both"/>
        <w:rPr>
          <w:rFonts w:ascii="Calibri" w:hAnsi="Calibri" w:cs="Calibri"/>
        </w:rPr>
      </w:pPr>
      <w:r w:rsidRPr="00EB5B76">
        <w:rPr>
          <w:rFonts w:ascii="Calibri" w:hAnsi="Calibri" w:cs="Calibri"/>
        </w:rPr>
        <w:t>formazione, valutazione, procedure didattiche = Indire, INVALSI, MIUR, Università, AICA, EELL, enti e società di formazione;</w:t>
      </w:r>
    </w:p>
    <w:p w:rsidR="00F94F15" w:rsidRPr="00EB5B76" w:rsidRDefault="00F94F15" w:rsidP="0060491E">
      <w:pPr>
        <w:numPr>
          <w:ilvl w:val="0"/>
          <w:numId w:val="14"/>
        </w:numPr>
        <w:autoSpaceDE w:val="0"/>
        <w:autoSpaceDN w:val="0"/>
        <w:spacing w:after="0" w:line="240" w:lineRule="auto"/>
        <w:ind w:left="1066" w:hanging="357"/>
        <w:jc w:val="both"/>
        <w:rPr>
          <w:rFonts w:ascii="Calibri" w:hAnsi="Calibri" w:cs="Calibri"/>
        </w:rPr>
      </w:pPr>
      <w:r w:rsidRPr="00EB5B76">
        <w:rPr>
          <w:rFonts w:ascii="Calibri" w:hAnsi="Calibri" w:cs="Calibri"/>
        </w:rPr>
        <w:t>adozioni = Associazione Italiana Editori;</w:t>
      </w:r>
    </w:p>
    <w:p w:rsidR="00F94F15" w:rsidRPr="00EB5B76" w:rsidRDefault="00F94F15" w:rsidP="0060491E">
      <w:pPr>
        <w:numPr>
          <w:ilvl w:val="0"/>
          <w:numId w:val="14"/>
        </w:numPr>
        <w:autoSpaceDE w:val="0"/>
        <w:autoSpaceDN w:val="0"/>
        <w:spacing w:after="0" w:line="240" w:lineRule="auto"/>
        <w:ind w:left="1066" w:hanging="357"/>
        <w:jc w:val="both"/>
        <w:rPr>
          <w:rFonts w:ascii="Calibri" w:hAnsi="Calibri" w:cs="Calibri"/>
        </w:rPr>
      </w:pPr>
      <w:r w:rsidRPr="00EB5B76">
        <w:rPr>
          <w:rFonts w:ascii="Calibri" w:hAnsi="Calibri" w:cs="Calibri"/>
        </w:rPr>
        <w:t xml:space="preserve">bandi = </w:t>
      </w:r>
      <w:r>
        <w:rPr>
          <w:rFonts w:ascii="Calibri" w:hAnsi="Calibri" w:cs="Calibri"/>
        </w:rPr>
        <w:t>MIUR</w:t>
      </w:r>
      <w:r w:rsidRPr="00EB5B76">
        <w:rPr>
          <w:rFonts w:ascii="Calibri" w:hAnsi="Calibri" w:cs="Calibri"/>
        </w:rPr>
        <w:t>, EELL, Associazioni, ecc.;</w:t>
      </w:r>
    </w:p>
    <w:p w:rsidR="00F94F15" w:rsidRPr="00EB5B76" w:rsidRDefault="00F94F15" w:rsidP="0060491E">
      <w:pPr>
        <w:numPr>
          <w:ilvl w:val="0"/>
          <w:numId w:val="14"/>
        </w:numPr>
        <w:autoSpaceDE w:val="0"/>
        <w:autoSpaceDN w:val="0"/>
        <w:spacing w:after="0" w:line="240" w:lineRule="auto"/>
        <w:ind w:left="1066" w:hanging="357"/>
        <w:jc w:val="both"/>
        <w:rPr>
          <w:rFonts w:ascii="Calibri" w:hAnsi="Calibri" w:cs="Calibri"/>
        </w:rPr>
      </w:pPr>
      <w:r w:rsidRPr="00EB5B76">
        <w:rPr>
          <w:rFonts w:ascii="Calibri" w:hAnsi="Calibri" w:cs="Calibri"/>
        </w:rPr>
        <w:t>visite e viaggi di istruzione = Agenzie di viaggio;</w:t>
      </w:r>
    </w:p>
    <w:p w:rsidR="00F94F15" w:rsidRPr="00EB5B76" w:rsidRDefault="00F94F15" w:rsidP="0060491E">
      <w:pPr>
        <w:numPr>
          <w:ilvl w:val="0"/>
          <w:numId w:val="14"/>
        </w:numPr>
        <w:autoSpaceDE w:val="0"/>
        <w:autoSpaceDN w:val="0"/>
        <w:spacing w:after="0" w:line="240" w:lineRule="auto"/>
        <w:ind w:left="1066" w:hanging="357"/>
        <w:jc w:val="both"/>
        <w:rPr>
          <w:rFonts w:ascii="Calibri" w:hAnsi="Calibri" w:cs="Calibri"/>
        </w:rPr>
      </w:pPr>
      <w:r w:rsidRPr="00EB5B76">
        <w:rPr>
          <w:rFonts w:ascii="Calibri" w:hAnsi="Calibri" w:cs="Calibri"/>
        </w:rPr>
        <w:t>preventivi e ordini = società di forniture;</w:t>
      </w:r>
    </w:p>
    <w:p w:rsidR="00F94F15" w:rsidRPr="00EB5B76" w:rsidRDefault="00F94F15" w:rsidP="0060491E">
      <w:pPr>
        <w:numPr>
          <w:ilvl w:val="0"/>
          <w:numId w:val="14"/>
        </w:numPr>
        <w:autoSpaceDE w:val="0"/>
        <w:autoSpaceDN w:val="0"/>
        <w:spacing w:after="0" w:line="240" w:lineRule="auto"/>
        <w:ind w:left="1066" w:hanging="357"/>
        <w:jc w:val="both"/>
        <w:rPr>
          <w:rFonts w:ascii="Calibri" w:hAnsi="Calibri" w:cs="Calibri"/>
        </w:rPr>
      </w:pPr>
      <w:r w:rsidRPr="00EB5B76">
        <w:rPr>
          <w:rFonts w:ascii="Calibri" w:hAnsi="Calibri" w:cs="Calibri"/>
        </w:rPr>
        <w:t>documenti personale e alunni = altre scuole, EELL, ASL.</w:t>
      </w:r>
    </w:p>
    <w:p w:rsidR="00F94F15" w:rsidRPr="00EB5B76" w:rsidRDefault="00F94F15" w:rsidP="0060491E">
      <w:pPr>
        <w:numPr>
          <w:ilvl w:val="0"/>
          <w:numId w:val="15"/>
        </w:numPr>
        <w:autoSpaceDE w:val="0"/>
        <w:autoSpaceDN w:val="0"/>
        <w:spacing w:after="0" w:line="240" w:lineRule="auto"/>
        <w:ind w:left="714" w:hanging="357"/>
        <w:jc w:val="both"/>
        <w:rPr>
          <w:rFonts w:ascii="Calibri" w:hAnsi="Calibri" w:cs="Calibri"/>
        </w:rPr>
      </w:pPr>
      <w:r w:rsidRPr="00EB5B76">
        <w:rPr>
          <w:rFonts w:ascii="Calibri" w:hAnsi="Calibri" w:cs="Calibri"/>
        </w:rPr>
        <w:t>leggi e decreti attinenti il settore di attività dell'istituto;</w:t>
      </w:r>
    </w:p>
    <w:p w:rsidR="00F94F15" w:rsidRPr="00EB5B76" w:rsidRDefault="00F94F15" w:rsidP="0060491E">
      <w:pPr>
        <w:numPr>
          <w:ilvl w:val="0"/>
          <w:numId w:val="15"/>
        </w:numPr>
        <w:autoSpaceDE w:val="0"/>
        <w:autoSpaceDN w:val="0"/>
        <w:spacing w:after="120" w:line="240" w:lineRule="auto"/>
        <w:ind w:left="714" w:hanging="357"/>
        <w:jc w:val="both"/>
        <w:rPr>
          <w:rFonts w:ascii="Calibri" w:hAnsi="Calibri" w:cs="Calibri"/>
        </w:rPr>
      </w:pPr>
      <w:r w:rsidRPr="00EB5B76">
        <w:rPr>
          <w:rFonts w:ascii="Calibri" w:hAnsi="Calibri" w:cs="Calibri"/>
        </w:rPr>
        <w:t>abilitazioni e attestati per lo svolgimento di particolari mansioni.</w:t>
      </w:r>
    </w:p>
    <w:p w:rsidR="00F94F15" w:rsidRPr="00EB5B76" w:rsidRDefault="00F94F15" w:rsidP="00E868ED">
      <w:pPr>
        <w:autoSpaceDE w:val="0"/>
        <w:autoSpaceDN w:val="0"/>
        <w:spacing w:after="120" w:line="240" w:lineRule="auto"/>
        <w:jc w:val="both"/>
        <w:rPr>
          <w:rFonts w:ascii="Calibri" w:hAnsi="Calibri" w:cs="Calibri"/>
        </w:rPr>
      </w:pPr>
      <w:r w:rsidRPr="00EB5B76">
        <w:rPr>
          <w:rFonts w:ascii="Calibri" w:hAnsi="Calibri" w:cs="Calibri"/>
          <w:b/>
          <w:bCs/>
        </w:rPr>
        <w:t>C.</w:t>
      </w:r>
      <w:r w:rsidRPr="00EB5B76">
        <w:rPr>
          <w:rFonts w:ascii="Calibri" w:hAnsi="Calibri" w:cs="Calibri"/>
          <w:b/>
          <w:bCs/>
        </w:rPr>
        <w:tab/>
        <w:t xml:space="preserve">Documenti contrattuali </w:t>
      </w:r>
      <w:r w:rsidRPr="00EB5B76">
        <w:rPr>
          <w:rFonts w:ascii="Calibri" w:hAnsi="Calibri" w:cs="Calibri"/>
        </w:rPr>
        <w:t>che comprendono:</w:t>
      </w:r>
    </w:p>
    <w:p w:rsidR="00F94F15" w:rsidRPr="00EB5B76" w:rsidRDefault="00F94F15" w:rsidP="0060491E">
      <w:pPr>
        <w:numPr>
          <w:ilvl w:val="0"/>
          <w:numId w:val="16"/>
        </w:numPr>
        <w:autoSpaceDE w:val="0"/>
        <w:autoSpaceDN w:val="0"/>
        <w:spacing w:after="0" w:line="240" w:lineRule="auto"/>
        <w:ind w:left="714" w:hanging="357"/>
        <w:jc w:val="both"/>
        <w:rPr>
          <w:rFonts w:ascii="Calibri" w:hAnsi="Calibri" w:cs="Calibri"/>
        </w:rPr>
      </w:pPr>
      <w:r w:rsidRPr="00EB5B76">
        <w:rPr>
          <w:rFonts w:ascii="Calibri" w:hAnsi="Calibri" w:cs="Calibri"/>
        </w:rPr>
        <w:t xml:space="preserve">contratti di fornitura; </w:t>
      </w:r>
    </w:p>
    <w:p w:rsidR="00F94F15" w:rsidRPr="00EB5B76" w:rsidRDefault="00F94F15" w:rsidP="0060491E">
      <w:pPr>
        <w:numPr>
          <w:ilvl w:val="0"/>
          <w:numId w:val="16"/>
        </w:numPr>
        <w:autoSpaceDE w:val="0"/>
        <w:autoSpaceDN w:val="0"/>
        <w:spacing w:after="0" w:line="240" w:lineRule="auto"/>
        <w:ind w:left="714" w:hanging="357"/>
        <w:jc w:val="both"/>
        <w:rPr>
          <w:rFonts w:ascii="Calibri" w:hAnsi="Calibri" w:cs="Calibri"/>
        </w:rPr>
      </w:pPr>
      <w:r w:rsidRPr="00EB5B76">
        <w:rPr>
          <w:rFonts w:ascii="Calibri" w:hAnsi="Calibri" w:cs="Calibri"/>
        </w:rPr>
        <w:t>contratti di prestazione d’opera;</w:t>
      </w:r>
    </w:p>
    <w:p w:rsidR="00F94F15" w:rsidRPr="00EB5B76" w:rsidRDefault="00F94F15" w:rsidP="0060491E">
      <w:pPr>
        <w:numPr>
          <w:ilvl w:val="0"/>
          <w:numId w:val="16"/>
        </w:numPr>
        <w:autoSpaceDE w:val="0"/>
        <w:autoSpaceDN w:val="0"/>
        <w:spacing w:after="0" w:line="240" w:lineRule="auto"/>
        <w:ind w:left="714" w:hanging="357"/>
        <w:jc w:val="both"/>
        <w:rPr>
          <w:rFonts w:ascii="Calibri" w:hAnsi="Calibri" w:cs="Calibri"/>
        </w:rPr>
      </w:pPr>
      <w:r w:rsidRPr="00EB5B76">
        <w:rPr>
          <w:rFonts w:ascii="Calibri" w:hAnsi="Calibri" w:cs="Calibri"/>
        </w:rPr>
        <w:t>incarichi di consulenza affidati a soggetti esterni (L. 244/07, art. 3, c. 18).</w:t>
      </w:r>
    </w:p>
    <w:p w:rsidR="00F94F15" w:rsidRPr="00CB29E5" w:rsidRDefault="00F94F15" w:rsidP="00F94F15">
      <w:pPr>
        <w:pStyle w:val="Titolo1"/>
        <w:spacing w:before="120" w:after="120"/>
        <w:jc w:val="center"/>
        <w:rPr>
          <w:rFonts w:ascii="Calibri" w:hAnsi="Calibri" w:cs="Calibri"/>
          <w:color w:val="auto"/>
          <w:sz w:val="22"/>
          <w:szCs w:val="22"/>
        </w:rPr>
      </w:pPr>
      <w:r w:rsidRPr="00CB29E5">
        <w:rPr>
          <w:rFonts w:ascii="Calibri" w:hAnsi="Calibri" w:cs="Calibri"/>
          <w:color w:val="auto"/>
          <w:sz w:val="22"/>
          <w:szCs w:val="22"/>
        </w:rPr>
        <w:t>PARTE III - AMBIENTE</w:t>
      </w:r>
    </w:p>
    <w:p w:rsidR="00F94F15" w:rsidRPr="00EB5B76" w:rsidRDefault="00F94F15" w:rsidP="00F94F15">
      <w:pPr>
        <w:spacing w:after="120"/>
        <w:ind w:left="709" w:hanging="709"/>
        <w:rPr>
          <w:rFonts w:ascii="Calibri" w:hAnsi="Calibri" w:cs="Calibri"/>
          <w:b/>
          <w:bCs/>
        </w:rPr>
      </w:pPr>
      <w:r w:rsidRPr="00EB5B76">
        <w:rPr>
          <w:rFonts w:ascii="Calibri" w:hAnsi="Calibri" w:cs="Calibri"/>
          <w:b/>
          <w:bCs/>
        </w:rPr>
        <w:t>14.</w:t>
      </w:r>
      <w:r w:rsidRPr="00EB5B76">
        <w:rPr>
          <w:rFonts w:ascii="Calibri" w:hAnsi="Calibri" w:cs="Calibri"/>
          <w:b/>
          <w:bCs/>
        </w:rPr>
        <w:tab/>
        <w:t>Condizioni ambientali della scuola.</w:t>
      </w:r>
    </w:p>
    <w:p w:rsidR="00F94F15" w:rsidRPr="00EB5B76" w:rsidRDefault="00F94F15" w:rsidP="00F94F15">
      <w:pPr>
        <w:pStyle w:val="Corpodeltesto"/>
        <w:ind w:left="709" w:hanging="709"/>
        <w:jc w:val="both"/>
        <w:rPr>
          <w:rFonts w:ascii="Calibri" w:hAnsi="Calibri" w:cs="Calibri"/>
          <w:sz w:val="22"/>
          <w:szCs w:val="22"/>
        </w:rPr>
      </w:pPr>
      <w:r w:rsidRPr="00EB5B76">
        <w:rPr>
          <w:rFonts w:ascii="Calibri" w:hAnsi="Calibri" w:cs="Calibri"/>
          <w:sz w:val="22"/>
          <w:szCs w:val="22"/>
        </w:rPr>
        <w:t>14.1.</w:t>
      </w:r>
      <w:r w:rsidRPr="00EB5B76">
        <w:rPr>
          <w:rFonts w:ascii="Calibri" w:hAnsi="Calibri" w:cs="Calibri"/>
          <w:sz w:val="22"/>
          <w:szCs w:val="22"/>
        </w:rPr>
        <w:tab/>
        <w:t>L’ambiente scolastico deve essere pulito, accogliente, sicuro.</w:t>
      </w:r>
    </w:p>
    <w:p w:rsidR="00F94F15" w:rsidRPr="00EB5B76" w:rsidRDefault="00F94F15" w:rsidP="00F94F15">
      <w:pPr>
        <w:pStyle w:val="Corpodeltesto"/>
        <w:spacing w:after="120"/>
        <w:ind w:left="709"/>
        <w:jc w:val="both"/>
        <w:rPr>
          <w:rFonts w:ascii="Calibri" w:hAnsi="Calibri" w:cs="Calibri"/>
          <w:sz w:val="22"/>
          <w:szCs w:val="22"/>
        </w:rPr>
      </w:pPr>
      <w:r w:rsidRPr="00EB5B76">
        <w:rPr>
          <w:rFonts w:ascii="Calibri" w:hAnsi="Calibri" w:cs="Calibri"/>
          <w:sz w:val="22"/>
          <w:szCs w:val="22"/>
        </w:rPr>
        <w:t>Le condizioni di igiene e sicurezza dei locali e dei servizi garantiscono una permanenza a scuola confortevole per gli alunni e per il personale. Il personale ausiliario si adopera per garantire la costante igiene dei servizi. La scuola si impegna, in particolare, a sensibilizzare le istituzioni interessate, comprese le associazioni dei genitori, degli utenti e dei consumatori, al fine di garantire agli alunni la sicurezza.</w:t>
      </w:r>
    </w:p>
    <w:p w:rsidR="00F94F15" w:rsidRPr="00EB5B76" w:rsidRDefault="00F94F15" w:rsidP="00F94F15">
      <w:pPr>
        <w:pStyle w:val="Corpodeltesto"/>
        <w:ind w:left="709" w:hanging="709"/>
        <w:jc w:val="both"/>
        <w:rPr>
          <w:rFonts w:ascii="Calibri" w:hAnsi="Calibri" w:cs="Calibri"/>
          <w:sz w:val="22"/>
          <w:szCs w:val="22"/>
        </w:rPr>
      </w:pPr>
      <w:r w:rsidRPr="00EB5B76">
        <w:rPr>
          <w:rFonts w:ascii="Calibri" w:hAnsi="Calibri" w:cs="Calibri"/>
          <w:sz w:val="22"/>
          <w:szCs w:val="22"/>
        </w:rPr>
        <w:t>14.2.</w:t>
      </w:r>
      <w:r w:rsidRPr="00EB5B76">
        <w:rPr>
          <w:rFonts w:ascii="Calibri" w:hAnsi="Calibri" w:cs="Calibri"/>
          <w:sz w:val="22"/>
          <w:szCs w:val="22"/>
        </w:rPr>
        <w:tab/>
        <w:t>Sono individuabili presso l’ufficio tecnico i seguenti fattori di qualità riferibili alle condizioni ambientali:</w:t>
      </w:r>
    </w:p>
    <w:p w:rsidR="00F94F15" w:rsidRDefault="00F94F15" w:rsidP="0060491E">
      <w:pPr>
        <w:pStyle w:val="Rientrocorpodeltesto2"/>
        <w:numPr>
          <w:ilvl w:val="0"/>
          <w:numId w:val="10"/>
        </w:numPr>
        <w:spacing w:line="240" w:lineRule="auto"/>
        <w:jc w:val="both"/>
        <w:rPr>
          <w:rFonts w:ascii="Calibri" w:hAnsi="Calibri" w:cs="Calibri"/>
        </w:rPr>
      </w:pPr>
      <w:r w:rsidRPr="00EB5B76">
        <w:rPr>
          <w:rFonts w:ascii="Calibri" w:hAnsi="Calibri" w:cs="Calibri"/>
        </w:rPr>
        <w:t>Numero, dimensione (superficie, cubatura e numero degli alunni) e dotazioni (cattedra, banchi, lavagne, armadietti, ecc.) delle aule dove si svolge la normale attività didattica.</w:t>
      </w:r>
    </w:p>
    <w:p w:rsidR="00F22289" w:rsidRDefault="00F22289" w:rsidP="00F22289">
      <w:pPr>
        <w:pStyle w:val="Rientrocorpodeltesto2"/>
        <w:numPr>
          <w:ilvl w:val="2"/>
          <w:numId w:val="10"/>
        </w:numPr>
        <w:spacing w:line="240" w:lineRule="auto"/>
        <w:jc w:val="both"/>
        <w:rPr>
          <w:rFonts w:ascii="Calibri" w:hAnsi="Calibri" w:cs="Calibri"/>
        </w:rPr>
      </w:pPr>
      <w:r>
        <w:rPr>
          <w:rFonts w:ascii="Calibri" w:hAnsi="Calibri" w:cs="Calibri"/>
        </w:rPr>
        <w:t xml:space="preserve">Aule connesse in </w:t>
      </w:r>
      <w:proofErr w:type="spellStart"/>
      <w:r>
        <w:rPr>
          <w:rFonts w:ascii="Calibri" w:hAnsi="Calibri" w:cs="Calibri"/>
        </w:rPr>
        <w:t>wifi</w:t>
      </w:r>
      <w:proofErr w:type="spellEnd"/>
      <w:r>
        <w:rPr>
          <w:rFonts w:ascii="Calibri" w:hAnsi="Calibri" w:cs="Calibri"/>
        </w:rPr>
        <w:t xml:space="preserve">, come tutto l’istituto, dotate di </w:t>
      </w:r>
      <w:r>
        <w:rPr>
          <w:rFonts w:ascii="Arial" w:hAnsi="Arial" w:cs="Arial"/>
          <w:color w:val="000000"/>
          <w:sz w:val="20"/>
          <w:szCs w:val="20"/>
        </w:rPr>
        <w:t>tv piatto</w:t>
      </w:r>
      <w:r>
        <w:rPr>
          <w:rFonts w:ascii="Calibri" w:hAnsi="Calibri" w:cs="Calibri"/>
        </w:rPr>
        <w:t xml:space="preserve">, </w:t>
      </w:r>
      <w:proofErr w:type="spellStart"/>
      <w:r>
        <w:rPr>
          <w:rFonts w:ascii="Calibri" w:hAnsi="Calibri" w:cs="Calibri"/>
        </w:rPr>
        <w:t>pc</w:t>
      </w:r>
      <w:proofErr w:type="spellEnd"/>
      <w:r>
        <w:rPr>
          <w:rFonts w:ascii="Calibri" w:hAnsi="Calibri" w:cs="Calibri"/>
        </w:rPr>
        <w:t xml:space="preserve">, </w:t>
      </w:r>
      <w:proofErr w:type="spellStart"/>
      <w:r>
        <w:rPr>
          <w:rFonts w:ascii="Calibri" w:hAnsi="Calibri" w:cs="Calibri"/>
        </w:rPr>
        <w:t>tablet</w:t>
      </w:r>
      <w:proofErr w:type="spellEnd"/>
      <w:r>
        <w:rPr>
          <w:rFonts w:ascii="Calibri" w:hAnsi="Calibri" w:cs="Calibri"/>
        </w:rPr>
        <w:t xml:space="preserve"> per laboratorio scientifico, linguistico, teatrale con strumentazione per:</w:t>
      </w:r>
    </w:p>
    <w:p w:rsidR="00F22289" w:rsidRDefault="00F22289" w:rsidP="00F22289">
      <w:pPr>
        <w:pStyle w:val="Rientrocorpodeltesto2"/>
        <w:numPr>
          <w:ilvl w:val="3"/>
          <w:numId w:val="126"/>
        </w:numPr>
        <w:spacing w:line="240" w:lineRule="auto"/>
        <w:jc w:val="both"/>
        <w:rPr>
          <w:rFonts w:ascii="Calibri" w:hAnsi="Calibri" w:cs="Calibri"/>
        </w:rPr>
      </w:pPr>
      <w:r>
        <w:rPr>
          <w:rFonts w:ascii="Calibri" w:hAnsi="Calibri" w:cs="Calibri"/>
        </w:rPr>
        <w:lastRenderedPageBreak/>
        <w:t xml:space="preserve">Dimostrazioni di fisica, scienze (proiettore, telescopio, microscopio, strumentario di base, bilancia, termometri, </w:t>
      </w:r>
      <w:r>
        <w:t>circuiti, transistor, interruttori e amperometri, magneti,</w:t>
      </w:r>
      <w:r>
        <w:rPr>
          <w:rFonts w:ascii="Calibri" w:hAnsi="Calibri" w:cs="Calibri"/>
        </w:rPr>
        <w:t xml:space="preserve"> vetreria, in magazzino).</w:t>
      </w:r>
    </w:p>
    <w:p w:rsidR="00F22289" w:rsidRPr="00F22289" w:rsidRDefault="00F22289" w:rsidP="00F22289">
      <w:pPr>
        <w:pStyle w:val="Rientrocorpodeltesto2"/>
        <w:numPr>
          <w:ilvl w:val="3"/>
          <w:numId w:val="126"/>
        </w:numPr>
        <w:spacing w:line="240" w:lineRule="auto"/>
        <w:jc w:val="both"/>
        <w:rPr>
          <w:rFonts w:ascii="Calibri" w:hAnsi="Calibri" w:cs="Calibri"/>
        </w:rPr>
      </w:pPr>
      <w:r>
        <w:rPr>
          <w:rFonts w:ascii="Calibri" w:hAnsi="Calibri" w:cs="Calibri"/>
        </w:rPr>
        <w:t>Lingue straniere, Disegno e storia dell’arte (Liceo scientifico), Teatro (proiettore, strumenti audiovisivi, programmi CAD per disegno tecnico, o programmi per disegno a mano libera);</w:t>
      </w:r>
    </w:p>
    <w:p w:rsidR="00F94F15" w:rsidRPr="00EB5B76" w:rsidRDefault="00F94F15" w:rsidP="0060491E">
      <w:pPr>
        <w:pStyle w:val="Rientrocorpodeltesto2"/>
        <w:numPr>
          <w:ilvl w:val="0"/>
          <w:numId w:val="10"/>
        </w:numPr>
        <w:spacing w:line="240" w:lineRule="auto"/>
        <w:jc w:val="both"/>
        <w:rPr>
          <w:rFonts w:ascii="Calibri" w:hAnsi="Calibri" w:cs="Calibri"/>
        </w:rPr>
      </w:pPr>
      <w:r w:rsidRPr="00EB5B76">
        <w:rPr>
          <w:rFonts w:ascii="Calibri" w:hAnsi="Calibri" w:cs="Calibri"/>
        </w:rPr>
        <w:t>Numero, tipo, dimensione (superficie e cubatura), dotazioni (macchine e att</w:t>
      </w:r>
      <w:r>
        <w:rPr>
          <w:rFonts w:ascii="Calibri" w:hAnsi="Calibri" w:cs="Calibri"/>
        </w:rPr>
        <w:t>rezzature</w:t>
      </w:r>
      <w:r w:rsidR="00F22289">
        <w:rPr>
          <w:rFonts w:ascii="Calibri" w:hAnsi="Calibri" w:cs="Calibri"/>
        </w:rPr>
        <w:t>;</w:t>
      </w:r>
    </w:p>
    <w:p w:rsidR="00F94F15" w:rsidRPr="00EB5B76" w:rsidRDefault="00F94F15" w:rsidP="0060491E">
      <w:pPr>
        <w:pStyle w:val="Rientrocorpodeltesto2"/>
        <w:numPr>
          <w:ilvl w:val="0"/>
          <w:numId w:val="10"/>
        </w:numPr>
        <w:spacing w:line="240" w:lineRule="auto"/>
        <w:jc w:val="both"/>
        <w:rPr>
          <w:rFonts w:ascii="Calibri" w:hAnsi="Calibri" w:cs="Calibri"/>
        </w:rPr>
      </w:pPr>
      <w:r w:rsidRPr="00EB5B76">
        <w:rPr>
          <w:rFonts w:ascii="Calibri" w:hAnsi="Calibri" w:cs="Calibri"/>
        </w:rPr>
        <w:t xml:space="preserve">Numero, dimensioni e dotazioni dei locali di servizio (per fotocopie, per stampa, sala docenti, </w:t>
      </w:r>
      <w:r w:rsidR="00EA7695">
        <w:rPr>
          <w:rFonts w:ascii="Calibri" w:hAnsi="Calibri" w:cs="Calibri"/>
        </w:rPr>
        <w:t xml:space="preserve">biblioteca integrata in sala docenti e in presidenza, </w:t>
      </w:r>
      <w:r w:rsidRPr="00EB5B76">
        <w:rPr>
          <w:rFonts w:ascii="Calibri" w:hAnsi="Calibri" w:cs="Calibri"/>
        </w:rPr>
        <w:t>ecc.).</w:t>
      </w:r>
    </w:p>
    <w:p w:rsidR="00F94F15" w:rsidRPr="00EB5B76" w:rsidRDefault="00F94F15" w:rsidP="0060491E">
      <w:pPr>
        <w:pStyle w:val="Rientrocorpodeltesto2"/>
        <w:numPr>
          <w:ilvl w:val="0"/>
          <w:numId w:val="10"/>
        </w:numPr>
        <w:spacing w:line="240" w:lineRule="auto"/>
        <w:jc w:val="both"/>
        <w:rPr>
          <w:rFonts w:ascii="Calibri" w:hAnsi="Calibri" w:cs="Calibri"/>
        </w:rPr>
      </w:pPr>
      <w:r w:rsidRPr="00EB5B76">
        <w:rPr>
          <w:rFonts w:ascii="Calibri" w:hAnsi="Calibri" w:cs="Calibri"/>
        </w:rPr>
        <w:t>Numero dei servizi igienici, con indicazione dell’esistenza di servizi igienici per diversamente abili.</w:t>
      </w:r>
    </w:p>
    <w:p w:rsidR="00F94F15" w:rsidRDefault="00F94F15" w:rsidP="0060491E">
      <w:pPr>
        <w:pStyle w:val="Rientrocorpodeltesto2"/>
        <w:numPr>
          <w:ilvl w:val="0"/>
          <w:numId w:val="10"/>
        </w:numPr>
        <w:spacing w:line="240" w:lineRule="auto"/>
        <w:ind w:left="1706" w:hanging="357"/>
        <w:jc w:val="both"/>
        <w:rPr>
          <w:rFonts w:ascii="Calibri" w:hAnsi="Calibri" w:cs="Calibri"/>
        </w:rPr>
      </w:pPr>
      <w:r w:rsidRPr="00EB5B76">
        <w:rPr>
          <w:rFonts w:ascii="Calibri" w:hAnsi="Calibri" w:cs="Calibri"/>
        </w:rPr>
        <w:t>Esistenza di ascensori e montacarichi.</w:t>
      </w:r>
    </w:p>
    <w:p w:rsidR="00F22289" w:rsidRDefault="00F22289" w:rsidP="00F22289">
      <w:pPr>
        <w:pStyle w:val="Rientrocorpodeltesto2"/>
        <w:numPr>
          <w:ilvl w:val="0"/>
          <w:numId w:val="10"/>
        </w:numPr>
        <w:spacing w:line="240" w:lineRule="auto"/>
        <w:ind w:left="1706" w:hanging="357"/>
        <w:jc w:val="both"/>
        <w:rPr>
          <w:rFonts w:ascii="Calibri" w:hAnsi="Calibri" w:cs="Calibri"/>
        </w:rPr>
      </w:pPr>
      <w:r>
        <w:rPr>
          <w:rFonts w:ascii="Calibri" w:hAnsi="Calibri" w:cs="Calibri"/>
        </w:rPr>
        <w:t xml:space="preserve">Dotazione di base attività di Educazione fisica (palloni di vario tipo, tappetini, elastici, </w:t>
      </w:r>
      <w:proofErr w:type="spellStart"/>
      <w:r>
        <w:rPr>
          <w:rFonts w:ascii="Calibri" w:hAnsi="Calibri" w:cs="Calibri"/>
        </w:rPr>
        <w:t>pesetti</w:t>
      </w:r>
      <w:proofErr w:type="spellEnd"/>
      <w:r>
        <w:rPr>
          <w:rFonts w:ascii="Calibri" w:hAnsi="Calibri" w:cs="Calibri"/>
        </w:rPr>
        <w:t>, ecc.).</w:t>
      </w:r>
    </w:p>
    <w:p w:rsidR="00FE6337" w:rsidRDefault="008A4EF7" w:rsidP="00FB7F70">
      <w:pPr>
        <w:pStyle w:val="Rientrocorpodeltesto2"/>
        <w:spacing w:line="240" w:lineRule="auto"/>
        <w:ind w:left="0"/>
        <w:jc w:val="both"/>
        <w:rPr>
          <w:rFonts w:ascii="Calibri" w:hAnsi="Calibri" w:cs="Calibri"/>
        </w:rPr>
      </w:pPr>
      <w:r>
        <w:rPr>
          <w:rFonts w:ascii="Calibri" w:hAnsi="Calibri" w:cs="Calibri"/>
        </w:rPr>
        <w:t>Per l’</w:t>
      </w:r>
      <w:proofErr w:type="spellStart"/>
      <w:r>
        <w:rPr>
          <w:rFonts w:ascii="Calibri" w:hAnsi="Calibri" w:cs="Calibri"/>
        </w:rPr>
        <w:t>a.s.</w:t>
      </w:r>
      <w:proofErr w:type="spellEnd"/>
      <w:r>
        <w:rPr>
          <w:rFonts w:ascii="Calibri" w:hAnsi="Calibri" w:cs="Calibri"/>
        </w:rPr>
        <w:t xml:space="preserve"> 2022/2023</w:t>
      </w:r>
      <w:r w:rsidR="00255254">
        <w:rPr>
          <w:rFonts w:ascii="Calibri" w:hAnsi="Calibri" w:cs="Calibri"/>
        </w:rPr>
        <w:t xml:space="preserve"> l’attività sportiva si svolge presso le seguenti strutture con le quali l’Istituto ha stipulato le relative convenzioni:</w:t>
      </w:r>
    </w:p>
    <w:p w:rsidR="00255254" w:rsidRPr="00255254" w:rsidRDefault="00255254" w:rsidP="0060491E">
      <w:pPr>
        <w:pStyle w:val="Paragrafoelenco"/>
        <w:numPr>
          <w:ilvl w:val="0"/>
          <w:numId w:val="101"/>
        </w:numPr>
        <w:pBdr>
          <w:top w:val="nil"/>
          <w:left w:val="nil"/>
          <w:bottom w:val="nil"/>
          <w:right w:val="nil"/>
          <w:between w:val="nil"/>
          <w:bar w:val="nil"/>
        </w:pBdr>
        <w:spacing w:after="0" w:line="240" w:lineRule="auto"/>
        <w:contextualSpacing w:val="0"/>
        <w:jc w:val="both"/>
        <w:rPr>
          <w:rFonts w:cs="Arial"/>
        </w:rPr>
      </w:pPr>
      <w:r w:rsidRPr="00255254">
        <w:rPr>
          <w:rFonts w:cs="Arial"/>
        </w:rPr>
        <w:t xml:space="preserve">Centro Sportivo Don Orione, Via della </w:t>
      </w:r>
      <w:proofErr w:type="spellStart"/>
      <w:r w:rsidRPr="00255254">
        <w:rPr>
          <w:rFonts w:cs="Arial"/>
        </w:rPr>
        <w:t>Camilluccia</w:t>
      </w:r>
      <w:proofErr w:type="spellEnd"/>
      <w:r w:rsidRPr="00255254">
        <w:rPr>
          <w:rFonts w:cs="Arial"/>
        </w:rPr>
        <w:t>;</w:t>
      </w:r>
    </w:p>
    <w:p w:rsidR="00255254" w:rsidRPr="00255254" w:rsidRDefault="00255254" w:rsidP="0060491E">
      <w:pPr>
        <w:pStyle w:val="Paragrafoelenco"/>
        <w:numPr>
          <w:ilvl w:val="0"/>
          <w:numId w:val="101"/>
        </w:numPr>
        <w:pBdr>
          <w:top w:val="nil"/>
          <w:left w:val="nil"/>
          <w:bottom w:val="nil"/>
          <w:right w:val="nil"/>
          <w:between w:val="nil"/>
          <w:bar w:val="nil"/>
        </w:pBdr>
        <w:spacing w:after="0" w:line="240" w:lineRule="auto"/>
        <w:contextualSpacing w:val="0"/>
        <w:jc w:val="both"/>
        <w:rPr>
          <w:rFonts w:cs="Arial"/>
        </w:rPr>
      </w:pPr>
      <w:proofErr w:type="spellStart"/>
      <w:r>
        <w:rPr>
          <w:rFonts w:cs="Arial"/>
        </w:rPr>
        <w:t>Clodio</w:t>
      </w:r>
      <w:proofErr w:type="spellEnd"/>
      <w:r>
        <w:rPr>
          <w:rFonts w:cs="Arial"/>
        </w:rPr>
        <w:t xml:space="preserve"> Palestra, Via Platone.</w:t>
      </w:r>
    </w:p>
    <w:p w:rsidR="00F94F15" w:rsidRPr="00EB5B76" w:rsidRDefault="00F94F15" w:rsidP="00255254">
      <w:pPr>
        <w:spacing w:before="120" w:after="120" w:line="240" w:lineRule="auto"/>
        <w:jc w:val="both"/>
        <w:rPr>
          <w:rFonts w:ascii="Calibri" w:hAnsi="Calibri" w:cs="Calibri"/>
          <w:bCs/>
        </w:rPr>
      </w:pPr>
      <w:r w:rsidRPr="00EB5B76">
        <w:rPr>
          <w:rFonts w:ascii="Calibri" w:hAnsi="Calibri" w:cs="Calibri"/>
        </w:rPr>
        <w:t xml:space="preserve">In attuazione delle direttive CEE riguardanti il miglioramento della sicurezza e della salute dei lavoratori sul luogo di lavoro - ex Articolo 4 , comma 2 - </w:t>
      </w:r>
      <w:r w:rsidR="00570437">
        <w:rPr>
          <w:rFonts w:ascii="Calibri" w:hAnsi="Calibri" w:cs="Calibri"/>
          <w:bCs/>
        </w:rPr>
        <w:t>Decreto Legislativo 81/2008</w:t>
      </w:r>
      <w:r w:rsidRPr="00EB5B76">
        <w:rPr>
          <w:rFonts w:ascii="Calibri" w:hAnsi="Calibri" w:cs="Calibri"/>
          <w:bCs/>
        </w:rPr>
        <w:t xml:space="preserve"> sono pubblicati all’Albo della Sicurezza</w:t>
      </w:r>
      <w:r w:rsidRPr="00EB5B76">
        <w:rPr>
          <w:rFonts w:ascii="Calibri" w:hAnsi="Calibri" w:cs="Calibri"/>
        </w:rPr>
        <w:t xml:space="preserve">: </w:t>
      </w:r>
    </w:p>
    <w:p w:rsidR="00F94F15" w:rsidRPr="00EB5B76" w:rsidRDefault="00F94F15" w:rsidP="0060491E">
      <w:pPr>
        <w:pStyle w:val="Rientrocorpodeltesto2"/>
        <w:numPr>
          <w:ilvl w:val="0"/>
          <w:numId w:val="10"/>
        </w:numPr>
        <w:spacing w:line="240" w:lineRule="auto"/>
        <w:jc w:val="both"/>
        <w:rPr>
          <w:rFonts w:ascii="Calibri" w:hAnsi="Calibri" w:cs="Calibri"/>
        </w:rPr>
      </w:pPr>
      <w:r w:rsidRPr="00EB5B76">
        <w:rPr>
          <w:rFonts w:ascii="Calibri" w:hAnsi="Calibri" w:cs="Calibri"/>
        </w:rPr>
        <w:t>Documen</w:t>
      </w:r>
      <w:r>
        <w:rPr>
          <w:rFonts w:ascii="Calibri" w:hAnsi="Calibri" w:cs="Calibri"/>
        </w:rPr>
        <w:t>to di prevenzione</w:t>
      </w:r>
      <w:r w:rsidRPr="00EB5B76">
        <w:rPr>
          <w:rFonts w:ascii="Calibri" w:hAnsi="Calibri" w:cs="Calibri"/>
        </w:rPr>
        <w:t>.</w:t>
      </w:r>
    </w:p>
    <w:p w:rsidR="00F94F15" w:rsidRPr="00EB5B76" w:rsidRDefault="00F94F15" w:rsidP="0060491E">
      <w:pPr>
        <w:pStyle w:val="Rientrocorpodeltesto2"/>
        <w:numPr>
          <w:ilvl w:val="0"/>
          <w:numId w:val="10"/>
        </w:numPr>
        <w:spacing w:line="240" w:lineRule="auto"/>
        <w:jc w:val="both"/>
        <w:rPr>
          <w:rFonts w:ascii="Calibri" w:hAnsi="Calibri" w:cs="Calibri"/>
        </w:rPr>
      </w:pPr>
      <w:r w:rsidRPr="00EB5B76">
        <w:rPr>
          <w:rFonts w:ascii="Calibri" w:hAnsi="Calibri" w:cs="Calibri"/>
        </w:rPr>
        <w:t>Disposizioni e informazio</w:t>
      </w:r>
      <w:r>
        <w:rPr>
          <w:rFonts w:ascii="Calibri" w:hAnsi="Calibri" w:cs="Calibri"/>
        </w:rPr>
        <w:t>ni per lavoratori e allievi</w:t>
      </w:r>
      <w:r w:rsidRPr="00EB5B76">
        <w:rPr>
          <w:rFonts w:ascii="Calibri" w:hAnsi="Calibri" w:cs="Calibri"/>
        </w:rPr>
        <w:t>.</w:t>
      </w:r>
    </w:p>
    <w:p w:rsidR="00F94F15" w:rsidRPr="00EB5B76" w:rsidRDefault="00F94F15" w:rsidP="0060491E">
      <w:pPr>
        <w:pStyle w:val="Rientrocorpodeltesto2"/>
        <w:numPr>
          <w:ilvl w:val="0"/>
          <w:numId w:val="10"/>
        </w:numPr>
        <w:spacing w:line="240" w:lineRule="auto"/>
        <w:jc w:val="both"/>
        <w:rPr>
          <w:rFonts w:ascii="Calibri" w:hAnsi="Calibri" w:cs="Calibri"/>
        </w:rPr>
      </w:pPr>
      <w:r w:rsidRPr="00EB5B76">
        <w:rPr>
          <w:rFonts w:ascii="Calibri" w:hAnsi="Calibri" w:cs="Calibri"/>
        </w:rPr>
        <w:t>Piano di evacuazione dell’ed</w:t>
      </w:r>
      <w:r>
        <w:rPr>
          <w:rFonts w:ascii="Calibri" w:hAnsi="Calibri" w:cs="Calibri"/>
        </w:rPr>
        <w:t>ificio in caso di calamità nella sede</w:t>
      </w:r>
      <w:r w:rsidRPr="00EB5B76">
        <w:rPr>
          <w:rFonts w:ascii="Calibri" w:hAnsi="Calibri" w:cs="Calibri"/>
        </w:rPr>
        <w:t xml:space="preserve"> e in ogni aula.</w:t>
      </w:r>
    </w:p>
    <w:p w:rsidR="00F94F15" w:rsidRPr="00EB5B76" w:rsidRDefault="00F94F15" w:rsidP="0060491E">
      <w:pPr>
        <w:pStyle w:val="Rientrocorpodeltesto2"/>
        <w:numPr>
          <w:ilvl w:val="0"/>
          <w:numId w:val="10"/>
        </w:numPr>
        <w:spacing w:line="240" w:lineRule="auto"/>
        <w:jc w:val="both"/>
        <w:rPr>
          <w:rFonts w:ascii="Calibri" w:hAnsi="Calibri" w:cs="Calibri"/>
        </w:rPr>
      </w:pPr>
      <w:r w:rsidRPr="00EB5B76">
        <w:rPr>
          <w:rFonts w:ascii="Calibri" w:hAnsi="Calibri" w:cs="Calibri"/>
        </w:rPr>
        <w:t>Procedure per il mantenimento e il miglioramento delle misure di prevenzione e protezione:</w:t>
      </w:r>
    </w:p>
    <w:p w:rsidR="00F94F15" w:rsidRDefault="00F94F15" w:rsidP="0060491E">
      <w:pPr>
        <w:pStyle w:val="Rientrocorpodeltesto2"/>
        <w:numPr>
          <w:ilvl w:val="2"/>
          <w:numId w:val="11"/>
        </w:numPr>
        <w:spacing w:line="240" w:lineRule="auto"/>
        <w:jc w:val="both"/>
        <w:rPr>
          <w:rFonts w:ascii="Calibri" w:hAnsi="Calibri" w:cs="Calibri"/>
        </w:rPr>
      </w:pPr>
      <w:r w:rsidRPr="00EB5B76">
        <w:rPr>
          <w:rFonts w:ascii="Calibri" w:hAnsi="Calibri" w:cs="Calibri"/>
        </w:rPr>
        <w:t>Registro dei controlli periodici delle m</w:t>
      </w:r>
      <w:r>
        <w:rPr>
          <w:rFonts w:ascii="Calibri" w:hAnsi="Calibri" w:cs="Calibri"/>
        </w:rPr>
        <w:t>isure antincendio</w:t>
      </w:r>
      <w:r w:rsidRPr="00EB5B76">
        <w:rPr>
          <w:rFonts w:ascii="Calibri" w:hAnsi="Calibri" w:cs="Calibri"/>
        </w:rPr>
        <w:t>.</w:t>
      </w:r>
    </w:p>
    <w:p w:rsidR="00F85C1F" w:rsidRDefault="00F85C1F">
      <w:pPr>
        <w:rPr>
          <w:rFonts w:ascii="Calibri" w:hAnsi="Calibri" w:cs="Calibri"/>
        </w:rPr>
      </w:pPr>
      <w:r>
        <w:rPr>
          <w:rFonts w:ascii="Calibri" w:hAnsi="Calibri" w:cs="Calibri"/>
        </w:rPr>
        <w:br w:type="page"/>
      </w:r>
    </w:p>
    <w:p w:rsidR="00BB339B" w:rsidRPr="005A08AE" w:rsidRDefault="00BB339B" w:rsidP="005A08AE">
      <w:pPr>
        <w:pStyle w:val="Corpodeltesto"/>
        <w:spacing w:after="120"/>
        <w:jc w:val="center"/>
        <w:rPr>
          <w:rFonts w:ascii="Calibri" w:hAnsi="Calibri" w:cs="Calibri"/>
          <w:b/>
          <w:sz w:val="22"/>
          <w:szCs w:val="22"/>
        </w:rPr>
      </w:pPr>
      <w:r w:rsidRPr="005A08AE">
        <w:rPr>
          <w:rFonts w:ascii="Calibri" w:hAnsi="Calibri" w:cs="Calibri"/>
          <w:b/>
          <w:sz w:val="22"/>
          <w:szCs w:val="22"/>
        </w:rPr>
        <w:lastRenderedPageBreak/>
        <w:t>REGOLAMENTO DELL’ISTITUTO PARITARIO - “G. VISCONTI” - ROMA</w:t>
      </w:r>
    </w:p>
    <w:p w:rsidR="00BB339B" w:rsidRPr="008A7BA2" w:rsidRDefault="00BB339B" w:rsidP="008A7BA2">
      <w:pPr>
        <w:pStyle w:val="Corpodeltesto"/>
        <w:spacing w:after="120"/>
        <w:jc w:val="both"/>
        <w:rPr>
          <w:rFonts w:asciiTheme="minorHAnsi" w:hAnsiTheme="minorHAnsi" w:cstheme="minorHAnsi"/>
          <w:sz w:val="22"/>
          <w:szCs w:val="22"/>
        </w:rPr>
      </w:pPr>
      <w:r w:rsidRPr="008A7BA2">
        <w:rPr>
          <w:rFonts w:asciiTheme="minorHAnsi" w:hAnsiTheme="minorHAnsi" w:cstheme="minorHAnsi"/>
          <w:sz w:val="22"/>
          <w:szCs w:val="22"/>
        </w:rPr>
        <w:t xml:space="preserve">Il </w:t>
      </w:r>
      <w:r w:rsidR="00F85C1F" w:rsidRPr="008A7BA2">
        <w:rPr>
          <w:rFonts w:asciiTheme="minorHAnsi" w:hAnsiTheme="minorHAnsi" w:cstheme="minorHAnsi"/>
          <w:sz w:val="22"/>
          <w:szCs w:val="22"/>
        </w:rPr>
        <w:t xml:space="preserve">regolamento d’Istituto diventa </w:t>
      </w:r>
      <w:r w:rsidRPr="008A7BA2">
        <w:rPr>
          <w:rFonts w:asciiTheme="minorHAnsi" w:hAnsiTheme="minorHAnsi" w:cstheme="minorHAnsi"/>
          <w:sz w:val="22"/>
          <w:szCs w:val="22"/>
        </w:rPr>
        <w:t>imprescindibile con la legge 15-03-1997 n. 59 e successivo regolamento ex D.P.R. 8-03-1999 n. 275.</w:t>
      </w:r>
      <w:r w:rsidR="007331A1" w:rsidRPr="008A7BA2">
        <w:rPr>
          <w:rFonts w:asciiTheme="minorHAnsi" w:hAnsiTheme="minorHAnsi" w:cstheme="minorHAnsi"/>
          <w:sz w:val="22"/>
          <w:szCs w:val="22"/>
        </w:rPr>
        <w:t xml:space="preserve"> </w:t>
      </w:r>
      <w:r w:rsidRPr="008A7BA2">
        <w:rPr>
          <w:rFonts w:asciiTheme="minorHAnsi" w:hAnsiTheme="minorHAnsi" w:cstheme="minorHAnsi"/>
          <w:sz w:val="22"/>
          <w:szCs w:val="22"/>
        </w:rPr>
        <w:t xml:space="preserve">Per la materia statutaria riguardante la comunità studentesca vige il testo emanato con </w:t>
      </w:r>
      <w:r w:rsidR="007331A1" w:rsidRPr="008A7BA2">
        <w:rPr>
          <w:rFonts w:asciiTheme="minorHAnsi" w:hAnsiTheme="minorHAnsi" w:cstheme="minorHAnsi"/>
          <w:sz w:val="22"/>
          <w:szCs w:val="22"/>
        </w:rPr>
        <w:t xml:space="preserve"> </w:t>
      </w:r>
      <w:r w:rsidRPr="008A7BA2">
        <w:rPr>
          <w:rFonts w:asciiTheme="minorHAnsi" w:hAnsiTheme="minorHAnsi" w:cstheme="minorHAnsi"/>
          <w:sz w:val="22"/>
          <w:szCs w:val="22"/>
        </w:rPr>
        <w:t>D.P.R. 24-06-1998 n 249</w:t>
      </w:r>
      <w:r w:rsidR="008A7BA2" w:rsidRPr="008A7BA2">
        <w:rPr>
          <w:rFonts w:asciiTheme="minorHAnsi" w:hAnsiTheme="minorHAnsi" w:cstheme="minorHAnsi"/>
          <w:sz w:val="22"/>
          <w:szCs w:val="22"/>
        </w:rPr>
        <w:t xml:space="preserve">, </w:t>
      </w:r>
      <w:r w:rsidRPr="008A7BA2">
        <w:rPr>
          <w:rFonts w:asciiTheme="minorHAnsi" w:hAnsiTheme="minorHAnsi" w:cstheme="minorHAnsi"/>
          <w:i/>
          <w:sz w:val="22"/>
          <w:szCs w:val="22"/>
        </w:rPr>
        <w:t>Statuto delle studentesse e degli studenti della scuola secondaria</w:t>
      </w:r>
      <w:r w:rsidR="008A7BA2" w:rsidRPr="008A7BA2">
        <w:rPr>
          <w:rFonts w:asciiTheme="minorHAnsi" w:hAnsiTheme="minorHAnsi" w:cstheme="minorHAnsi"/>
          <w:sz w:val="22"/>
          <w:szCs w:val="22"/>
        </w:rPr>
        <w:t xml:space="preserve"> e con </w:t>
      </w:r>
      <w:r w:rsidR="008A7BA2" w:rsidRPr="008A7BA2">
        <w:rPr>
          <w:rFonts w:asciiTheme="minorHAnsi" w:hAnsiTheme="minorHAnsi" w:cstheme="minorHAnsi"/>
          <w:bCs/>
          <w:sz w:val="22"/>
          <w:szCs w:val="22"/>
        </w:rPr>
        <w:t xml:space="preserve">D.P.R. 221/11/2007, n. 235, </w:t>
      </w:r>
      <w:r w:rsidR="008A7BA2" w:rsidRPr="008A7BA2">
        <w:rPr>
          <w:rFonts w:asciiTheme="minorHAnsi" w:hAnsiTheme="minorHAnsi" w:cstheme="minorHAnsi"/>
          <w:i/>
          <w:sz w:val="22"/>
          <w:szCs w:val="22"/>
        </w:rPr>
        <w:t>Regolamento recante modifiche ed integrazioni al decreto del Presidente della Repubblica 24 giugno 1998, n. 249</w:t>
      </w:r>
      <w:r w:rsidR="008A7BA2" w:rsidRPr="008A7BA2">
        <w:rPr>
          <w:rFonts w:asciiTheme="minorHAnsi" w:hAnsiTheme="minorHAnsi" w:cstheme="minorHAnsi"/>
          <w:sz w:val="22"/>
          <w:szCs w:val="22"/>
        </w:rPr>
        <w:t>, concernente lo statuto delle studentesse e degli studenti della scuola secondaria</w:t>
      </w:r>
      <w:r w:rsidRPr="008A7BA2">
        <w:rPr>
          <w:rFonts w:asciiTheme="minorHAnsi" w:hAnsiTheme="minorHAnsi" w:cstheme="minorHAnsi"/>
          <w:sz w:val="22"/>
          <w:szCs w:val="22"/>
        </w:rPr>
        <w:t xml:space="preserve">. </w:t>
      </w:r>
    </w:p>
    <w:p w:rsidR="00BB339B" w:rsidRPr="00136448" w:rsidRDefault="00D76DEB" w:rsidP="005A08AE">
      <w:pPr>
        <w:spacing w:after="120" w:line="240" w:lineRule="auto"/>
        <w:jc w:val="both"/>
        <w:rPr>
          <w:rFonts w:ascii="Calibri" w:hAnsi="Calibri" w:cs="Calibri"/>
        </w:rPr>
      </w:pPr>
      <w:r>
        <w:rPr>
          <w:rFonts w:ascii="Calibri" w:hAnsi="Calibri" w:cs="Calibri"/>
        </w:rPr>
        <w:t xml:space="preserve">I – DIRITTI </w:t>
      </w:r>
      <w:r w:rsidR="00BB339B" w:rsidRPr="00136448">
        <w:rPr>
          <w:rFonts w:ascii="Calibri" w:hAnsi="Calibri" w:cs="Calibri"/>
        </w:rPr>
        <w:t>DEGLI STUDENTI</w:t>
      </w:r>
    </w:p>
    <w:p w:rsidR="00BB339B" w:rsidRPr="00E00A26" w:rsidRDefault="00BB339B" w:rsidP="005A08AE">
      <w:pPr>
        <w:spacing w:after="120" w:line="240" w:lineRule="auto"/>
        <w:jc w:val="both"/>
        <w:rPr>
          <w:rFonts w:ascii="Calibri" w:hAnsi="Calibri" w:cs="Calibri"/>
        </w:rPr>
      </w:pPr>
      <w:r w:rsidRPr="00136448">
        <w:rPr>
          <w:rFonts w:ascii="Calibri" w:hAnsi="Calibri" w:cs="Calibri"/>
        </w:rPr>
        <w:t>Come in ogni comunità democratica, la vita della scuola italiana è regolata dai fondamentali diritti che garantiscono le libertà sancite dalla Costituzione della Repubblica. A esplicitazione delle garanzie</w:t>
      </w:r>
      <w:r w:rsidRPr="00E00A26">
        <w:rPr>
          <w:rFonts w:ascii="Calibri" w:hAnsi="Calibri" w:cs="Calibri"/>
        </w:rPr>
        <w:t xml:space="preserve"> assicur</w:t>
      </w:r>
      <w:r w:rsidR="00F85C1F">
        <w:rPr>
          <w:rFonts w:ascii="Calibri" w:hAnsi="Calibri" w:cs="Calibri"/>
        </w:rPr>
        <w:t xml:space="preserve">ate alla comunità studentesca, </w:t>
      </w:r>
      <w:r w:rsidRPr="00E00A26">
        <w:rPr>
          <w:rFonts w:ascii="Calibri" w:hAnsi="Calibri" w:cs="Calibri"/>
        </w:rPr>
        <w:t>si cita e si assorbe nel presente regol</w:t>
      </w:r>
      <w:r w:rsidR="00F85C1F">
        <w:rPr>
          <w:rFonts w:ascii="Calibri" w:hAnsi="Calibri" w:cs="Calibri"/>
        </w:rPr>
        <w:t xml:space="preserve">amento l’art. 2 del citato DPR </w:t>
      </w:r>
      <w:r w:rsidRPr="00E00A26">
        <w:rPr>
          <w:rFonts w:ascii="Calibri" w:hAnsi="Calibri" w:cs="Calibri"/>
        </w:rPr>
        <w:t>n. 249/ 98:</w:t>
      </w:r>
    </w:p>
    <w:p w:rsidR="00BB339B" w:rsidRDefault="00BB339B" w:rsidP="0060491E">
      <w:pPr>
        <w:numPr>
          <w:ilvl w:val="0"/>
          <w:numId w:val="57"/>
        </w:numPr>
        <w:spacing w:after="120" w:line="240" w:lineRule="auto"/>
        <w:ind w:left="714" w:hanging="357"/>
        <w:jc w:val="both"/>
        <w:rPr>
          <w:rFonts w:ascii="Calibri" w:hAnsi="Calibri" w:cs="Calibri"/>
        </w:rPr>
      </w:pPr>
      <w:r w:rsidRPr="00E00A26">
        <w:rPr>
          <w:rFonts w:ascii="Calibri" w:hAnsi="Calibri" w:cs="Calibri"/>
        </w:rPr>
        <w:t>Lo studente ha diritto a una formazione culturale e professionale qualificata che rispetti e valorizzi, anche attraverso l’orientamento</w:t>
      </w:r>
      <w:r w:rsidR="00F85C1F">
        <w:rPr>
          <w:rFonts w:ascii="Calibri" w:hAnsi="Calibri" w:cs="Calibri"/>
        </w:rPr>
        <w:t xml:space="preserve">, l’identità di ciascuno e sia </w:t>
      </w:r>
      <w:r w:rsidRPr="00E00A26">
        <w:rPr>
          <w:rFonts w:ascii="Calibri" w:hAnsi="Calibri" w:cs="Calibri"/>
        </w:rPr>
        <w:t>aperta alla pluralità delle idee. La scuola persegue la continuità</w:t>
      </w:r>
      <w:r w:rsidR="00F85C1F">
        <w:rPr>
          <w:rFonts w:ascii="Calibri" w:hAnsi="Calibri" w:cs="Calibri"/>
        </w:rPr>
        <w:t xml:space="preserve"> dell’apprendimento e valorizza</w:t>
      </w:r>
      <w:r w:rsidRPr="00E00A26">
        <w:rPr>
          <w:rFonts w:ascii="Calibri" w:hAnsi="Calibri" w:cs="Calibri"/>
        </w:rPr>
        <w:t xml:space="preserve"> le inclinazioni personali degli studenti anche attraverso una adeguata informazione, la possibilità di formulare richieste, di sviluppare temi liberamente scelti e di realizzare iniziative autonome.</w:t>
      </w:r>
    </w:p>
    <w:p w:rsidR="00BB339B" w:rsidRPr="00E00A26" w:rsidRDefault="00BB339B" w:rsidP="0060491E">
      <w:pPr>
        <w:numPr>
          <w:ilvl w:val="0"/>
          <w:numId w:val="57"/>
        </w:numPr>
        <w:spacing w:after="120" w:line="240" w:lineRule="auto"/>
        <w:ind w:left="714" w:hanging="357"/>
        <w:jc w:val="both"/>
        <w:rPr>
          <w:rFonts w:ascii="Calibri" w:hAnsi="Calibri" w:cs="Calibri"/>
        </w:rPr>
      </w:pPr>
      <w:r w:rsidRPr="00E00A26">
        <w:rPr>
          <w:rFonts w:ascii="Calibri" w:hAnsi="Calibri" w:cs="Calibri"/>
        </w:rPr>
        <w:t xml:space="preserve">La comunità scolastica promuove la solidarietà </w:t>
      </w:r>
      <w:r w:rsidR="00F85C1F">
        <w:rPr>
          <w:rFonts w:ascii="Calibri" w:hAnsi="Calibri" w:cs="Calibri"/>
        </w:rPr>
        <w:t xml:space="preserve">tra i suoi componenti e tutela </w:t>
      </w:r>
      <w:r w:rsidRPr="00E00A26">
        <w:rPr>
          <w:rFonts w:ascii="Calibri" w:hAnsi="Calibri" w:cs="Calibri"/>
        </w:rPr>
        <w:t>il diritto dello studente alla riservatezza.</w:t>
      </w:r>
    </w:p>
    <w:p w:rsidR="00BB339B" w:rsidRPr="00E00A26" w:rsidRDefault="00BB339B" w:rsidP="0060491E">
      <w:pPr>
        <w:numPr>
          <w:ilvl w:val="0"/>
          <w:numId w:val="57"/>
        </w:numPr>
        <w:spacing w:after="120" w:line="240" w:lineRule="auto"/>
        <w:ind w:left="714" w:hanging="357"/>
        <w:jc w:val="both"/>
        <w:rPr>
          <w:rFonts w:ascii="Calibri" w:hAnsi="Calibri" w:cs="Calibri"/>
        </w:rPr>
      </w:pPr>
      <w:r w:rsidRPr="00E00A26">
        <w:rPr>
          <w:rFonts w:ascii="Calibri" w:hAnsi="Calibri" w:cs="Calibri"/>
        </w:rPr>
        <w:t>Lo studente ha diritto di essere informato sulle decisioni e sulle norme che regolano la vita della scuola.</w:t>
      </w:r>
    </w:p>
    <w:p w:rsidR="00BB339B" w:rsidRPr="00E00A26" w:rsidRDefault="00BB339B" w:rsidP="0060491E">
      <w:pPr>
        <w:numPr>
          <w:ilvl w:val="0"/>
          <w:numId w:val="57"/>
        </w:numPr>
        <w:spacing w:after="120" w:line="240" w:lineRule="auto"/>
        <w:ind w:left="714" w:hanging="357"/>
        <w:jc w:val="both"/>
        <w:rPr>
          <w:rFonts w:ascii="Calibri" w:hAnsi="Calibri" w:cs="Calibri"/>
        </w:rPr>
      </w:pPr>
      <w:r w:rsidRPr="00E00A26">
        <w:rPr>
          <w:rFonts w:ascii="Calibri" w:hAnsi="Calibri" w:cs="Calibri"/>
        </w:rPr>
        <w:t>Lo studente ha diritto alla partecipazione attiva e responsabile alla vita della scuola. I dirigenti scolastici e i docenti, con le modalità previste dal regolamento di istit</w:t>
      </w:r>
      <w:r w:rsidR="00F85C1F">
        <w:rPr>
          <w:rFonts w:ascii="Calibri" w:hAnsi="Calibri" w:cs="Calibri"/>
        </w:rPr>
        <w:t xml:space="preserve">uto, attivano con gli studenti </w:t>
      </w:r>
      <w:r w:rsidRPr="00E00A26">
        <w:rPr>
          <w:rFonts w:ascii="Calibri" w:hAnsi="Calibri" w:cs="Calibri"/>
        </w:rPr>
        <w:t xml:space="preserve">un dialogo costruttivo </w:t>
      </w:r>
      <w:r w:rsidR="00F85C1F">
        <w:rPr>
          <w:rFonts w:ascii="Calibri" w:hAnsi="Calibri" w:cs="Calibri"/>
        </w:rPr>
        <w:t>sulle scelte di loro competenza</w:t>
      </w:r>
      <w:r w:rsidRPr="00E00A26">
        <w:rPr>
          <w:rFonts w:ascii="Calibri" w:hAnsi="Calibri" w:cs="Calibri"/>
        </w:rPr>
        <w:t xml:space="preserve"> in tema di programmazione e definizione degli obiettivi didattici, di o</w:t>
      </w:r>
      <w:r w:rsidR="00F85C1F">
        <w:rPr>
          <w:rFonts w:ascii="Calibri" w:hAnsi="Calibri" w:cs="Calibri"/>
        </w:rPr>
        <w:t xml:space="preserve">rganizzazione della scuola, di </w:t>
      </w:r>
      <w:r w:rsidRPr="00E00A26">
        <w:rPr>
          <w:rFonts w:ascii="Calibri" w:hAnsi="Calibri" w:cs="Calibri"/>
        </w:rPr>
        <w:t>cri</w:t>
      </w:r>
      <w:r w:rsidR="00F85C1F">
        <w:rPr>
          <w:rFonts w:ascii="Calibri" w:hAnsi="Calibri" w:cs="Calibri"/>
        </w:rPr>
        <w:t xml:space="preserve">teri di valutazione, di scelta </w:t>
      </w:r>
      <w:r w:rsidRPr="00E00A26">
        <w:rPr>
          <w:rFonts w:ascii="Calibri" w:hAnsi="Calibri" w:cs="Calibri"/>
        </w:rPr>
        <w:t xml:space="preserve">dei libri e del materiale didattico. Lo studente ha inoltre diritto </w:t>
      </w:r>
      <w:r w:rsidR="00F85C1F">
        <w:rPr>
          <w:rFonts w:ascii="Calibri" w:hAnsi="Calibri" w:cs="Calibri"/>
        </w:rPr>
        <w:t xml:space="preserve">a una valutazione trasparente </w:t>
      </w:r>
      <w:r w:rsidRPr="00E00A26">
        <w:rPr>
          <w:rFonts w:ascii="Calibri" w:hAnsi="Calibri" w:cs="Calibri"/>
        </w:rPr>
        <w:t xml:space="preserve">e tempestiva, volta ad attivare </w:t>
      </w:r>
      <w:r w:rsidR="00F85C1F">
        <w:rPr>
          <w:rFonts w:ascii="Calibri" w:hAnsi="Calibri" w:cs="Calibri"/>
        </w:rPr>
        <w:t xml:space="preserve">un processo di autovalutazione </w:t>
      </w:r>
      <w:r w:rsidRPr="00E00A26">
        <w:rPr>
          <w:rFonts w:ascii="Calibri" w:hAnsi="Calibri" w:cs="Calibri"/>
        </w:rPr>
        <w:t>e lo conduca ad individuare i propri punti di forza e di debolezza e a migliorare il proprio rendimento.</w:t>
      </w:r>
    </w:p>
    <w:p w:rsidR="00BB339B" w:rsidRPr="00E00A26" w:rsidRDefault="00BB339B" w:rsidP="0060491E">
      <w:pPr>
        <w:numPr>
          <w:ilvl w:val="0"/>
          <w:numId w:val="57"/>
        </w:numPr>
        <w:spacing w:after="120" w:line="240" w:lineRule="auto"/>
        <w:ind w:left="714" w:hanging="357"/>
        <w:jc w:val="both"/>
        <w:rPr>
          <w:rFonts w:ascii="Calibri" w:hAnsi="Calibri" w:cs="Calibri"/>
        </w:rPr>
      </w:pPr>
      <w:r w:rsidRPr="00E00A26">
        <w:rPr>
          <w:rFonts w:ascii="Calibri" w:hAnsi="Calibri" w:cs="Calibri"/>
        </w:rPr>
        <w:t>Nei casi in cui una decisione influisca in modo rilevante sull’organizzazione della scuola gli studenti della scuola secondaria superiore, anche su loro richiesta, possono essere chiamati ad esprimere la loro opinione mediante una consultazione.</w:t>
      </w:r>
    </w:p>
    <w:p w:rsidR="00BB339B" w:rsidRPr="00E00A26" w:rsidRDefault="00BB339B" w:rsidP="0060491E">
      <w:pPr>
        <w:numPr>
          <w:ilvl w:val="0"/>
          <w:numId w:val="57"/>
        </w:numPr>
        <w:spacing w:after="120" w:line="240" w:lineRule="auto"/>
        <w:ind w:left="714" w:hanging="357"/>
        <w:jc w:val="both"/>
        <w:rPr>
          <w:rFonts w:ascii="Calibri" w:hAnsi="Calibri" w:cs="Calibri"/>
        </w:rPr>
      </w:pPr>
      <w:r w:rsidRPr="00E00A26">
        <w:rPr>
          <w:rFonts w:ascii="Calibri" w:hAnsi="Calibri" w:cs="Calibri"/>
        </w:rPr>
        <w:t xml:space="preserve">Gli studenti hanno diritto alla libertà di apprendimento ed esercitano autonomamente </w:t>
      </w:r>
      <w:r w:rsidRPr="00F85C1F">
        <w:rPr>
          <w:rFonts w:ascii="Calibri" w:hAnsi="Calibri" w:cs="Calibri"/>
        </w:rPr>
        <w:t xml:space="preserve">il </w:t>
      </w:r>
      <w:r w:rsidRPr="00E00A26">
        <w:rPr>
          <w:rFonts w:ascii="Calibri" w:hAnsi="Calibri" w:cs="Calibri"/>
        </w:rPr>
        <w:t>diritto di scelta tra le attività curricolari integrative e tra le attività a</w:t>
      </w:r>
      <w:r w:rsidR="00F85C1F">
        <w:rPr>
          <w:rFonts w:ascii="Calibri" w:hAnsi="Calibri" w:cs="Calibri"/>
        </w:rPr>
        <w:t>ggiuntive offerte dalla scuola.</w:t>
      </w:r>
      <w:r w:rsidRPr="00E00A26">
        <w:rPr>
          <w:rFonts w:ascii="Calibri" w:hAnsi="Calibri" w:cs="Calibri"/>
        </w:rPr>
        <w:t xml:space="preserve"> Le attività didattiche curricolari e le attività aggiuntive facoltative sono organizzate secondo i tempi e le modalità che tengono conto dei ritmi di apprendimento e delle esigenze di vita degli studenti.</w:t>
      </w:r>
    </w:p>
    <w:p w:rsidR="00BB339B" w:rsidRPr="00E00A26" w:rsidRDefault="00BB339B" w:rsidP="0060491E">
      <w:pPr>
        <w:numPr>
          <w:ilvl w:val="0"/>
          <w:numId w:val="57"/>
        </w:numPr>
        <w:spacing w:after="120" w:line="240" w:lineRule="auto"/>
        <w:jc w:val="both"/>
        <w:rPr>
          <w:rFonts w:ascii="Calibri" w:hAnsi="Calibri" w:cs="Calibri"/>
        </w:rPr>
      </w:pPr>
      <w:r w:rsidRPr="00E00A26">
        <w:rPr>
          <w:rFonts w:ascii="Calibri" w:hAnsi="Calibri" w:cs="Calibri"/>
        </w:rPr>
        <w:t>Gli studenti stranieri hanno diritto al rispetto della vita culturale e religiosa della comunità alla quale appartengono. La scuola promuove favorisce iniziative volte alla accoglienza e</w:t>
      </w:r>
      <w:r w:rsidR="00F85C1F">
        <w:rPr>
          <w:rFonts w:ascii="Calibri" w:hAnsi="Calibri" w:cs="Calibri"/>
        </w:rPr>
        <w:t xml:space="preserve"> alla tutela della loro lingua </w:t>
      </w:r>
      <w:r w:rsidRPr="00E00A26">
        <w:rPr>
          <w:rFonts w:ascii="Calibri" w:hAnsi="Calibri" w:cs="Calibri"/>
        </w:rPr>
        <w:t>e cultura e alla realizzazione di attività interculturali.</w:t>
      </w:r>
    </w:p>
    <w:p w:rsidR="00BB339B" w:rsidRPr="00E00A26" w:rsidRDefault="00BB339B" w:rsidP="0060491E">
      <w:pPr>
        <w:numPr>
          <w:ilvl w:val="0"/>
          <w:numId w:val="57"/>
        </w:numPr>
        <w:spacing w:after="120" w:line="240" w:lineRule="auto"/>
        <w:jc w:val="both"/>
        <w:rPr>
          <w:rFonts w:ascii="Calibri" w:hAnsi="Calibri" w:cs="Calibri"/>
        </w:rPr>
      </w:pPr>
      <w:r w:rsidRPr="00E00A26">
        <w:rPr>
          <w:rFonts w:ascii="Calibri" w:hAnsi="Calibri" w:cs="Calibri"/>
        </w:rPr>
        <w:t>La scuola si impegna a porre progressivamente in essere le condizione per assicurare:</w:t>
      </w:r>
    </w:p>
    <w:p w:rsidR="00BB339B" w:rsidRPr="00E00A26" w:rsidRDefault="00BB339B" w:rsidP="0060491E">
      <w:pPr>
        <w:numPr>
          <w:ilvl w:val="1"/>
          <w:numId w:val="57"/>
        </w:numPr>
        <w:spacing w:after="120" w:line="240" w:lineRule="auto"/>
        <w:jc w:val="both"/>
        <w:rPr>
          <w:rFonts w:ascii="Calibri" w:hAnsi="Calibri" w:cs="Calibri"/>
        </w:rPr>
      </w:pPr>
      <w:r w:rsidRPr="00E00A26">
        <w:rPr>
          <w:rFonts w:ascii="Calibri" w:hAnsi="Calibri" w:cs="Calibri"/>
        </w:rPr>
        <w:t>un ambiente favorevole alla crescita integrale della persona e un servizio educativo – didattico di qualità;</w:t>
      </w:r>
    </w:p>
    <w:p w:rsidR="00BB339B" w:rsidRPr="00E00A26" w:rsidRDefault="00BB339B" w:rsidP="0060491E">
      <w:pPr>
        <w:numPr>
          <w:ilvl w:val="1"/>
          <w:numId w:val="57"/>
        </w:numPr>
        <w:spacing w:after="120" w:line="240" w:lineRule="auto"/>
        <w:jc w:val="both"/>
        <w:rPr>
          <w:rFonts w:ascii="Calibri" w:hAnsi="Calibri" w:cs="Calibri"/>
        </w:rPr>
      </w:pPr>
      <w:r w:rsidRPr="00E00A26">
        <w:rPr>
          <w:rFonts w:ascii="Calibri" w:hAnsi="Calibri" w:cs="Calibri"/>
        </w:rPr>
        <w:t>offerte formative aggiuntive e integrative,</w:t>
      </w:r>
      <w:r>
        <w:rPr>
          <w:rFonts w:ascii="Calibri" w:hAnsi="Calibri" w:cs="Calibri"/>
        </w:rPr>
        <w:t xml:space="preserve"> anche mediante il sostegno </w:t>
      </w:r>
      <w:r w:rsidRPr="00E00A26">
        <w:rPr>
          <w:rFonts w:ascii="Calibri" w:hAnsi="Calibri" w:cs="Calibri"/>
        </w:rPr>
        <w:t>di iniziative liberamente assunte dagli st</w:t>
      </w:r>
      <w:r>
        <w:rPr>
          <w:rFonts w:ascii="Calibri" w:hAnsi="Calibri" w:cs="Calibri"/>
        </w:rPr>
        <w:t>udenti</w:t>
      </w:r>
      <w:r w:rsidRPr="00E00A26">
        <w:rPr>
          <w:rFonts w:ascii="Calibri" w:hAnsi="Calibri" w:cs="Calibri"/>
        </w:rPr>
        <w:t>;</w:t>
      </w:r>
    </w:p>
    <w:p w:rsidR="00BB339B" w:rsidRPr="00E00A26" w:rsidRDefault="00BB339B" w:rsidP="0060491E">
      <w:pPr>
        <w:numPr>
          <w:ilvl w:val="1"/>
          <w:numId w:val="57"/>
        </w:numPr>
        <w:spacing w:after="120" w:line="240" w:lineRule="auto"/>
        <w:jc w:val="both"/>
        <w:rPr>
          <w:rFonts w:ascii="Calibri" w:hAnsi="Calibri" w:cs="Calibri"/>
        </w:rPr>
      </w:pPr>
      <w:r w:rsidRPr="00E00A26">
        <w:rPr>
          <w:rFonts w:ascii="Calibri" w:hAnsi="Calibri" w:cs="Calibri"/>
        </w:rPr>
        <w:t>iniziative concrete per il recupero di situazioni di ritardo e di svantaggio, nonché per la prevenzione e il recupero della dispersione scolastica;</w:t>
      </w:r>
    </w:p>
    <w:p w:rsidR="00BB339B" w:rsidRPr="00E00A26" w:rsidRDefault="00BB339B" w:rsidP="0060491E">
      <w:pPr>
        <w:numPr>
          <w:ilvl w:val="1"/>
          <w:numId w:val="57"/>
        </w:numPr>
        <w:spacing w:after="120" w:line="240" w:lineRule="auto"/>
        <w:jc w:val="both"/>
        <w:rPr>
          <w:rFonts w:ascii="Calibri" w:hAnsi="Calibri" w:cs="Calibri"/>
        </w:rPr>
      </w:pPr>
      <w:r w:rsidRPr="00E00A26">
        <w:rPr>
          <w:rFonts w:ascii="Calibri" w:hAnsi="Calibri" w:cs="Calibri"/>
        </w:rPr>
        <w:t>la salubrità e la sicurezza degli ambienti, che debbono essere adeguati a tutti gli studenti anche con handicap;</w:t>
      </w:r>
    </w:p>
    <w:p w:rsidR="00BB339B" w:rsidRPr="00E00A26" w:rsidRDefault="00BB339B" w:rsidP="0060491E">
      <w:pPr>
        <w:numPr>
          <w:ilvl w:val="1"/>
          <w:numId w:val="57"/>
        </w:numPr>
        <w:spacing w:after="120" w:line="240" w:lineRule="auto"/>
        <w:jc w:val="both"/>
        <w:rPr>
          <w:rFonts w:ascii="Calibri" w:hAnsi="Calibri" w:cs="Calibri"/>
        </w:rPr>
      </w:pPr>
      <w:r w:rsidRPr="00E00A26">
        <w:rPr>
          <w:rFonts w:ascii="Calibri" w:hAnsi="Calibri" w:cs="Calibri"/>
        </w:rPr>
        <w:lastRenderedPageBreak/>
        <w:t>la disponibilità di un’adeguata strumentazione tecnologica;</w:t>
      </w:r>
    </w:p>
    <w:p w:rsidR="00BB339B" w:rsidRPr="00E00A26" w:rsidRDefault="00BB339B" w:rsidP="0060491E">
      <w:pPr>
        <w:numPr>
          <w:ilvl w:val="1"/>
          <w:numId w:val="57"/>
        </w:numPr>
        <w:spacing w:after="120" w:line="240" w:lineRule="auto"/>
        <w:jc w:val="both"/>
        <w:rPr>
          <w:rFonts w:ascii="Calibri" w:hAnsi="Calibri" w:cs="Calibri"/>
        </w:rPr>
      </w:pPr>
      <w:r w:rsidRPr="00E00A26">
        <w:rPr>
          <w:rFonts w:ascii="Calibri" w:hAnsi="Calibri" w:cs="Calibri"/>
        </w:rPr>
        <w:t>servizi di sostegno e promozione della salute e di assistenza psicologica.</w:t>
      </w:r>
    </w:p>
    <w:p w:rsidR="00BB339B" w:rsidRPr="00E00A26" w:rsidRDefault="00BB339B" w:rsidP="0060491E">
      <w:pPr>
        <w:numPr>
          <w:ilvl w:val="0"/>
          <w:numId w:val="57"/>
        </w:numPr>
        <w:spacing w:after="120" w:line="240" w:lineRule="auto"/>
        <w:jc w:val="both"/>
        <w:rPr>
          <w:rFonts w:ascii="Calibri" w:hAnsi="Calibri" w:cs="Calibri"/>
        </w:rPr>
      </w:pPr>
      <w:r w:rsidRPr="00E00A26">
        <w:rPr>
          <w:rFonts w:ascii="Calibri" w:hAnsi="Calibri" w:cs="Calibri"/>
        </w:rPr>
        <w:t>La scuola garantisce e disciplina nel proprio regolamento l’esercizio del diritto di riunione degli studenti</w:t>
      </w:r>
    </w:p>
    <w:p w:rsidR="00BB339B" w:rsidRPr="00E00A26" w:rsidRDefault="00BB339B" w:rsidP="0060491E">
      <w:pPr>
        <w:numPr>
          <w:ilvl w:val="0"/>
          <w:numId w:val="57"/>
        </w:numPr>
        <w:spacing w:after="120" w:line="240" w:lineRule="auto"/>
        <w:jc w:val="both"/>
        <w:rPr>
          <w:rFonts w:ascii="Calibri" w:hAnsi="Calibri" w:cs="Calibri"/>
        </w:rPr>
      </w:pPr>
      <w:r w:rsidRPr="00E00A26">
        <w:rPr>
          <w:rFonts w:ascii="Calibri" w:hAnsi="Calibri" w:cs="Calibri"/>
        </w:rPr>
        <w:t>I regolamenti delle singole istituzioni garantiscono e disciplinano l’esercizio del diritto degli studenti a svolgere iniziative all’interno della scuola, nonché l’utilizzo dei locali. I regolamenti delle scuole favoriscono inoltre la continuità del legame con gli ex studenti e con le loro associazioni.</w:t>
      </w:r>
    </w:p>
    <w:p w:rsidR="00BB339B" w:rsidRPr="00E00A26" w:rsidRDefault="00BB339B" w:rsidP="005A08AE">
      <w:pPr>
        <w:spacing w:after="120" w:line="240" w:lineRule="auto"/>
        <w:jc w:val="both"/>
        <w:rPr>
          <w:rFonts w:ascii="Calibri" w:hAnsi="Calibri" w:cs="Calibri"/>
        </w:rPr>
      </w:pPr>
      <w:r w:rsidRPr="00E00A26">
        <w:rPr>
          <w:rFonts w:ascii="Calibri" w:hAnsi="Calibri" w:cs="Calibri"/>
        </w:rPr>
        <w:t>II - DOVERI  DEGLI STUDENTI</w:t>
      </w:r>
    </w:p>
    <w:p w:rsidR="00BB339B" w:rsidRPr="00E00A26" w:rsidRDefault="00BB339B" w:rsidP="0060491E">
      <w:pPr>
        <w:numPr>
          <w:ilvl w:val="0"/>
          <w:numId w:val="58"/>
        </w:numPr>
        <w:spacing w:after="120" w:line="240" w:lineRule="auto"/>
        <w:jc w:val="both"/>
        <w:rPr>
          <w:rFonts w:ascii="Calibri" w:hAnsi="Calibri" w:cs="Calibri"/>
        </w:rPr>
      </w:pPr>
      <w:r w:rsidRPr="00E00A26">
        <w:rPr>
          <w:rFonts w:ascii="Calibri" w:hAnsi="Calibri" w:cs="Calibri"/>
        </w:rPr>
        <w:t>Gli studenti sono tenuti a frequentare regolarmente i corsi e ad assolvere assiduamente gli impegni di studio</w:t>
      </w:r>
    </w:p>
    <w:p w:rsidR="00BB339B" w:rsidRPr="00E00A26" w:rsidRDefault="00BB339B" w:rsidP="0060491E">
      <w:pPr>
        <w:numPr>
          <w:ilvl w:val="0"/>
          <w:numId w:val="58"/>
        </w:numPr>
        <w:spacing w:after="120" w:line="240" w:lineRule="auto"/>
        <w:jc w:val="both"/>
        <w:rPr>
          <w:rFonts w:ascii="Calibri" w:hAnsi="Calibri" w:cs="Calibri"/>
        </w:rPr>
      </w:pPr>
      <w:r w:rsidRPr="00E00A26">
        <w:rPr>
          <w:rFonts w:ascii="Calibri" w:hAnsi="Calibri" w:cs="Calibri"/>
        </w:rPr>
        <w:t>Gli studenti sono tenuti ad avere nei confronti del capo d’istituto dei docenti, del personale tutto della scuola e dei loro compagni lo stesso rispetto, anche formale, che chiedono per se stessi.</w:t>
      </w:r>
    </w:p>
    <w:p w:rsidR="00BB339B" w:rsidRPr="00E00A26" w:rsidRDefault="00BB339B" w:rsidP="0060491E">
      <w:pPr>
        <w:numPr>
          <w:ilvl w:val="0"/>
          <w:numId w:val="58"/>
        </w:numPr>
        <w:spacing w:after="120" w:line="240" w:lineRule="auto"/>
        <w:jc w:val="both"/>
        <w:rPr>
          <w:rFonts w:ascii="Calibri" w:hAnsi="Calibri" w:cs="Calibri"/>
        </w:rPr>
      </w:pPr>
      <w:r w:rsidRPr="00E00A26">
        <w:rPr>
          <w:rFonts w:ascii="Calibri" w:hAnsi="Calibri" w:cs="Calibri"/>
        </w:rPr>
        <w:t>Nell’esercizio dei loro diritto e nell’adempimento dei loro doveri gli studenti sono tenuti a mantenere un comportamento corretto e coerente con i principi di cui all’articolo 1.</w:t>
      </w:r>
    </w:p>
    <w:p w:rsidR="00BB339B" w:rsidRPr="00E00A26" w:rsidRDefault="00BB339B" w:rsidP="0060491E">
      <w:pPr>
        <w:numPr>
          <w:ilvl w:val="0"/>
          <w:numId w:val="58"/>
        </w:numPr>
        <w:spacing w:after="120" w:line="240" w:lineRule="auto"/>
        <w:jc w:val="both"/>
        <w:rPr>
          <w:rFonts w:ascii="Calibri" w:hAnsi="Calibri" w:cs="Calibri"/>
        </w:rPr>
      </w:pPr>
      <w:r w:rsidRPr="00E00A26">
        <w:rPr>
          <w:rFonts w:ascii="Calibri" w:hAnsi="Calibri" w:cs="Calibri"/>
        </w:rPr>
        <w:t>Gli stu</w:t>
      </w:r>
      <w:r w:rsidR="00F85C1F">
        <w:rPr>
          <w:rFonts w:ascii="Calibri" w:hAnsi="Calibri" w:cs="Calibri"/>
        </w:rPr>
        <w:t xml:space="preserve">denti sono tenuti ad osservare </w:t>
      </w:r>
      <w:r w:rsidRPr="00E00A26">
        <w:rPr>
          <w:rFonts w:ascii="Calibri" w:hAnsi="Calibri" w:cs="Calibri"/>
        </w:rPr>
        <w:t>le disposizioni organizz</w:t>
      </w:r>
      <w:r>
        <w:rPr>
          <w:rFonts w:ascii="Calibri" w:hAnsi="Calibri" w:cs="Calibri"/>
        </w:rPr>
        <w:t>ative e di sicurezza detta</w:t>
      </w:r>
      <w:r w:rsidRPr="00E00A26">
        <w:rPr>
          <w:rFonts w:ascii="Calibri" w:hAnsi="Calibri" w:cs="Calibri"/>
        </w:rPr>
        <w:t>te dal regolamento dei singoli istituti.</w:t>
      </w:r>
    </w:p>
    <w:p w:rsidR="00BB339B" w:rsidRPr="00E00A26" w:rsidRDefault="00BB339B" w:rsidP="0060491E">
      <w:pPr>
        <w:numPr>
          <w:ilvl w:val="0"/>
          <w:numId w:val="58"/>
        </w:numPr>
        <w:spacing w:after="120" w:line="240" w:lineRule="auto"/>
        <w:jc w:val="both"/>
        <w:rPr>
          <w:rFonts w:ascii="Calibri" w:hAnsi="Calibri" w:cs="Calibri"/>
        </w:rPr>
      </w:pPr>
      <w:r w:rsidRPr="00E00A26">
        <w:rPr>
          <w:rFonts w:ascii="Calibri" w:hAnsi="Calibri" w:cs="Calibri"/>
        </w:rPr>
        <w:t>Gli studenti sono tenuti ad utilizzare correttamente le strutture, i macchinari e i sussidi didattici e a comportarsi nella vita scolastica in modo da non arrecare danno al patrimonio della scuola.</w:t>
      </w:r>
    </w:p>
    <w:p w:rsidR="00BB339B" w:rsidRPr="00E00A26" w:rsidRDefault="00BB339B" w:rsidP="0060491E">
      <w:pPr>
        <w:numPr>
          <w:ilvl w:val="0"/>
          <w:numId w:val="58"/>
        </w:numPr>
        <w:spacing w:after="120" w:line="240" w:lineRule="auto"/>
        <w:jc w:val="both"/>
        <w:rPr>
          <w:rFonts w:ascii="Calibri" w:hAnsi="Calibri" w:cs="Calibri"/>
        </w:rPr>
      </w:pPr>
      <w:r w:rsidRPr="00E00A26">
        <w:rPr>
          <w:rFonts w:ascii="Calibri" w:hAnsi="Calibri" w:cs="Calibri"/>
        </w:rPr>
        <w:t xml:space="preserve"> Gli studenti condividono le responsabilità di rendere accogliente l’ambiente scolastico e averne cura come importante fattore di qualità della vita della scuola.</w:t>
      </w:r>
    </w:p>
    <w:p w:rsidR="00BB339B" w:rsidRDefault="00BB339B" w:rsidP="005A08AE">
      <w:pPr>
        <w:spacing w:after="120" w:line="240" w:lineRule="auto"/>
        <w:jc w:val="both"/>
        <w:rPr>
          <w:rFonts w:ascii="Calibri" w:hAnsi="Calibri" w:cs="Calibri"/>
        </w:rPr>
      </w:pPr>
      <w:r w:rsidRPr="00E00A26">
        <w:rPr>
          <w:rFonts w:ascii="Calibri" w:hAnsi="Calibri" w:cs="Calibri"/>
        </w:rPr>
        <w:t>III -DISCIPLINA DEGLI ALUNNI</w:t>
      </w:r>
    </w:p>
    <w:p w:rsidR="00BB339B" w:rsidRPr="00A74EF6" w:rsidRDefault="00BB339B" w:rsidP="005A08AE">
      <w:pPr>
        <w:spacing w:after="120" w:line="240" w:lineRule="auto"/>
        <w:jc w:val="both"/>
        <w:rPr>
          <w:rFonts w:ascii="Calibri" w:hAnsi="Calibri" w:cs="Calibri"/>
        </w:rPr>
      </w:pPr>
      <w:r w:rsidRPr="00A74EF6">
        <w:rPr>
          <w:rFonts w:ascii="Calibri" w:hAnsi="Calibri" w:cs="Calibri"/>
        </w:rPr>
        <w:t>Modifiche all'articolo 4 del decreto del Presidente della Re</w:t>
      </w:r>
      <w:r>
        <w:rPr>
          <w:rFonts w:ascii="Calibri" w:hAnsi="Calibri" w:cs="Calibri"/>
        </w:rPr>
        <w:t xml:space="preserve">pubblica 24 giugno 1998, n. 249. </w:t>
      </w:r>
      <w:r w:rsidRPr="00A74EF6">
        <w:rPr>
          <w:rFonts w:ascii="Calibri" w:hAnsi="Calibri" w:cs="Calibri"/>
        </w:rPr>
        <w:t xml:space="preserve">L'articolo 4 del decreto del Presidente della Repubblica 24 giugno 1998 n. 249 </w:t>
      </w:r>
      <w:r>
        <w:rPr>
          <w:rFonts w:ascii="Calibri" w:hAnsi="Calibri" w:cs="Calibri"/>
        </w:rPr>
        <w:t>è</w:t>
      </w:r>
      <w:r w:rsidRPr="00A74EF6">
        <w:rPr>
          <w:rFonts w:ascii="Calibri" w:hAnsi="Calibri" w:cs="Calibri"/>
        </w:rPr>
        <w:t xml:space="preserve"> sostituito dal seguente (DPR n. 235 21/11/2007): </w:t>
      </w:r>
    </w:p>
    <w:p w:rsidR="00BB339B" w:rsidRPr="00A74EF6" w:rsidRDefault="00BB339B" w:rsidP="005A08AE">
      <w:pPr>
        <w:spacing w:after="120" w:line="240" w:lineRule="auto"/>
        <w:jc w:val="both"/>
        <w:rPr>
          <w:rFonts w:ascii="Calibri" w:hAnsi="Calibri" w:cs="Calibri"/>
        </w:rPr>
      </w:pPr>
      <w:r w:rsidRPr="00A74EF6">
        <w:rPr>
          <w:rFonts w:ascii="Calibri" w:hAnsi="Calibri" w:cs="Calibri"/>
        </w:rPr>
        <w:t>"Art. 4 (Disciplina)</w:t>
      </w:r>
    </w:p>
    <w:p w:rsidR="00BB339B" w:rsidRDefault="00BB339B" w:rsidP="0060491E">
      <w:pPr>
        <w:numPr>
          <w:ilvl w:val="0"/>
          <w:numId w:val="59"/>
        </w:numPr>
        <w:spacing w:after="120" w:line="240" w:lineRule="auto"/>
        <w:jc w:val="both"/>
        <w:rPr>
          <w:rFonts w:ascii="Calibri" w:hAnsi="Calibri" w:cs="Calibri"/>
        </w:rPr>
      </w:pPr>
      <w:r w:rsidRPr="0087540B">
        <w:rPr>
          <w:rFonts w:ascii="Calibri" w:hAnsi="Calibri" w:cs="Calibri"/>
        </w:rPr>
        <w:t>I regolamenti delle singole istituzioni scolastiche individuano i comportamenti che configurano mancanze disciplinari con riferimento ai doveri elencati nell’articolo 3, al corretto svolgimento dei rapporti all’interno della comunità scolastica e alle situazioni specifiche di ogni scuola, le relative sanzioni, gli organi competenti ad irroga</w:t>
      </w:r>
      <w:r w:rsidR="00F85C1F">
        <w:rPr>
          <w:rFonts w:ascii="Calibri" w:hAnsi="Calibri" w:cs="Calibri"/>
        </w:rPr>
        <w:t xml:space="preserve">rle e i relativo procedimento, </w:t>
      </w:r>
      <w:r w:rsidRPr="0087540B">
        <w:rPr>
          <w:rFonts w:ascii="Calibri" w:hAnsi="Calibri" w:cs="Calibri"/>
        </w:rPr>
        <w:t>secondo i criteri di seguito indicati.</w:t>
      </w:r>
    </w:p>
    <w:p w:rsidR="00BB339B" w:rsidRDefault="00BB339B" w:rsidP="0060491E">
      <w:pPr>
        <w:numPr>
          <w:ilvl w:val="0"/>
          <w:numId w:val="59"/>
        </w:numPr>
        <w:spacing w:after="120" w:line="240" w:lineRule="auto"/>
        <w:jc w:val="both"/>
        <w:rPr>
          <w:rFonts w:ascii="Calibri" w:hAnsi="Calibri" w:cs="Calibri"/>
        </w:rPr>
      </w:pPr>
      <w:r w:rsidRPr="0087540B">
        <w:rPr>
          <w:rFonts w:ascii="Calibri" w:hAnsi="Calibri" w:cs="Calibri"/>
        </w:rPr>
        <w:t>I provvedimenti disciplinari hanno finalità educativa e tendono al rafforzamento del senso di responsabilità ed al ripristino di</w:t>
      </w:r>
      <w:r w:rsidR="00F85C1F">
        <w:rPr>
          <w:rFonts w:ascii="Calibri" w:hAnsi="Calibri" w:cs="Calibri"/>
        </w:rPr>
        <w:t xml:space="preserve"> rapporti corretti all’interno </w:t>
      </w:r>
      <w:r w:rsidRPr="0087540B">
        <w:rPr>
          <w:rFonts w:ascii="Calibri" w:hAnsi="Calibri" w:cs="Calibri"/>
        </w:rPr>
        <w:t>della comunità scolastica.</w:t>
      </w:r>
    </w:p>
    <w:p w:rsidR="00BB339B" w:rsidRPr="0087540B" w:rsidRDefault="00BB339B" w:rsidP="0060491E">
      <w:pPr>
        <w:numPr>
          <w:ilvl w:val="0"/>
          <w:numId w:val="59"/>
        </w:numPr>
        <w:spacing w:after="120" w:line="240" w:lineRule="auto"/>
        <w:jc w:val="both"/>
        <w:rPr>
          <w:rFonts w:ascii="Calibri" w:hAnsi="Calibri" w:cs="Calibri"/>
        </w:rPr>
      </w:pPr>
      <w:r w:rsidRPr="0087540B">
        <w:rPr>
          <w:rFonts w:ascii="Calibri" w:hAnsi="Calibri" w:cs="Calibri"/>
        </w:rPr>
        <w:t>La responsa</w:t>
      </w:r>
      <w:r>
        <w:rPr>
          <w:rFonts w:ascii="Calibri" w:hAnsi="Calibri" w:cs="Calibri"/>
        </w:rPr>
        <w:t>bilità disciplinare è personale.</w:t>
      </w:r>
      <w:r w:rsidRPr="0087540B">
        <w:rPr>
          <w:rFonts w:ascii="Calibri" w:hAnsi="Calibri" w:cs="Calibri"/>
        </w:rPr>
        <w:t xml:space="preserve"> Nessuno può essere sottoposto a sanzioni disciplinari senza essere stato prima invitato ad esporre le proprie ragioni. Nessuna infrazione disciplinare connessa al comportamento può influire sulla valutazione del profitto</w:t>
      </w:r>
      <w:r w:rsidRPr="0087540B">
        <w:rPr>
          <w:rStyle w:val="Rimandonotaapidipagina"/>
          <w:rFonts w:ascii="Calibri" w:hAnsi="Calibri" w:cs="Calibri"/>
        </w:rPr>
        <w:footnoteReference w:id="2"/>
      </w:r>
    </w:p>
    <w:p w:rsidR="00BB339B" w:rsidRPr="0087540B" w:rsidRDefault="00BB339B" w:rsidP="0060491E">
      <w:pPr>
        <w:numPr>
          <w:ilvl w:val="0"/>
          <w:numId w:val="59"/>
        </w:numPr>
        <w:spacing w:after="120" w:line="240" w:lineRule="auto"/>
        <w:jc w:val="both"/>
        <w:rPr>
          <w:rFonts w:ascii="Calibri" w:hAnsi="Calibri" w:cs="Calibri"/>
        </w:rPr>
      </w:pPr>
      <w:r w:rsidRPr="0087540B">
        <w:rPr>
          <w:rFonts w:ascii="Calibri" w:hAnsi="Calibri" w:cs="Calibri"/>
        </w:rPr>
        <w:t>In nessun caso può essere sanzionata, né direttamente né indirettamente, la libera espressione di opinioni correttamente manifestata e non lesiva dell’altrui personalità.</w:t>
      </w:r>
    </w:p>
    <w:p w:rsidR="00BB339B" w:rsidRPr="0087540B" w:rsidRDefault="00BB339B" w:rsidP="0060491E">
      <w:pPr>
        <w:numPr>
          <w:ilvl w:val="0"/>
          <w:numId w:val="59"/>
        </w:numPr>
        <w:spacing w:after="120" w:line="240" w:lineRule="auto"/>
        <w:jc w:val="both"/>
        <w:rPr>
          <w:rFonts w:ascii="Calibri" w:hAnsi="Calibri" w:cs="Calibri"/>
        </w:rPr>
      </w:pPr>
      <w:r w:rsidRPr="0087540B">
        <w:rPr>
          <w:rFonts w:ascii="Calibri" w:hAnsi="Calibri" w:cs="Calibri"/>
        </w:rPr>
        <w:lastRenderedPageBreak/>
        <w:t>Le sanzioni sono sempre temporanee, proporzionate all’infrazione disciplinare e ispirate, per quanto possibile, al principio della riparazione del danno. Allo studente è sempre offerta la possibilità di convertirle in attività in favore della comunità scolastica</w:t>
      </w:r>
      <w:r w:rsidRPr="0087540B">
        <w:rPr>
          <w:rStyle w:val="Rimandonotaapidipagina"/>
          <w:rFonts w:ascii="Calibri" w:hAnsi="Calibri" w:cs="Calibri"/>
        </w:rPr>
        <w:footnoteReference w:id="3"/>
      </w:r>
    </w:p>
    <w:p w:rsidR="00BB339B" w:rsidRDefault="00BB339B" w:rsidP="0060491E">
      <w:pPr>
        <w:numPr>
          <w:ilvl w:val="0"/>
          <w:numId w:val="59"/>
        </w:numPr>
        <w:spacing w:after="120" w:line="240" w:lineRule="auto"/>
        <w:jc w:val="both"/>
        <w:rPr>
          <w:rFonts w:ascii="Calibri" w:hAnsi="Calibri" w:cs="Calibri"/>
        </w:rPr>
      </w:pPr>
      <w:r w:rsidRPr="0087540B">
        <w:rPr>
          <w:rFonts w:ascii="Calibri" w:hAnsi="Calibri" w:cs="Calibri"/>
        </w:rPr>
        <w:t>Le sanzioni e i provvedimenti che comportano allontanamento dalla comunità scolastica sono sempre adottati da un organo collegiale</w:t>
      </w:r>
      <w:r w:rsidR="009F1C4F">
        <w:rPr>
          <w:rFonts w:ascii="Calibri" w:hAnsi="Calibri" w:cs="Calibri"/>
        </w:rPr>
        <w:t>, sotto i tre giorni dal Vicario o dal Preside</w:t>
      </w:r>
      <w:r w:rsidRPr="0087540B">
        <w:rPr>
          <w:rFonts w:ascii="Calibri" w:hAnsi="Calibri" w:cs="Calibri"/>
        </w:rPr>
        <w:t>.</w:t>
      </w:r>
    </w:p>
    <w:p w:rsidR="00BB339B" w:rsidRPr="0087540B" w:rsidRDefault="00BB339B" w:rsidP="0060491E">
      <w:pPr>
        <w:numPr>
          <w:ilvl w:val="0"/>
          <w:numId w:val="59"/>
        </w:numPr>
        <w:spacing w:after="120" w:line="240" w:lineRule="auto"/>
        <w:jc w:val="both"/>
        <w:rPr>
          <w:rFonts w:ascii="Calibri" w:hAnsi="Calibri" w:cs="Calibri"/>
        </w:rPr>
      </w:pPr>
      <w:r w:rsidRPr="0087540B">
        <w:rPr>
          <w:rFonts w:ascii="Calibri" w:hAnsi="Calibri" w:cs="Calibri"/>
        </w:rPr>
        <w:t xml:space="preserve">Il temporaneo allontanamento dello studente </w:t>
      </w:r>
      <w:r>
        <w:rPr>
          <w:rFonts w:ascii="Calibri" w:hAnsi="Calibri" w:cs="Calibri"/>
        </w:rPr>
        <w:t>dalla comunità scolastica può</w:t>
      </w:r>
      <w:r w:rsidRPr="0087540B">
        <w:rPr>
          <w:rFonts w:ascii="Calibri" w:hAnsi="Calibri" w:cs="Calibri"/>
        </w:rPr>
        <w:t xml:space="preserve"> essere disposto solo in caso di gravi o reiterate infrazioni disciplinari, per periodi non superiori ai quindici giorni. </w:t>
      </w:r>
    </w:p>
    <w:p w:rsidR="00BB339B" w:rsidRPr="00971F07" w:rsidRDefault="00BB339B" w:rsidP="00BB339B">
      <w:pPr>
        <w:spacing w:after="120" w:line="240" w:lineRule="auto"/>
        <w:jc w:val="both"/>
        <w:rPr>
          <w:rFonts w:ascii="Calibri" w:hAnsi="Calibri" w:cs="Calibri"/>
        </w:rPr>
      </w:pPr>
      <w:r w:rsidRPr="00971F07">
        <w:rPr>
          <w:rFonts w:ascii="Calibri" w:hAnsi="Calibri" w:cs="Calibri"/>
        </w:rPr>
        <w:t>La disciplina è condizione fondamentale allo svolgimento corretto e proficuo dell’attività didattica. È misura dell’educazione civile e morale dello studente conforme alla consapevolezza dei doveri, al rispetto per sé stessi e per gli altri, alla garanzia della serena convivenza all’interno della scuola, alla considerazione che la scuola e di tutti e che ogni turbativa o violazione di regole lede i legittimi interessi di</w:t>
      </w:r>
      <w:r w:rsidR="00F85C1F">
        <w:rPr>
          <w:rFonts w:ascii="Calibri" w:hAnsi="Calibri" w:cs="Calibri"/>
        </w:rPr>
        <w:t xml:space="preserve"> chi la frequenta </w:t>
      </w:r>
      <w:r w:rsidR="009E3E4E">
        <w:rPr>
          <w:rFonts w:ascii="Calibri" w:hAnsi="Calibri" w:cs="Calibri"/>
        </w:rPr>
        <w:t xml:space="preserve">per apprendere e per formarsi. </w:t>
      </w:r>
      <w:r w:rsidRPr="00971F07">
        <w:rPr>
          <w:rFonts w:ascii="Calibri" w:hAnsi="Calibri" w:cs="Calibri"/>
        </w:rPr>
        <w:t xml:space="preserve">Si tenga presente che la scuola, al di là dei suoi compiti di ministra di conoscenze, è luogo di incontro e di confronto civile e democratico, di crescita e di maturazione umana e culturale, in cui l’individuo diviene cittadino e parte sociale. In tale prospettiva i fattori comportamentali discendono dalla disciplina interiore che si forma nella coscienza del giovane con l’educazione familiare e che la scuola elabora e arricchisce. In tal senso essa è tenuta alla massima vigilanza a che gli istinti  e i fattori caratteriali non eccedano da un comportamento rispettoso della buona convivenza e degli altrui diritti all’educazione </w:t>
      </w:r>
      <w:r>
        <w:rPr>
          <w:rFonts w:ascii="Calibri" w:hAnsi="Calibri" w:cs="Calibri"/>
        </w:rPr>
        <w:t xml:space="preserve">e all’apprendimento. È </w:t>
      </w:r>
      <w:r w:rsidRPr="00971F07">
        <w:rPr>
          <w:rFonts w:ascii="Calibri" w:hAnsi="Calibri" w:cs="Calibri"/>
        </w:rPr>
        <w:t>bene aver sempre presente il precetto che la libertà del singolo ha termine quando lede i diritti che altri possono liberamente esercitare, le cui violazioni ricadono sotto le sanzioni degli ordinamenti e delle leggi.</w:t>
      </w:r>
    </w:p>
    <w:p w:rsidR="00BB339B" w:rsidRPr="00971F07" w:rsidRDefault="00BB339B" w:rsidP="00BB339B">
      <w:pPr>
        <w:spacing w:after="120" w:line="240" w:lineRule="auto"/>
        <w:jc w:val="both"/>
        <w:rPr>
          <w:rFonts w:ascii="Calibri" w:hAnsi="Calibri" w:cs="Calibri"/>
          <w:b/>
        </w:rPr>
      </w:pPr>
      <w:r w:rsidRPr="00971F07">
        <w:rPr>
          <w:rFonts w:ascii="Calibri" w:hAnsi="Calibri" w:cs="Calibri"/>
          <w:b/>
        </w:rPr>
        <w:t>Infrazioni disciplinari</w:t>
      </w:r>
    </w:p>
    <w:p w:rsidR="00BB339B" w:rsidRPr="00971F07" w:rsidRDefault="00BB339B" w:rsidP="00BB339B">
      <w:pPr>
        <w:spacing w:after="120" w:line="240" w:lineRule="auto"/>
        <w:jc w:val="both"/>
        <w:rPr>
          <w:rFonts w:ascii="Calibri" w:hAnsi="Calibri" w:cs="Calibri"/>
        </w:rPr>
      </w:pPr>
      <w:r w:rsidRPr="00971F07">
        <w:rPr>
          <w:rFonts w:ascii="Calibri" w:hAnsi="Calibri" w:cs="Calibri"/>
        </w:rPr>
        <w:t>Si considerano infrazioni alla disciplina scolastica:</w:t>
      </w:r>
    </w:p>
    <w:p w:rsidR="00BB339B" w:rsidRPr="00971F07" w:rsidRDefault="00BB339B" w:rsidP="0060491E">
      <w:pPr>
        <w:numPr>
          <w:ilvl w:val="0"/>
          <w:numId w:val="54"/>
        </w:numPr>
        <w:spacing w:after="120" w:line="240" w:lineRule="auto"/>
        <w:jc w:val="both"/>
        <w:rPr>
          <w:rFonts w:ascii="Calibri" w:hAnsi="Calibri" w:cs="Calibri"/>
        </w:rPr>
      </w:pPr>
      <w:r w:rsidRPr="00971F07">
        <w:rPr>
          <w:rFonts w:ascii="Calibri" w:hAnsi="Calibri" w:cs="Calibri"/>
        </w:rPr>
        <w:t>qualsiasi turbativa che impedisca il normale svolgimento dell’attività didattica, causata da singoli alunni o da gruppi di essi;</w:t>
      </w:r>
    </w:p>
    <w:p w:rsidR="00BB339B" w:rsidRPr="00971F07" w:rsidRDefault="00BB339B" w:rsidP="0060491E">
      <w:pPr>
        <w:numPr>
          <w:ilvl w:val="0"/>
          <w:numId w:val="54"/>
        </w:numPr>
        <w:spacing w:after="120" w:line="240" w:lineRule="auto"/>
        <w:jc w:val="both"/>
        <w:rPr>
          <w:rFonts w:ascii="Calibri" w:hAnsi="Calibri" w:cs="Calibri"/>
        </w:rPr>
      </w:pPr>
      <w:r w:rsidRPr="00971F07">
        <w:rPr>
          <w:rFonts w:ascii="Calibri" w:hAnsi="Calibri" w:cs="Calibri"/>
        </w:rPr>
        <w:t>qualsiasi atto o espressione verbale che manchi di riguardo al capo d’Istituto, ai responsabili della gestione, ai docenti, al personale amministrativo e ausiliario e a quanti si trovino a qualsiasi titolo presenti nell’Istituto;</w:t>
      </w:r>
    </w:p>
    <w:p w:rsidR="00BB339B" w:rsidRPr="00971F07" w:rsidRDefault="00BB339B" w:rsidP="0060491E">
      <w:pPr>
        <w:numPr>
          <w:ilvl w:val="0"/>
          <w:numId w:val="54"/>
        </w:numPr>
        <w:spacing w:after="120" w:line="240" w:lineRule="auto"/>
        <w:jc w:val="both"/>
        <w:rPr>
          <w:rFonts w:ascii="Calibri" w:hAnsi="Calibri" w:cs="Calibri"/>
        </w:rPr>
      </w:pPr>
      <w:r w:rsidRPr="00971F07">
        <w:rPr>
          <w:rFonts w:ascii="Calibri" w:hAnsi="Calibri" w:cs="Calibri"/>
        </w:rPr>
        <w:t>qualsiasi atto offensivo o espressione ingiuriosa rivolti da alunno ad alunno o da gruppo a gruppo. In tale casistica vanno comprese le diverse forme di “bullismo”, sia sotto forma di coercizione psicologica, sia come offesa materiale intenzionale o nella fattispecie di violenza fisica; ogni manifestazione intenzionalmente mirata, anche in termini allusivi, ad offendere razza, fede religiosa, condizione fisica, stato sociale, vicende familiari ed ogni altro aspetto che riguardi la dignità della persona;</w:t>
      </w:r>
    </w:p>
    <w:p w:rsidR="00BB339B" w:rsidRPr="00971F07" w:rsidRDefault="00BB339B" w:rsidP="0060491E">
      <w:pPr>
        <w:numPr>
          <w:ilvl w:val="0"/>
          <w:numId w:val="54"/>
        </w:numPr>
        <w:spacing w:after="120" w:line="240" w:lineRule="auto"/>
        <w:jc w:val="both"/>
        <w:rPr>
          <w:rFonts w:ascii="Calibri" w:hAnsi="Calibri" w:cs="Calibri"/>
        </w:rPr>
      </w:pPr>
      <w:r w:rsidRPr="00971F07">
        <w:rPr>
          <w:rFonts w:ascii="Calibri" w:hAnsi="Calibri" w:cs="Calibri"/>
        </w:rPr>
        <w:t>qualsiasi violazione di limiti o di divieti vigenti nell’Istituto, sia per norma di legge sia per opportuna decisione dell’Amministrazione e della Dirigenza.  Tra tali divieti  va segnalato quello di fumare all’interno dei locali scolastici. Esso dovrà essere rispettato da  tutti indistintamente;</w:t>
      </w:r>
    </w:p>
    <w:p w:rsidR="00BB339B" w:rsidRPr="00971F07" w:rsidRDefault="00BB339B" w:rsidP="0060491E">
      <w:pPr>
        <w:numPr>
          <w:ilvl w:val="0"/>
          <w:numId w:val="54"/>
        </w:numPr>
        <w:spacing w:after="120" w:line="240" w:lineRule="auto"/>
        <w:jc w:val="both"/>
        <w:rPr>
          <w:rFonts w:ascii="Calibri" w:hAnsi="Calibri" w:cs="Calibri"/>
        </w:rPr>
      </w:pPr>
      <w:r w:rsidRPr="00971F07">
        <w:rPr>
          <w:rFonts w:ascii="Calibri" w:hAnsi="Calibri" w:cs="Calibri"/>
        </w:rPr>
        <w:t>qualsiasi manomissione o danneggiamento volontario di suppellettili, attrezzature, locali delle scuola. Con particolare attenzione va represso il fenomeno, ormai consueto, delle scritte sulle pareti e dei graffiti, quali che ne siano forma e contenuto.</w:t>
      </w:r>
    </w:p>
    <w:p w:rsidR="00BB339B" w:rsidRPr="00971F07" w:rsidRDefault="00BB339B" w:rsidP="0060491E">
      <w:pPr>
        <w:numPr>
          <w:ilvl w:val="0"/>
          <w:numId w:val="54"/>
        </w:numPr>
        <w:spacing w:after="120" w:line="240" w:lineRule="auto"/>
        <w:jc w:val="both"/>
        <w:rPr>
          <w:rFonts w:ascii="Calibri" w:hAnsi="Calibri" w:cs="Calibri"/>
        </w:rPr>
      </w:pPr>
      <w:r w:rsidRPr="00971F07">
        <w:rPr>
          <w:rFonts w:ascii="Calibri" w:hAnsi="Calibri" w:cs="Calibri"/>
        </w:rPr>
        <w:t>qualsiasi esibizione o effusione contraria alla decenza e offensiva della sensibilità comune;</w:t>
      </w:r>
    </w:p>
    <w:p w:rsidR="00D6037B" w:rsidRDefault="00BB339B" w:rsidP="0060491E">
      <w:pPr>
        <w:numPr>
          <w:ilvl w:val="0"/>
          <w:numId w:val="54"/>
        </w:numPr>
        <w:spacing w:after="120" w:line="240" w:lineRule="auto"/>
        <w:jc w:val="both"/>
        <w:rPr>
          <w:rFonts w:ascii="Calibri" w:hAnsi="Calibri" w:cs="Calibri"/>
        </w:rPr>
      </w:pPr>
      <w:r w:rsidRPr="00971F07">
        <w:rPr>
          <w:rFonts w:ascii="Calibri" w:hAnsi="Calibri" w:cs="Calibri"/>
        </w:rPr>
        <w:t>ogni violazione di norme contenute nel presente regolamento.</w:t>
      </w:r>
    </w:p>
    <w:p w:rsidR="00E22095" w:rsidRDefault="00E22095" w:rsidP="00E22095">
      <w:pPr>
        <w:spacing w:after="120" w:line="240" w:lineRule="auto"/>
        <w:jc w:val="both"/>
      </w:pPr>
    </w:p>
    <w:p w:rsidR="00E22095" w:rsidRPr="005A6C0B" w:rsidRDefault="00E22095" w:rsidP="00E22095">
      <w:pPr>
        <w:spacing w:after="120" w:line="240" w:lineRule="auto"/>
        <w:jc w:val="both"/>
      </w:pPr>
      <w:r w:rsidRPr="00E22095">
        <w:rPr>
          <w:u w:val="single"/>
        </w:rPr>
        <w:lastRenderedPageBreak/>
        <w:t>Le riforme contro il bullismo a scuol</w:t>
      </w:r>
      <w:r w:rsidR="005A6C0B">
        <w:rPr>
          <w:u w:val="single"/>
        </w:rPr>
        <w:t>a</w:t>
      </w:r>
      <w:r w:rsidR="005A6C0B">
        <w:t xml:space="preserve"> – Comunicato del Ministro, </w:t>
      </w:r>
      <w:proofErr w:type="spellStart"/>
      <w:r w:rsidR="00297C67">
        <w:t>On.le</w:t>
      </w:r>
      <w:proofErr w:type="spellEnd"/>
      <w:r w:rsidR="00297C67">
        <w:t xml:space="preserve"> Giuseppe </w:t>
      </w:r>
      <w:proofErr w:type="spellStart"/>
      <w:r w:rsidR="00297C67">
        <w:t>Valditara</w:t>
      </w:r>
      <w:proofErr w:type="spellEnd"/>
      <w:r w:rsidR="00297C67">
        <w:t xml:space="preserve">, </w:t>
      </w:r>
      <w:r w:rsidR="005A6C0B">
        <w:t>in attesa di emanazione del Decreto di riforma.</w:t>
      </w:r>
    </w:p>
    <w:p w:rsidR="00E22095" w:rsidRDefault="00E22095" w:rsidP="00E22095">
      <w:pPr>
        <w:spacing w:after="120" w:line="240" w:lineRule="auto"/>
        <w:jc w:val="both"/>
      </w:pPr>
      <w:r>
        <w:t xml:space="preserve">Il 29/06/2023, al termine di un incontro con i tecnici del Ministero, e tenuto conto della relazione conclusiva dei lavori del tavolo ministeriale di esperti sul tema del bullismo, sono stati stabiliti interventi sui criteri di valutazione del voto di condotta nelle Scuole secondarie, sulla misura della sospensione e sull’istituzione di attività di cittadinanza solidale. Questi interventi daranno vita ad una revisione normativa che riguarderà il </w:t>
      </w:r>
      <w:proofErr w:type="spellStart"/>
      <w:r>
        <w:t>D.P.R</w:t>
      </w:r>
      <w:proofErr w:type="spellEnd"/>
      <w:r>
        <w:t xml:space="preserve"> 22 giugno 2009 n.122, relativo alla valutazione degli apprendimenti e del comportamento, e del </w:t>
      </w:r>
      <w:proofErr w:type="spellStart"/>
      <w:r>
        <w:t>D.P.R</w:t>
      </w:r>
      <w:proofErr w:type="spellEnd"/>
      <w:r>
        <w:t xml:space="preserve"> 24 giugno 1998 n. 249, che reca lo Statuto delle studentesse e degli studenti.</w:t>
      </w:r>
    </w:p>
    <w:p w:rsidR="00E22095" w:rsidRPr="00E22095" w:rsidRDefault="00E22095" w:rsidP="00E22095">
      <w:pPr>
        <w:pStyle w:val="NormaleWeb"/>
        <w:spacing w:before="0" w:beforeAutospacing="0" w:after="120" w:afterAutospacing="0"/>
        <w:jc w:val="both"/>
        <w:rPr>
          <w:rFonts w:asciiTheme="minorHAnsi" w:hAnsiTheme="minorHAnsi" w:cstheme="minorHAnsi"/>
          <w:sz w:val="22"/>
          <w:szCs w:val="22"/>
        </w:rPr>
      </w:pPr>
      <w:r w:rsidRPr="00E22095">
        <w:rPr>
          <w:rFonts w:asciiTheme="minorHAnsi" w:hAnsiTheme="minorHAnsi" w:cstheme="minorHAnsi"/>
          <w:sz w:val="22"/>
          <w:szCs w:val="22"/>
        </w:rPr>
        <w:t>“Al fine di ripristinare la cultura del rispetto, di contribuire ad affermare l’autorevolezza dei docenti e di riportare serenità nelle nostre scuole abbiamo deciso di intervenire su tre direttrici”, ha di</w:t>
      </w:r>
      <w:r w:rsidR="00297C67">
        <w:rPr>
          <w:rFonts w:asciiTheme="minorHAnsi" w:hAnsiTheme="minorHAnsi" w:cstheme="minorHAnsi"/>
          <w:sz w:val="22"/>
          <w:szCs w:val="22"/>
        </w:rPr>
        <w:t xml:space="preserve">chiarato il Ministro </w:t>
      </w:r>
      <w:proofErr w:type="spellStart"/>
      <w:r w:rsidR="00297C67">
        <w:rPr>
          <w:rFonts w:asciiTheme="minorHAnsi" w:hAnsiTheme="minorHAnsi" w:cstheme="minorHAnsi"/>
          <w:sz w:val="22"/>
          <w:szCs w:val="22"/>
        </w:rPr>
        <w:t>Valditara</w:t>
      </w:r>
      <w:proofErr w:type="spellEnd"/>
      <w:r w:rsidR="00297C67">
        <w:rPr>
          <w:rFonts w:asciiTheme="minorHAnsi" w:hAnsiTheme="minorHAnsi" w:cstheme="minorHAnsi"/>
          <w:sz w:val="22"/>
          <w:szCs w:val="22"/>
        </w:rPr>
        <w:t>. L</w:t>
      </w:r>
      <w:r w:rsidRPr="00E22095">
        <w:rPr>
          <w:rFonts w:asciiTheme="minorHAnsi" w:hAnsiTheme="minorHAnsi" w:cstheme="minorHAnsi"/>
          <w:sz w:val="22"/>
          <w:szCs w:val="22"/>
        </w:rPr>
        <w:t>e direttrici e i loro contenuti sono i seguenti:</w:t>
      </w:r>
    </w:p>
    <w:p w:rsidR="00E22095" w:rsidRPr="00E22095" w:rsidRDefault="00E22095" w:rsidP="00E22095">
      <w:pPr>
        <w:pStyle w:val="NormaleWeb"/>
        <w:spacing w:before="0" w:beforeAutospacing="0" w:after="120" w:afterAutospacing="0"/>
        <w:jc w:val="both"/>
        <w:rPr>
          <w:rFonts w:asciiTheme="minorHAnsi" w:hAnsiTheme="minorHAnsi" w:cstheme="minorHAnsi"/>
          <w:b/>
          <w:sz w:val="22"/>
          <w:szCs w:val="22"/>
        </w:rPr>
      </w:pPr>
      <w:r w:rsidRPr="00E22095">
        <w:rPr>
          <w:rStyle w:val="Enfasigrassetto"/>
          <w:rFonts w:asciiTheme="minorHAnsi" w:hAnsiTheme="minorHAnsi" w:cstheme="minorHAnsi"/>
          <w:b w:val="0"/>
          <w:sz w:val="22"/>
          <w:szCs w:val="22"/>
        </w:rPr>
        <w:t>Prima direttrice:</w:t>
      </w:r>
    </w:p>
    <w:p w:rsidR="00E22095" w:rsidRPr="00E22095" w:rsidRDefault="00E22095" w:rsidP="00E22095">
      <w:pPr>
        <w:pStyle w:val="NormaleWeb"/>
        <w:spacing w:before="0" w:beforeAutospacing="0" w:after="120" w:afterAutospacing="0"/>
        <w:jc w:val="both"/>
        <w:rPr>
          <w:rFonts w:asciiTheme="minorHAnsi" w:hAnsiTheme="minorHAnsi" w:cstheme="minorHAnsi"/>
          <w:sz w:val="22"/>
          <w:szCs w:val="22"/>
        </w:rPr>
      </w:pPr>
      <w:r w:rsidRPr="00E22095">
        <w:rPr>
          <w:rFonts w:asciiTheme="minorHAnsi" w:hAnsiTheme="minorHAnsi" w:cstheme="minorHAnsi"/>
          <w:sz w:val="22"/>
          <w:szCs w:val="22"/>
        </w:rPr>
        <w:t>-</w:t>
      </w:r>
      <w:r>
        <w:rPr>
          <w:rFonts w:asciiTheme="minorHAnsi" w:hAnsiTheme="minorHAnsi" w:cstheme="minorHAnsi"/>
          <w:sz w:val="22"/>
          <w:szCs w:val="22"/>
        </w:rPr>
        <w:t xml:space="preserve"> </w:t>
      </w:r>
      <w:r w:rsidRPr="00E22095">
        <w:rPr>
          <w:rFonts w:asciiTheme="minorHAnsi" w:hAnsiTheme="minorHAnsi" w:cstheme="minorHAnsi"/>
          <w:sz w:val="22"/>
          <w:szCs w:val="22"/>
        </w:rPr>
        <w:t>Si precisa che il voto assegnato per la condotta è riferito a tutto l’anno scolastico e che nella valutazione dovrà essere dato particolare rilievo a eventuali atti violenti o di aggressione nei confronti degli insegnanti, di tutto il personale scolastico e degli studenti.</w:t>
      </w:r>
    </w:p>
    <w:p w:rsidR="00E22095" w:rsidRPr="00E22095" w:rsidRDefault="00E22095" w:rsidP="00E22095">
      <w:pPr>
        <w:pStyle w:val="NormaleWeb"/>
        <w:spacing w:before="0" w:beforeAutospacing="0" w:after="120" w:afterAutospacing="0"/>
        <w:jc w:val="both"/>
        <w:rPr>
          <w:rFonts w:asciiTheme="minorHAnsi" w:hAnsiTheme="minorHAnsi" w:cstheme="minorHAnsi"/>
          <w:sz w:val="22"/>
          <w:szCs w:val="22"/>
        </w:rPr>
      </w:pPr>
      <w:r w:rsidRPr="00E22095">
        <w:rPr>
          <w:rFonts w:asciiTheme="minorHAnsi" w:hAnsiTheme="minorHAnsi" w:cstheme="minorHAnsi"/>
          <w:sz w:val="22"/>
          <w:szCs w:val="22"/>
        </w:rPr>
        <w:t>- La valutazione del comportamento inciderà sui crediti per l’ammissione all’Esame di Stato conclusivi della scuola secondaria di secondo grado.</w:t>
      </w:r>
    </w:p>
    <w:p w:rsidR="00E22095" w:rsidRPr="00E22095" w:rsidRDefault="00E22095" w:rsidP="00E22095">
      <w:pPr>
        <w:pStyle w:val="NormaleWeb"/>
        <w:spacing w:before="0" w:beforeAutospacing="0" w:after="120" w:afterAutospacing="0"/>
        <w:jc w:val="both"/>
        <w:rPr>
          <w:rFonts w:asciiTheme="minorHAnsi" w:hAnsiTheme="minorHAnsi" w:cstheme="minorHAnsi"/>
          <w:sz w:val="22"/>
          <w:szCs w:val="22"/>
        </w:rPr>
      </w:pPr>
      <w:r w:rsidRPr="00E22095">
        <w:rPr>
          <w:rFonts w:asciiTheme="minorHAnsi" w:hAnsiTheme="minorHAnsi" w:cstheme="minorHAnsi"/>
          <w:sz w:val="22"/>
          <w:szCs w:val="22"/>
        </w:rPr>
        <w:t xml:space="preserve">- La normativa attuale, che presenta varie criticità e ambiguità, prevede che la bocciatura, a seguito di attribuzione di 5 per la condotta, sia attuata esclusivamente in presenza di gravi atti di violenza o di commissione di reati. Con la riforma si stabilisce </w:t>
      </w:r>
      <w:r w:rsidR="00297C67">
        <w:rPr>
          <w:rFonts w:asciiTheme="minorHAnsi" w:hAnsiTheme="minorHAnsi" w:cstheme="minorHAnsi"/>
          <w:sz w:val="22"/>
          <w:szCs w:val="22"/>
        </w:rPr>
        <w:t>invece che l’assegnazione del 5</w:t>
      </w:r>
      <w:r w:rsidRPr="00E22095">
        <w:rPr>
          <w:rFonts w:asciiTheme="minorHAnsi" w:hAnsiTheme="minorHAnsi" w:cstheme="minorHAnsi"/>
          <w:sz w:val="22"/>
          <w:szCs w:val="22"/>
        </w:rPr>
        <w:t xml:space="preserve"> e</w:t>
      </w:r>
      <w:r w:rsidR="00297C67">
        <w:rPr>
          <w:rFonts w:asciiTheme="minorHAnsi" w:hAnsiTheme="minorHAnsi" w:cstheme="minorHAnsi"/>
          <w:sz w:val="22"/>
          <w:szCs w:val="22"/>
        </w:rPr>
        <w:t>.</w:t>
      </w:r>
      <w:r w:rsidRPr="00E22095">
        <w:rPr>
          <w:rFonts w:asciiTheme="minorHAnsi" w:hAnsiTheme="minorHAnsi" w:cstheme="minorHAnsi"/>
          <w:sz w:val="22"/>
          <w:szCs w:val="22"/>
        </w:rPr>
        <w:t xml:space="preserve"> quindi</w:t>
      </w:r>
      <w:r w:rsidR="00297C67">
        <w:rPr>
          <w:rFonts w:asciiTheme="minorHAnsi" w:hAnsiTheme="minorHAnsi" w:cstheme="minorHAnsi"/>
          <w:sz w:val="22"/>
          <w:szCs w:val="22"/>
        </w:rPr>
        <w:t>,</w:t>
      </w:r>
      <w:r w:rsidRPr="00E22095">
        <w:rPr>
          <w:rFonts w:asciiTheme="minorHAnsi" w:hAnsiTheme="minorHAnsi" w:cstheme="minorHAnsi"/>
          <w:sz w:val="22"/>
          <w:szCs w:val="22"/>
        </w:rPr>
        <w:t xml:space="preserve"> della conseguente bocciatura, potrà avvenire anche a fronte di comportamenti che costituiscano gravi e reiterate violazioni del Regolamento di Istituto.</w:t>
      </w:r>
    </w:p>
    <w:p w:rsidR="00E22095" w:rsidRPr="005A6C0B" w:rsidRDefault="00E22095" w:rsidP="005A6C0B">
      <w:pPr>
        <w:pStyle w:val="NormaleWeb"/>
        <w:spacing w:before="120" w:beforeAutospacing="0" w:after="120" w:afterAutospacing="0"/>
        <w:jc w:val="both"/>
        <w:rPr>
          <w:rFonts w:asciiTheme="minorHAnsi" w:hAnsiTheme="minorHAnsi" w:cstheme="minorHAnsi"/>
          <w:sz w:val="22"/>
          <w:szCs w:val="22"/>
        </w:rPr>
      </w:pPr>
      <w:r w:rsidRPr="00E22095">
        <w:rPr>
          <w:rFonts w:asciiTheme="minorHAnsi" w:hAnsiTheme="minorHAnsi" w:cstheme="minorHAnsi"/>
          <w:sz w:val="22"/>
          <w:szCs w:val="22"/>
        </w:rPr>
        <w:t xml:space="preserve">- L’assegnazione del 6 per la condotta genererà un debito scolastico (nella scuola secondaria di secondo grado) in materia di Educazione civica, che dovrà essere recuperato a settembre con una verifica avente ad </w:t>
      </w:r>
      <w:r w:rsidRPr="005A6C0B">
        <w:rPr>
          <w:rFonts w:asciiTheme="minorHAnsi" w:hAnsiTheme="minorHAnsi" w:cstheme="minorHAnsi"/>
          <w:sz w:val="22"/>
          <w:szCs w:val="22"/>
        </w:rPr>
        <w:t>oggetto i valori costituzionali e i valori di cittadinanza.</w:t>
      </w:r>
    </w:p>
    <w:p w:rsidR="005A6C0B" w:rsidRPr="005A6C0B" w:rsidRDefault="005A6C0B" w:rsidP="005A6C0B">
      <w:pPr>
        <w:pStyle w:val="NormaleWeb"/>
        <w:spacing w:before="120" w:beforeAutospacing="0" w:after="120" w:afterAutospacing="0"/>
        <w:rPr>
          <w:rFonts w:asciiTheme="minorHAnsi" w:hAnsiTheme="minorHAnsi" w:cstheme="minorHAnsi"/>
          <w:sz w:val="22"/>
          <w:szCs w:val="22"/>
        </w:rPr>
      </w:pPr>
      <w:r w:rsidRPr="005A6C0B">
        <w:rPr>
          <w:rStyle w:val="Enfasigrassetto"/>
          <w:rFonts w:asciiTheme="minorHAnsi" w:hAnsiTheme="minorHAnsi" w:cstheme="minorHAnsi"/>
          <w:sz w:val="22"/>
          <w:szCs w:val="22"/>
        </w:rPr>
        <w:t>Seconda direttrice:</w:t>
      </w:r>
    </w:p>
    <w:p w:rsidR="005A6C0B" w:rsidRPr="005A6C0B" w:rsidRDefault="005A6C0B" w:rsidP="005A6C0B">
      <w:pPr>
        <w:pStyle w:val="NormaleWeb"/>
        <w:spacing w:before="120" w:beforeAutospacing="0" w:after="120" w:afterAutospacing="0"/>
        <w:jc w:val="both"/>
        <w:rPr>
          <w:rFonts w:asciiTheme="minorHAnsi" w:hAnsiTheme="minorHAnsi" w:cstheme="minorHAnsi"/>
          <w:sz w:val="22"/>
          <w:szCs w:val="22"/>
        </w:rPr>
      </w:pPr>
      <w:r w:rsidRPr="005A6C0B">
        <w:rPr>
          <w:rFonts w:asciiTheme="minorHAnsi" w:hAnsiTheme="minorHAnsi" w:cstheme="minorHAnsi"/>
          <w:sz w:val="22"/>
          <w:szCs w:val="22"/>
        </w:rPr>
        <w:t>- Si ritiene che la misura della sospensione, intesa come semplice allontanamento dalla scuola, sia del tutto inefficace e, anzi, possa generare conseguenze negative sullo studente. Si prevede pertanto che la sospensione fino a 2 giorni dalle lezioni in classe comporti più scuola, più impegno e più studio. Lo studente sospeso sarà coi</w:t>
      </w:r>
      <w:r w:rsidR="00297C67">
        <w:rPr>
          <w:rFonts w:asciiTheme="minorHAnsi" w:hAnsiTheme="minorHAnsi" w:cstheme="minorHAnsi"/>
          <w:sz w:val="22"/>
          <w:szCs w:val="22"/>
        </w:rPr>
        <w:t xml:space="preserve">nvolto in attività scolastiche - </w:t>
      </w:r>
      <w:r w:rsidRPr="005A6C0B">
        <w:rPr>
          <w:rFonts w:asciiTheme="minorHAnsi" w:hAnsiTheme="minorHAnsi" w:cstheme="minorHAnsi"/>
          <w:sz w:val="22"/>
          <w:szCs w:val="22"/>
        </w:rPr>
        <w:t>assegnate dal consiglio di classe</w:t>
      </w:r>
      <w:r w:rsidR="00297C67">
        <w:rPr>
          <w:rFonts w:asciiTheme="minorHAnsi" w:hAnsiTheme="minorHAnsi" w:cstheme="minorHAnsi"/>
          <w:sz w:val="22"/>
          <w:szCs w:val="22"/>
        </w:rPr>
        <w:t xml:space="preserve"> </w:t>
      </w:r>
      <w:r w:rsidRPr="005A6C0B">
        <w:rPr>
          <w:rFonts w:asciiTheme="minorHAnsi" w:hAnsiTheme="minorHAnsi" w:cstheme="minorHAnsi"/>
          <w:sz w:val="22"/>
          <w:szCs w:val="22"/>
        </w:rPr>
        <w:t>- di riflessione e di approfondimento sui temi legati ai comportamenti che hanno causato il provvedimento. Questo percorso si concluderà con la produzione di un elaborato critico su quanto è stato appreso, che sarà oggetto di opportuna valutazione da parte del consiglio di classe.</w:t>
      </w:r>
    </w:p>
    <w:p w:rsidR="005A6C0B" w:rsidRPr="005A6C0B" w:rsidRDefault="005A6C0B" w:rsidP="005A6C0B">
      <w:pPr>
        <w:pStyle w:val="NormaleWeb"/>
        <w:spacing w:before="0" w:beforeAutospacing="0" w:after="120" w:afterAutospacing="0"/>
        <w:jc w:val="both"/>
        <w:rPr>
          <w:rFonts w:asciiTheme="minorHAnsi" w:hAnsiTheme="minorHAnsi" w:cstheme="minorHAnsi"/>
          <w:sz w:val="22"/>
          <w:szCs w:val="22"/>
        </w:rPr>
      </w:pPr>
      <w:r w:rsidRPr="005A6C0B">
        <w:rPr>
          <w:rFonts w:asciiTheme="minorHAnsi" w:hAnsiTheme="minorHAnsi" w:cstheme="minorHAnsi"/>
          <w:sz w:val="22"/>
          <w:szCs w:val="22"/>
        </w:rPr>
        <w:t>- Qualora la sospensione superi i 2 giorni, lo studente dovrà svolgere attività di cittadinanza solidale presso strutture convenzionate. La convenzione conterrà le opportune coperture assicurative.</w:t>
      </w:r>
    </w:p>
    <w:p w:rsidR="005A6C0B" w:rsidRPr="005A6C0B" w:rsidRDefault="005A6C0B" w:rsidP="005A6C0B">
      <w:pPr>
        <w:pStyle w:val="NormaleWeb"/>
        <w:spacing w:before="0" w:beforeAutospacing="0" w:after="120" w:afterAutospacing="0"/>
        <w:rPr>
          <w:rFonts w:asciiTheme="minorHAnsi" w:hAnsiTheme="minorHAnsi" w:cstheme="minorHAnsi"/>
          <w:sz w:val="22"/>
          <w:szCs w:val="22"/>
        </w:rPr>
      </w:pPr>
      <w:r w:rsidRPr="005A6C0B">
        <w:rPr>
          <w:rStyle w:val="Enfasigrassetto"/>
          <w:rFonts w:asciiTheme="minorHAnsi" w:hAnsiTheme="minorHAnsi" w:cstheme="minorHAnsi"/>
          <w:sz w:val="22"/>
          <w:szCs w:val="22"/>
        </w:rPr>
        <w:t>Terza direttrice:</w:t>
      </w:r>
    </w:p>
    <w:p w:rsidR="005A6C0B" w:rsidRPr="005A6C0B" w:rsidRDefault="005A6C0B" w:rsidP="005A6C0B">
      <w:pPr>
        <w:pStyle w:val="Normale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 </w:t>
      </w:r>
      <w:r w:rsidRPr="005A6C0B">
        <w:rPr>
          <w:rFonts w:asciiTheme="minorHAnsi" w:hAnsiTheme="minorHAnsi" w:cstheme="minorHAnsi"/>
          <w:sz w:val="22"/>
          <w:szCs w:val="22"/>
        </w:rPr>
        <w:t>Nel caso di sospensione superiore ai 2 giorni, se verrà ritenuto opportuno dal consiglio di classe, l’attività di cittadinanza solidale potrà proseguire oltre la durata della sospensione, e dunque anche dopo il rientro in classe dello studente, secondo principi di temporaneità, gradualità e proporzionalità. Ciò al fine di stimolare ulteriormente e verificare l’effettiva maturazione e responsabilizzazione del giovane rispetto all’accaduto.</w:t>
      </w:r>
    </w:p>
    <w:p w:rsidR="005A6C0B" w:rsidRPr="005A6C0B" w:rsidRDefault="005A6C0B" w:rsidP="005A6C0B">
      <w:pPr>
        <w:pStyle w:val="Normale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 </w:t>
      </w:r>
      <w:r w:rsidRPr="005A6C0B">
        <w:rPr>
          <w:rFonts w:asciiTheme="minorHAnsi" w:hAnsiTheme="minorHAnsi" w:cstheme="minorHAnsi"/>
          <w:sz w:val="22"/>
          <w:szCs w:val="22"/>
        </w:rPr>
        <w:t>Le decisioni che riguardano queste misure saranno adottate dalle singole scuole, nello specifico dai consigli di classe, nel rispetto dell’autonomia scolastica.</w:t>
      </w:r>
    </w:p>
    <w:p w:rsidR="00D6037B" w:rsidRPr="00C65987" w:rsidRDefault="00D6037B" w:rsidP="00D6037B">
      <w:pPr>
        <w:pStyle w:val="Default"/>
        <w:spacing w:after="120"/>
        <w:rPr>
          <w:rFonts w:asciiTheme="minorHAnsi" w:hAnsiTheme="minorHAnsi" w:cstheme="minorHAnsi"/>
          <w:b/>
          <w:sz w:val="22"/>
          <w:szCs w:val="22"/>
        </w:rPr>
      </w:pPr>
      <w:r w:rsidRPr="00C65987">
        <w:rPr>
          <w:rFonts w:asciiTheme="minorHAnsi" w:hAnsiTheme="minorHAnsi" w:cstheme="minorHAnsi"/>
          <w:b/>
          <w:bCs/>
          <w:sz w:val="22"/>
          <w:szCs w:val="22"/>
        </w:rPr>
        <w:t>Regolamento di disciplina di s</w:t>
      </w:r>
      <w:r>
        <w:rPr>
          <w:rFonts w:asciiTheme="minorHAnsi" w:hAnsiTheme="minorHAnsi" w:cstheme="minorHAnsi"/>
          <w:b/>
          <w:bCs/>
          <w:sz w:val="22"/>
          <w:szCs w:val="22"/>
        </w:rPr>
        <w:t>tudentesse e studenti – DAD</w:t>
      </w:r>
    </w:p>
    <w:p w:rsidR="00D6037B" w:rsidRPr="00772086" w:rsidRDefault="00D6037B" w:rsidP="00D6037B">
      <w:pPr>
        <w:pStyle w:val="Default"/>
        <w:spacing w:after="120"/>
        <w:jc w:val="both"/>
        <w:rPr>
          <w:rFonts w:asciiTheme="minorHAnsi" w:hAnsiTheme="minorHAnsi" w:cstheme="minorHAnsi"/>
          <w:sz w:val="22"/>
          <w:szCs w:val="22"/>
        </w:rPr>
      </w:pPr>
      <w:r w:rsidRPr="00772086">
        <w:rPr>
          <w:rFonts w:asciiTheme="minorHAnsi" w:hAnsiTheme="minorHAnsi" w:cstheme="minorHAnsi"/>
          <w:bCs/>
          <w:sz w:val="22"/>
          <w:szCs w:val="22"/>
        </w:rPr>
        <w:t xml:space="preserve">Premessa </w:t>
      </w:r>
    </w:p>
    <w:p w:rsidR="00D6037B" w:rsidRPr="00C65987" w:rsidRDefault="00D6037B" w:rsidP="00D6037B">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Ai sensi del D.P.R. n. 249 del 24/06/1998, del D.P.R. n. 235 del 21 nove</w:t>
      </w:r>
      <w:r w:rsidR="00772086">
        <w:rPr>
          <w:rFonts w:asciiTheme="minorHAnsi" w:hAnsiTheme="minorHAnsi" w:cstheme="minorHAnsi"/>
          <w:sz w:val="22"/>
          <w:szCs w:val="22"/>
        </w:rPr>
        <w:t>mbre 2007</w:t>
      </w:r>
      <w:r w:rsidRPr="00C65987">
        <w:rPr>
          <w:rFonts w:asciiTheme="minorHAnsi" w:hAnsiTheme="minorHAnsi" w:cstheme="minorHAnsi"/>
          <w:sz w:val="22"/>
          <w:szCs w:val="22"/>
        </w:rPr>
        <w:t xml:space="preserve"> sono richiamati i diritti e i doveri delle studentesse e degli studenti </w:t>
      </w:r>
    </w:p>
    <w:p w:rsidR="00D6037B" w:rsidRDefault="00D6037B" w:rsidP="00D6037B">
      <w:pPr>
        <w:pStyle w:val="Default"/>
        <w:spacing w:after="120"/>
        <w:jc w:val="both"/>
        <w:rPr>
          <w:rFonts w:asciiTheme="minorHAnsi" w:hAnsiTheme="minorHAnsi" w:cstheme="minorHAnsi"/>
          <w:b/>
          <w:sz w:val="22"/>
          <w:szCs w:val="22"/>
        </w:rPr>
      </w:pPr>
      <w:r w:rsidRPr="00C65987">
        <w:rPr>
          <w:rFonts w:asciiTheme="minorHAnsi" w:hAnsiTheme="minorHAnsi" w:cstheme="minorHAnsi"/>
          <w:b/>
          <w:sz w:val="22"/>
          <w:szCs w:val="22"/>
        </w:rPr>
        <w:lastRenderedPageBreak/>
        <w:t xml:space="preserve">Codice disciplinare </w:t>
      </w:r>
    </w:p>
    <w:p w:rsidR="00D6037B" w:rsidRPr="00D6037B" w:rsidRDefault="00D6037B" w:rsidP="0060491E">
      <w:pPr>
        <w:pStyle w:val="Default"/>
        <w:numPr>
          <w:ilvl w:val="0"/>
          <w:numId w:val="118"/>
        </w:numPr>
        <w:spacing w:after="120"/>
        <w:jc w:val="both"/>
        <w:rPr>
          <w:rFonts w:asciiTheme="minorHAnsi" w:hAnsiTheme="minorHAnsi" w:cstheme="minorHAnsi"/>
          <w:sz w:val="22"/>
          <w:szCs w:val="22"/>
        </w:rPr>
      </w:pPr>
      <w:r w:rsidRPr="00D6037B">
        <w:rPr>
          <w:rFonts w:asciiTheme="minorHAnsi" w:hAnsiTheme="minorHAnsi" w:cstheme="minorHAnsi"/>
          <w:sz w:val="22"/>
          <w:szCs w:val="22"/>
        </w:rPr>
        <w:t>Gli studenti hanno il dovere di partecipare alle lezioni collegandosi con puntualità sin dell’inizio della video lezione.</w:t>
      </w:r>
    </w:p>
    <w:p w:rsidR="00D6037B" w:rsidRPr="00D6037B" w:rsidRDefault="00D6037B" w:rsidP="0060491E">
      <w:pPr>
        <w:pStyle w:val="Default"/>
        <w:numPr>
          <w:ilvl w:val="0"/>
          <w:numId w:val="118"/>
        </w:numPr>
        <w:spacing w:after="120"/>
        <w:jc w:val="both"/>
        <w:rPr>
          <w:rFonts w:asciiTheme="minorHAnsi" w:hAnsiTheme="minorHAnsi" w:cstheme="minorHAnsi"/>
          <w:sz w:val="22"/>
          <w:szCs w:val="22"/>
        </w:rPr>
      </w:pPr>
      <w:r w:rsidRPr="00D6037B">
        <w:rPr>
          <w:rFonts w:asciiTheme="minorHAnsi" w:hAnsiTheme="minorHAnsi" w:cstheme="minorHAnsi"/>
          <w:sz w:val="22"/>
          <w:szCs w:val="22"/>
        </w:rPr>
        <w:t>Le videocamere devono risultare aperte durante le lezioni, mentre il microfono sarà acceso qualora ne venga richiesto l’uso da parte del docente.</w:t>
      </w:r>
    </w:p>
    <w:p w:rsidR="00D6037B" w:rsidRPr="00D6037B" w:rsidRDefault="00D6037B" w:rsidP="0060491E">
      <w:pPr>
        <w:pStyle w:val="Default"/>
        <w:numPr>
          <w:ilvl w:val="0"/>
          <w:numId w:val="118"/>
        </w:numPr>
        <w:spacing w:after="120"/>
        <w:jc w:val="both"/>
        <w:rPr>
          <w:rFonts w:asciiTheme="minorHAnsi" w:hAnsiTheme="minorHAnsi" w:cstheme="minorHAnsi"/>
          <w:sz w:val="22"/>
          <w:szCs w:val="22"/>
        </w:rPr>
      </w:pPr>
      <w:r w:rsidRPr="00D6037B">
        <w:rPr>
          <w:rFonts w:asciiTheme="minorHAnsi" w:hAnsiTheme="minorHAnsi" w:cstheme="minorHAnsi"/>
          <w:sz w:val="22"/>
          <w:szCs w:val="22"/>
        </w:rPr>
        <w:t>È vietato diffondere in rete o sui social le attività svolte sulla piattaforma anche in forma di foto, di riprese video o vocali; in particolare, è vietato diffondere i link di accesso alle video lezioni a studenti/studentesse appartenenti ad altre classi o a utenti non appartenenti all’Istituto.</w:t>
      </w:r>
    </w:p>
    <w:p w:rsidR="00D6037B" w:rsidRPr="00D6037B" w:rsidRDefault="00D6037B" w:rsidP="0060491E">
      <w:pPr>
        <w:pStyle w:val="Default"/>
        <w:numPr>
          <w:ilvl w:val="0"/>
          <w:numId w:val="118"/>
        </w:numPr>
        <w:spacing w:after="120"/>
        <w:jc w:val="both"/>
        <w:rPr>
          <w:rFonts w:asciiTheme="minorHAnsi" w:hAnsiTheme="minorHAnsi" w:cstheme="minorHAnsi"/>
          <w:sz w:val="22"/>
          <w:szCs w:val="22"/>
        </w:rPr>
      </w:pPr>
      <w:r w:rsidRPr="00D6037B">
        <w:rPr>
          <w:rFonts w:asciiTheme="minorHAnsi" w:hAnsiTheme="minorHAnsi" w:cstheme="minorHAnsi"/>
          <w:sz w:val="22"/>
          <w:szCs w:val="22"/>
        </w:rPr>
        <w:t>È vietato insultare verbalmente o per iscritto i compagni.</w:t>
      </w:r>
    </w:p>
    <w:p w:rsidR="00D6037B" w:rsidRPr="00D6037B" w:rsidRDefault="00D6037B" w:rsidP="0060491E">
      <w:pPr>
        <w:pStyle w:val="Default"/>
        <w:numPr>
          <w:ilvl w:val="0"/>
          <w:numId w:val="118"/>
        </w:numPr>
        <w:spacing w:after="120"/>
        <w:jc w:val="both"/>
        <w:rPr>
          <w:rFonts w:asciiTheme="minorHAnsi" w:hAnsiTheme="minorHAnsi" w:cstheme="minorHAnsi"/>
          <w:sz w:val="22"/>
          <w:szCs w:val="22"/>
        </w:rPr>
      </w:pPr>
      <w:r w:rsidRPr="00D6037B">
        <w:rPr>
          <w:rFonts w:asciiTheme="minorHAnsi" w:hAnsiTheme="minorHAnsi" w:cstheme="minorHAnsi"/>
          <w:sz w:val="22"/>
          <w:szCs w:val="22"/>
        </w:rPr>
        <w:t xml:space="preserve">È obbligatorio segnalare immediatamente l’impossibilità di accedere al proprio </w:t>
      </w:r>
      <w:r w:rsidRPr="00D6037B">
        <w:rPr>
          <w:rFonts w:asciiTheme="minorHAnsi" w:hAnsiTheme="minorHAnsi" w:cstheme="minorHAnsi"/>
          <w:i/>
          <w:iCs/>
          <w:sz w:val="22"/>
          <w:szCs w:val="22"/>
        </w:rPr>
        <w:t>account</w:t>
      </w:r>
      <w:r w:rsidRPr="00D6037B">
        <w:rPr>
          <w:rFonts w:asciiTheme="minorHAnsi" w:hAnsiTheme="minorHAnsi" w:cstheme="minorHAnsi"/>
          <w:sz w:val="22"/>
          <w:szCs w:val="22"/>
        </w:rPr>
        <w:t>, l’eventuale smarrimento o furto delle credenziali personali o qualunque situazione che possa determinare un furto di identità.</w:t>
      </w:r>
    </w:p>
    <w:p w:rsidR="00D6037B" w:rsidRPr="00D6037B" w:rsidRDefault="00D6037B" w:rsidP="0060491E">
      <w:pPr>
        <w:pStyle w:val="Default"/>
        <w:numPr>
          <w:ilvl w:val="0"/>
          <w:numId w:val="118"/>
        </w:numPr>
        <w:spacing w:after="120"/>
        <w:jc w:val="both"/>
        <w:rPr>
          <w:rFonts w:asciiTheme="minorHAnsi" w:hAnsiTheme="minorHAnsi" w:cstheme="minorHAnsi"/>
          <w:sz w:val="22"/>
          <w:szCs w:val="22"/>
        </w:rPr>
      </w:pPr>
      <w:r w:rsidRPr="00D6037B">
        <w:rPr>
          <w:rFonts w:asciiTheme="minorHAnsi" w:hAnsiTheme="minorHAnsi" w:cstheme="minorHAnsi"/>
          <w:sz w:val="22"/>
          <w:szCs w:val="22"/>
        </w:rPr>
        <w:t xml:space="preserve">Eventuali atti configurabili come </w:t>
      </w:r>
      <w:proofErr w:type="spellStart"/>
      <w:r w:rsidRPr="00D6037B">
        <w:rPr>
          <w:rFonts w:asciiTheme="minorHAnsi" w:hAnsiTheme="minorHAnsi" w:cstheme="minorHAnsi"/>
          <w:i/>
          <w:iCs/>
          <w:sz w:val="22"/>
          <w:szCs w:val="22"/>
        </w:rPr>
        <w:t>cyberbullismo</w:t>
      </w:r>
      <w:proofErr w:type="spellEnd"/>
      <w:r w:rsidRPr="00D6037B">
        <w:rPr>
          <w:rFonts w:asciiTheme="minorHAnsi" w:hAnsiTheme="minorHAnsi" w:cstheme="minorHAnsi"/>
          <w:sz w:val="22"/>
          <w:szCs w:val="22"/>
        </w:rPr>
        <w:t>, ove rilevati, sono puniti con la massima severità, tenendo presente quanto stabilito dal Regolamento d’Istituto precedente alla DAD, adattandolo alla nuova situazione.</w:t>
      </w:r>
    </w:p>
    <w:p w:rsidR="00D6037B" w:rsidRPr="00D6037B" w:rsidRDefault="00D6037B" w:rsidP="0060491E">
      <w:pPr>
        <w:pStyle w:val="Default"/>
        <w:numPr>
          <w:ilvl w:val="0"/>
          <w:numId w:val="118"/>
        </w:numPr>
        <w:spacing w:after="120"/>
        <w:jc w:val="both"/>
        <w:rPr>
          <w:rFonts w:asciiTheme="minorHAnsi" w:hAnsiTheme="minorHAnsi" w:cstheme="minorHAnsi"/>
          <w:sz w:val="22"/>
          <w:szCs w:val="22"/>
        </w:rPr>
      </w:pPr>
      <w:r w:rsidRPr="00D6037B">
        <w:rPr>
          <w:rFonts w:asciiTheme="minorHAnsi" w:hAnsiTheme="minorHAnsi" w:cstheme="minorHAnsi"/>
          <w:sz w:val="22"/>
          <w:szCs w:val="22"/>
        </w:rPr>
        <w:t>La partecipazione alle lezioni a distanza deve avvenire senza soluzione di continuità; ogni eventuale interruzione, senza adeguata motivazione, è annotata in itinere e valutata in sede di scrutinio con riferimento al profitto e al comportamento.</w:t>
      </w:r>
    </w:p>
    <w:p w:rsidR="00D6037B" w:rsidRPr="00C65987" w:rsidRDefault="00D6037B" w:rsidP="00D6037B">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 xml:space="preserve">Qualunque comportamento difforme rispetto al Regolamento d’istituto e al Regolamento di disciplina </w:t>
      </w:r>
      <w:r w:rsidR="005A6C0B">
        <w:rPr>
          <w:rFonts w:asciiTheme="minorHAnsi" w:hAnsiTheme="minorHAnsi" w:cstheme="minorHAnsi"/>
          <w:sz w:val="22"/>
          <w:szCs w:val="22"/>
        </w:rPr>
        <w:t>(p. 88</w:t>
      </w:r>
      <w:r w:rsidR="004D603A">
        <w:rPr>
          <w:rFonts w:asciiTheme="minorHAnsi" w:hAnsiTheme="minorHAnsi" w:cstheme="minorHAnsi"/>
          <w:sz w:val="22"/>
          <w:szCs w:val="22"/>
        </w:rPr>
        <w:t xml:space="preserve">) </w:t>
      </w:r>
      <w:r w:rsidRPr="00C65987">
        <w:rPr>
          <w:rFonts w:asciiTheme="minorHAnsi" w:hAnsiTheme="minorHAnsi" w:cstheme="minorHAnsi"/>
          <w:sz w:val="22"/>
          <w:szCs w:val="22"/>
        </w:rPr>
        <w:t>nell’espletamento della DAD influisce sulla valutazione del comportamento e può generare, nel caso di illecito, responsabilità diretta disciplinare, civile e penale.</w:t>
      </w:r>
    </w:p>
    <w:p w:rsidR="00BB339B" w:rsidRPr="00971F07" w:rsidRDefault="00BB339B" w:rsidP="00BB339B">
      <w:pPr>
        <w:spacing w:after="120" w:line="240" w:lineRule="auto"/>
        <w:jc w:val="both"/>
        <w:rPr>
          <w:rFonts w:ascii="Calibri" w:hAnsi="Calibri" w:cs="Calibri"/>
        </w:rPr>
      </w:pPr>
      <w:r w:rsidRPr="00971F07">
        <w:rPr>
          <w:rFonts w:ascii="Calibri" w:hAnsi="Calibri" w:cs="Calibri"/>
          <w:b/>
        </w:rPr>
        <w:t>Sanzioni disciplinari (cfr. art.328 del Testo Unico di cu</w:t>
      </w:r>
      <w:r>
        <w:rPr>
          <w:rFonts w:ascii="Calibri" w:hAnsi="Calibri" w:cs="Calibri"/>
          <w:b/>
        </w:rPr>
        <w:t>i al D. L. 16 / 4 /1994, n. 297</w:t>
      </w:r>
      <w:r w:rsidRPr="00971F07">
        <w:rPr>
          <w:rFonts w:ascii="Calibri" w:hAnsi="Calibri" w:cs="Calibri"/>
          <w:b/>
        </w:rPr>
        <w:t>).</w:t>
      </w:r>
    </w:p>
    <w:p w:rsidR="00BB339B" w:rsidRDefault="00BB339B" w:rsidP="0060491E">
      <w:pPr>
        <w:numPr>
          <w:ilvl w:val="0"/>
          <w:numId w:val="60"/>
        </w:numPr>
        <w:spacing w:after="120" w:line="240" w:lineRule="auto"/>
        <w:ind w:left="714" w:hanging="357"/>
        <w:jc w:val="both"/>
        <w:rPr>
          <w:rFonts w:ascii="Calibri" w:hAnsi="Calibri" w:cs="Calibri"/>
        </w:rPr>
      </w:pPr>
      <w:r w:rsidRPr="00971F07">
        <w:rPr>
          <w:rFonts w:ascii="Calibri" w:hAnsi="Calibri" w:cs="Calibri"/>
        </w:rPr>
        <w:t>Le sanzioni disciplinari sono irrogate in proporzione delle gravità dell’infrazione commessa. Esse variano dalla semplice ammonizione verbale all’allontanamento definitivo dalla scuola e fanno parte delle finalità educative e formative che la scuola si propone, contribuendo a garantire il corretto e sereno funzionamento dell’istituzione scolastica  Hanno pertanto funzione correttiva e non punitiva e vanno applicate con senso di responsabilità, ponderazione e serena valutazione della circostanza dell’episodio.</w:t>
      </w:r>
    </w:p>
    <w:p w:rsidR="00BB339B" w:rsidRDefault="00BB339B" w:rsidP="0060491E">
      <w:pPr>
        <w:numPr>
          <w:ilvl w:val="0"/>
          <w:numId w:val="60"/>
        </w:numPr>
        <w:spacing w:after="120" w:line="240" w:lineRule="auto"/>
        <w:ind w:left="714" w:hanging="357"/>
        <w:jc w:val="both"/>
        <w:rPr>
          <w:rFonts w:ascii="Calibri" w:hAnsi="Calibri" w:cs="Calibri"/>
        </w:rPr>
      </w:pPr>
      <w:r w:rsidRPr="00A94E6C">
        <w:rPr>
          <w:rFonts w:ascii="Calibri" w:hAnsi="Calibri" w:cs="Calibri"/>
        </w:rPr>
        <w:t>Organo competente a irrogare sanzioni disciplinari è il Consiglio di disciplina dell’Istituto</w:t>
      </w:r>
      <w:r w:rsidR="009F1C4F">
        <w:rPr>
          <w:rFonts w:ascii="Calibri" w:hAnsi="Calibri" w:cs="Calibri"/>
        </w:rPr>
        <w:t>, sotto i tre giorni il Vicario o il Preside</w:t>
      </w:r>
      <w:r w:rsidRPr="00A94E6C">
        <w:rPr>
          <w:rFonts w:ascii="Calibri" w:hAnsi="Calibri" w:cs="Calibri"/>
        </w:rPr>
        <w:t>.</w:t>
      </w:r>
    </w:p>
    <w:p w:rsidR="00BB339B" w:rsidRDefault="00BB339B" w:rsidP="0060491E">
      <w:pPr>
        <w:numPr>
          <w:ilvl w:val="0"/>
          <w:numId w:val="60"/>
        </w:numPr>
        <w:spacing w:after="120" w:line="240" w:lineRule="auto"/>
        <w:ind w:left="714" w:hanging="357"/>
        <w:jc w:val="both"/>
        <w:rPr>
          <w:rFonts w:ascii="Calibri" w:hAnsi="Calibri" w:cs="Calibri"/>
        </w:rPr>
      </w:pPr>
      <w:r w:rsidRPr="00A94E6C">
        <w:rPr>
          <w:rFonts w:ascii="Calibri" w:hAnsi="Calibri" w:cs="Calibri"/>
        </w:rPr>
        <w:t>Il Consiglio di disciplina si compone di cinque membri. Di essi quattro sono scelti in rappresentanza delle componenti scolastiche. Il capo d’Istituto è membro di diritto.</w:t>
      </w:r>
    </w:p>
    <w:p w:rsidR="00BB339B" w:rsidRDefault="00BB339B" w:rsidP="0060491E">
      <w:pPr>
        <w:numPr>
          <w:ilvl w:val="0"/>
          <w:numId w:val="60"/>
        </w:numPr>
        <w:spacing w:after="120" w:line="240" w:lineRule="auto"/>
        <w:ind w:left="714" w:hanging="357"/>
        <w:jc w:val="both"/>
        <w:rPr>
          <w:rFonts w:ascii="Calibri" w:hAnsi="Calibri" w:cs="Calibri"/>
        </w:rPr>
      </w:pPr>
      <w:r w:rsidRPr="00A94E6C">
        <w:rPr>
          <w:rFonts w:ascii="Calibri" w:hAnsi="Calibri" w:cs="Calibri"/>
        </w:rPr>
        <w:t>Il Consiglio di disciplina può delegare con atto scritti il capo d’Istituto a irrogare sanzioni d</w:t>
      </w:r>
      <w:r w:rsidR="009743EC">
        <w:rPr>
          <w:rFonts w:ascii="Calibri" w:hAnsi="Calibri" w:cs="Calibri"/>
        </w:rPr>
        <w:t>isciplinari a carico di alunni.</w:t>
      </w:r>
      <w:r w:rsidRPr="00A94E6C">
        <w:rPr>
          <w:rFonts w:ascii="Calibri" w:hAnsi="Calibri" w:cs="Calibri"/>
        </w:rPr>
        <w:t xml:space="preserve"> Tanto per facilitare la spesso necessaria immediatezza dell’intervento.</w:t>
      </w:r>
    </w:p>
    <w:p w:rsidR="00BB339B" w:rsidRDefault="009743EC" w:rsidP="0060491E">
      <w:pPr>
        <w:numPr>
          <w:ilvl w:val="0"/>
          <w:numId w:val="60"/>
        </w:numPr>
        <w:spacing w:after="120" w:line="240" w:lineRule="auto"/>
        <w:ind w:left="714" w:hanging="357"/>
        <w:jc w:val="both"/>
        <w:rPr>
          <w:rFonts w:ascii="Calibri" w:hAnsi="Calibri" w:cs="Calibri"/>
        </w:rPr>
      </w:pPr>
      <w:r>
        <w:rPr>
          <w:rFonts w:ascii="Calibri" w:hAnsi="Calibri" w:cs="Calibri"/>
        </w:rPr>
        <w:t xml:space="preserve">Resta comunque di esclusiva </w:t>
      </w:r>
      <w:r w:rsidR="00BB339B" w:rsidRPr="00A94E6C">
        <w:rPr>
          <w:rFonts w:ascii="Calibri" w:hAnsi="Calibri" w:cs="Calibri"/>
        </w:rPr>
        <w:t>competenza de Consiglio di disciplina l’irrogazione di provvedimenti che comportino l’allontanamento dalle scuola per più di giorni cinque.</w:t>
      </w:r>
    </w:p>
    <w:p w:rsidR="00BB339B" w:rsidRDefault="00BB339B" w:rsidP="0060491E">
      <w:pPr>
        <w:numPr>
          <w:ilvl w:val="0"/>
          <w:numId w:val="60"/>
        </w:numPr>
        <w:spacing w:after="120" w:line="240" w:lineRule="auto"/>
        <w:ind w:left="714" w:hanging="357"/>
        <w:jc w:val="both"/>
        <w:rPr>
          <w:rFonts w:ascii="Calibri" w:hAnsi="Calibri" w:cs="Calibri"/>
        </w:rPr>
      </w:pPr>
      <w:r w:rsidRPr="00A94E6C">
        <w:rPr>
          <w:rFonts w:ascii="Calibri" w:hAnsi="Calibri" w:cs="Calibri"/>
        </w:rPr>
        <w:t>Avverso i provvedimenti disciplinari gli studenti maggiorenni gli esercenti la potestà genitoriale per gli alunni minorenni possono sporgere reclamo all’Organo di garanzia dell’Istituto.</w:t>
      </w:r>
    </w:p>
    <w:p w:rsidR="00BB339B" w:rsidRDefault="00BB339B" w:rsidP="0060491E">
      <w:pPr>
        <w:numPr>
          <w:ilvl w:val="0"/>
          <w:numId w:val="60"/>
        </w:numPr>
        <w:spacing w:after="120" w:line="240" w:lineRule="auto"/>
        <w:ind w:left="714" w:hanging="357"/>
        <w:jc w:val="both"/>
        <w:rPr>
          <w:rFonts w:ascii="Calibri" w:hAnsi="Calibri" w:cs="Calibri"/>
        </w:rPr>
      </w:pPr>
      <w:r w:rsidRPr="00A94E6C">
        <w:rPr>
          <w:rFonts w:ascii="Calibri" w:hAnsi="Calibri" w:cs="Calibri"/>
        </w:rPr>
        <w:t>L’Organo di garanzia dell’Istituto si compone di cinque membri: due genitori, due docenti e uno studente maggiorenne, eletti nell’ambito delle rispettive assemblee. L’Organo delibera a maggioranza semplice.</w:t>
      </w:r>
    </w:p>
    <w:p w:rsidR="003F4D4F" w:rsidRDefault="00BB339B" w:rsidP="0060491E">
      <w:pPr>
        <w:numPr>
          <w:ilvl w:val="0"/>
          <w:numId w:val="60"/>
        </w:numPr>
        <w:spacing w:after="120" w:line="240" w:lineRule="auto"/>
        <w:ind w:left="714" w:hanging="357"/>
        <w:jc w:val="both"/>
        <w:rPr>
          <w:rFonts w:ascii="Calibri" w:hAnsi="Calibri" w:cs="Calibri"/>
        </w:rPr>
      </w:pPr>
      <w:r w:rsidRPr="00A94E6C">
        <w:rPr>
          <w:rFonts w:ascii="Calibri" w:hAnsi="Calibri" w:cs="Calibri"/>
        </w:rPr>
        <w:t>L’elezione nell’Organo di garanzia è incompatibile con la presenza nel Consiglio di disciplina.</w:t>
      </w:r>
    </w:p>
    <w:p w:rsidR="00BB339B" w:rsidRPr="00971F07" w:rsidRDefault="00BB339B" w:rsidP="00BB339B">
      <w:pPr>
        <w:spacing w:after="120" w:line="240" w:lineRule="auto"/>
        <w:jc w:val="both"/>
        <w:rPr>
          <w:rFonts w:ascii="Calibri" w:hAnsi="Calibri" w:cs="Calibri"/>
        </w:rPr>
      </w:pPr>
      <w:r>
        <w:rPr>
          <w:rFonts w:ascii="Calibri" w:hAnsi="Calibri" w:cs="Calibri"/>
        </w:rPr>
        <w:t>IV – CALENDARIO</w:t>
      </w:r>
      <w:r w:rsidRPr="00971F07">
        <w:rPr>
          <w:rFonts w:ascii="Calibri" w:hAnsi="Calibri" w:cs="Calibri"/>
        </w:rPr>
        <w:t xml:space="preserve"> SCOLASTICO</w:t>
      </w:r>
    </w:p>
    <w:p w:rsidR="00BB339B" w:rsidRDefault="00BB339B" w:rsidP="0060491E">
      <w:pPr>
        <w:numPr>
          <w:ilvl w:val="0"/>
          <w:numId w:val="67"/>
        </w:numPr>
        <w:spacing w:after="120" w:line="240" w:lineRule="auto"/>
        <w:jc w:val="both"/>
        <w:rPr>
          <w:rFonts w:ascii="Calibri" w:hAnsi="Calibri" w:cs="Calibri"/>
        </w:rPr>
      </w:pPr>
      <w:r w:rsidRPr="00971F07">
        <w:rPr>
          <w:rFonts w:ascii="Calibri" w:hAnsi="Calibri" w:cs="Calibri"/>
        </w:rPr>
        <w:lastRenderedPageBreak/>
        <w:t>Il calendario scolastico risponde alle indicazioni di massima emanate dal MIUR. e non potrà prevedere un numero di giorni di attività didattica inferiore a duecento.</w:t>
      </w:r>
    </w:p>
    <w:p w:rsidR="00BB339B" w:rsidRDefault="00BB339B" w:rsidP="0060491E">
      <w:pPr>
        <w:numPr>
          <w:ilvl w:val="0"/>
          <w:numId w:val="67"/>
        </w:numPr>
        <w:spacing w:after="120" w:line="240" w:lineRule="auto"/>
        <w:jc w:val="both"/>
        <w:rPr>
          <w:rFonts w:ascii="Calibri" w:hAnsi="Calibri" w:cs="Calibri"/>
        </w:rPr>
      </w:pPr>
      <w:r w:rsidRPr="00A94E6C">
        <w:rPr>
          <w:rFonts w:ascii="Calibri" w:hAnsi="Calibri" w:cs="Calibri"/>
        </w:rPr>
        <w:t>È facoltà degli OOCC dell’Istituto adattare il calendario scolastico alle specifiche esigenze ambientali e didattiche della scuola, ferme restando il rispetto delle norme immodificabili dell’ordinamento vigente.</w:t>
      </w:r>
    </w:p>
    <w:p w:rsidR="00BB339B" w:rsidRDefault="00BB339B" w:rsidP="0060491E">
      <w:pPr>
        <w:numPr>
          <w:ilvl w:val="0"/>
          <w:numId w:val="67"/>
        </w:numPr>
        <w:spacing w:after="120" w:line="240" w:lineRule="auto"/>
        <w:jc w:val="both"/>
        <w:rPr>
          <w:rFonts w:ascii="Calibri" w:hAnsi="Calibri" w:cs="Calibri"/>
        </w:rPr>
      </w:pPr>
      <w:r w:rsidRPr="00A94E6C">
        <w:rPr>
          <w:rFonts w:ascii="Calibri" w:hAnsi="Calibri" w:cs="Calibri"/>
        </w:rPr>
        <w:t>All’inizio dell’anno scolastico la Presidenza, sentito il Collegio dei docenti e il Consiglio d’Istituto, redige il calendario delle attività, determinando gli eventuali periodi di sospensione dell’attività didattica, indicando le finalità delle sospensioni medesime.</w:t>
      </w:r>
    </w:p>
    <w:p w:rsidR="00BB339B" w:rsidRDefault="00BB339B" w:rsidP="0060491E">
      <w:pPr>
        <w:numPr>
          <w:ilvl w:val="0"/>
          <w:numId w:val="67"/>
        </w:numPr>
        <w:spacing w:after="120" w:line="240" w:lineRule="auto"/>
        <w:jc w:val="both"/>
        <w:rPr>
          <w:rFonts w:ascii="Calibri" w:hAnsi="Calibri" w:cs="Calibri"/>
        </w:rPr>
      </w:pPr>
      <w:r w:rsidRPr="00A94E6C">
        <w:rPr>
          <w:rFonts w:ascii="Calibri" w:hAnsi="Calibri" w:cs="Calibri"/>
        </w:rPr>
        <w:t>La periodizzazione della didattica e le relative verifiche sono di esclusiva competenza del Collegio dei docenti, entro i limiti e le regole fissati dalla vigente normativa in merito.</w:t>
      </w:r>
    </w:p>
    <w:p w:rsidR="00BB339B" w:rsidRDefault="00BB339B" w:rsidP="0060491E">
      <w:pPr>
        <w:numPr>
          <w:ilvl w:val="0"/>
          <w:numId w:val="67"/>
        </w:numPr>
        <w:spacing w:after="120" w:line="240" w:lineRule="auto"/>
        <w:jc w:val="both"/>
        <w:rPr>
          <w:rFonts w:ascii="Calibri" w:hAnsi="Calibri" w:cs="Calibri"/>
        </w:rPr>
      </w:pPr>
      <w:r w:rsidRPr="00A94E6C">
        <w:rPr>
          <w:rFonts w:ascii="Calibri" w:hAnsi="Calibri" w:cs="Calibri"/>
        </w:rPr>
        <w:t>Il Collegio dei docenti formula il Piano dell’offerta formativa e i relativi aggiornamenti  e adeguamenti. Ha facoltà di proporre iniziative volte a migliorare la qualità dell’insegnamento e a sostenere il recupero degli alunni in difficoltà.</w:t>
      </w:r>
    </w:p>
    <w:p w:rsidR="00BB339B" w:rsidRPr="00A94E6C" w:rsidRDefault="00BB339B" w:rsidP="0060491E">
      <w:pPr>
        <w:numPr>
          <w:ilvl w:val="0"/>
          <w:numId w:val="67"/>
        </w:numPr>
        <w:spacing w:after="120" w:line="240" w:lineRule="auto"/>
        <w:jc w:val="both"/>
        <w:rPr>
          <w:rFonts w:ascii="Calibri" w:hAnsi="Calibri" w:cs="Calibri"/>
        </w:rPr>
      </w:pPr>
      <w:r w:rsidRPr="00A94E6C">
        <w:rPr>
          <w:rFonts w:ascii="Calibri" w:hAnsi="Calibri" w:cs="Calibri"/>
        </w:rPr>
        <w:t>Il Collegio dei docenti, su proposta della Presidenza, dispone il calendario delle sessioni per il recupero dei debiti formativi eventualmente riportati dagli alunni nel precedente anno scolastico.</w:t>
      </w:r>
    </w:p>
    <w:p w:rsidR="00BB339B" w:rsidRPr="00971F07" w:rsidRDefault="00BB339B" w:rsidP="00BB339B">
      <w:pPr>
        <w:spacing w:after="120"/>
        <w:jc w:val="both"/>
        <w:rPr>
          <w:rFonts w:ascii="Calibri" w:hAnsi="Calibri" w:cs="Calibri"/>
        </w:rPr>
      </w:pPr>
      <w:r w:rsidRPr="00971F07">
        <w:rPr>
          <w:rFonts w:ascii="Calibri" w:hAnsi="Calibri" w:cs="Calibri"/>
        </w:rPr>
        <w:t>V - ORARIO DELLE LEZIONI</w:t>
      </w:r>
    </w:p>
    <w:p w:rsidR="00BB339B" w:rsidRDefault="00BB339B" w:rsidP="0060491E">
      <w:pPr>
        <w:numPr>
          <w:ilvl w:val="0"/>
          <w:numId w:val="68"/>
        </w:numPr>
        <w:spacing w:after="120" w:line="240" w:lineRule="auto"/>
        <w:jc w:val="both"/>
        <w:rPr>
          <w:rFonts w:ascii="Calibri" w:hAnsi="Calibri" w:cs="Calibri"/>
        </w:rPr>
      </w:pPr>
      <w:r w:rsidRPr="00971F07">
        <w:rPr>
          <w:rFonts w:ascii="Calibri" w:hAnsi="Calibri" w:cs="Calibri"/>
        </w:rPr>
        <w:t>L’ingresso degli alunni in aula è fissato alla ore 8.20. In casi eccezionali dovuti a   circostanze oggettive, quali condizioni meteorologiche particolari, problemi di traffico o altri eventi eccezionali, o a circostanze soggettive, quali l’abitazione distante dalla scuola, problemi di orario dei trasporti pubblici o imprescindibili esigenze familiari, è facoltà della Presidenza concedere autorizzazione ad ingresso in ritardo, comunque non superiore a minuti 10. Ritardo  non superiore a minuti  10 è tollerato anche nel caso che gli alunni siano impegnati con prove scritte a partire dalla prima ora.</w:t>
      </w:r>
    </w:p>
    <w:p w:rsidR="00BB339B" w:rsidRPr="00E82F2E" w:rsidRDefault="00BB339B" w:rsidP="0060491E">
      <w:pPr>
        <w:numPr>
          <w:ilvl w:val="0"/>
          <w:numId w:val="68"/>
        </w:numPr>
        <w:spacing w:after="120" w:line="240" w:lineRule="auto"/>
        <w:jc w:val="both"/>
        <w:rPr>
          <w:rFonts w:ascii="Calibri" w:hAnsi="Calibri" w:cs="Calibri"/>
        </w:rPr>
      </w:pPr>
      <w:r w:rsidRPr="00E82F2E">
        <w:rPr>
          <w:rFonts w:ascii="Calibri" w:hAnsi="Calibri" w:cs="Calibri"/>
        </w:rPr>
        <w:t>Gli alunni ritardatari non autorizzati si soffermeranno all’interno della scuola e entreranno in classe all’inizio della seconda ora. Non è comunque consentito l’ingresso in classe oltre le ore 9.30.</w:t>
      </w:r>
    </w:p>
    <w:p w:rsidR="00BB339B" w:rsidRPr="00E82F2E" w:rsidRDefault="00BB339B" w:rsidP="0060491E">
      <w:pPr>
        <w:numPr>
          <w:ilvl w:val="0"/>
          <w:numId w:val="68"/>
        </w:numPr>
        <w:spacing w:after="120" w:line="240" w:lineRule="auto"/>
        <w:ind w:left="714" w:hanging="357"/>
        <w:jc w:val="both"/>
        <w:rPr>
          <w:rFonts w:ascii="Calibri" w:hAnsi="Calibri" w:cs="Calibri"/>
        </w:rPr>
      </w:pPr>
      <w:r w:rsidRPr="00E82F2E">
        <w:rPr>
          <w:rFonts w:ascii="Calibri" w:hAnsi="Calibri" w:cs="Calibri"/>
        </w:rPr>
        <w:t>Non saranno giustificati più di cinque ritardi mensili. Oltre tale limite sarà data immediata informazione alle famiglie, anche per gli alunni maggiorenni. I ritardi in eccedenza saranno considerati in sede di valutazione disciplinare.</w:t>
      </w:r>
    </w:p>
    <w:p w:rsidR="00BB339B" w:rsidRPr="00E82F2E" w:rsidRDefault="00BB339B" w:rsidP="0060491E">
      <w:pPr>
        <w:numPr>
          <w:ilvl w:val="0"/>
          <w:numId w:val="68"/>
        </w:numPr>
        <w:spacing w:after="120" w:line="240" w:lineRule="auto"/>
        <w:ind w:left="714" w:hanging="357"/>
        <w:jc w:val="both"/>
        <w:rPr>
          <w:rFonts w:ascii="Calibri" w:hAnsi="Calibri" w:cs="Calibri"/>
        </w:rPr>
      </w:pPr>
      <w:r w:rsidRPr="00E82F2E">
        <w:rPr>
          <w:rFonts w:ascii="Calibri" w:hAnsi="Calibri" w:cs="Calibri"/>
        </w:rPr>
        <w:t>Le ore di lezione hanno durata minima di minuti cinquantacinque.</w:t>
      </w:r>
    </w:p>
    <w:p w:rsidR="00BB339B" w:rsidRPr="00E82F2E" w:rsidRDefault="00BB339B" w:rsidP="00BB339B">
      <w:pPr>
        <w:spacing w:after="120" w:line="240" w:lineRule="auto"/>
        <w:jc w:val="both"/>
        <w:rPr>
          <w:rFonts w:ascii="Calibri" w:hAnsi="Calibri" w:cs="Calibri"/>
        </w:rPr>
      </w:pPr>
      <w:proofErr w:type="spellStart"/>
      <w:r w:rsidRPr="00E82F2E">
        <w:rPr>
          <w:rFonts w:ascii="Calibri" w:hAnsi="Calibri" w:cs="Calibri"/>
        </w:rPr>
        <w:t>VI</w:t>
      </w:r>
      <w:proofErr w:type="spellEnd"/>
      <w:r w:rsidRPr="00E82F2E">
        <w:rPr>
          <w:rFonts w:ascii="Calibri" w:hAnsi="Calibri" w:cs="Calibri"/>
        </w:rPr>
        <w:t xml:space="preserve"> – OBBLIGHI DEGLI ALUNNI</w:t>
      </w:r>
    </w:p>
    <w:p w:rsidR="00BB339B" w:rsidRPr="00E82F2E" w:rsidRDefault="00BB339B" w:rsidP="0060491E">
      <w:pPr>
        <w:numPr>
          <w:ilvl w:val="0"/>
          <w:numId w:val="61"/>
        </w:numPr>
        <w:spacing w:after="120" w:line="240" w:lineRule="auto"/>
        <w:jc w:val="both"/>
        <w:rPr>
          <w:rFonts w:ascii="Calibri" w:hAnsi="Calibri" w:cs="Calibri"/>
        </w:rPr>
      </w:pPr>
      <w:r w:rsidRPr="00E82F2E">
        <w:rPr>
          <w:rFonts w:ascii="Calibri" w:hAnsi="Calibri" w:cs="Calibri"/>
        </w:rPr>
        <w:t>Attenersi in ogni caso alle disposizioni che, di volta in volta, vengono impartite dalla Presidenza e/o dall’Amministrazione dell’Istituto.</w:t>
      </w:r>
    </w:p>
    <w:p w:rsidR="00BB339B" w:rsidRPr="00E82F2E" w:rsidRDefault="00BB339B" w:rsidP="0060491E">
      <w:pPr>
        <w:numPr>
          <w:ilvl w:val="0"/>
          <w:numId w:val="61"/>
        </w:numPr>
        <w:spacing w:after="120" w:line="240" w:lineRule="auto"/>
        <w:ind w:left="714" w:hanging="357"/>
        <w:jc w:val="both"/>
        <w:rPr>
          <w:rFonts w:ascii="Calibri" w:hAnsi="Calibri" w:cs="Calibri"/>
        </w:rPr>
      </w:pPr>
      <w:r w:rsidRPr="00E82F2E">
        <w:rPr>
          <w:rFonts w:ascii="Calibri" w:hAnsi="Calibri" w:cs="Calibri"/>
        </w:rPr>
        <w:t>Gli alunni sono tenuti ad osservare un comportamento disciplinato sia all’ingresso nell’Istituto, sia durante gli spostamenti all’interno di esso, sia durante gli intervalli ricreativi, sia all’uscita. Eventuali scorrettezze di comportamento o violazione di norme disciplinari saranno immediatamente segnalate alla Presidenza dai docenti o dal personale di sorveglianza per i provvedimenti del caso.</w:t>
      </w:r>
    </w:p>
    <w:p w:rsidR="00BB339B" w:rsidRPr="00E82F2E" w:rsidRDefault="00BB339B" w:rsidP="0060491E">
      <w:pPr>
        <w:numPr>
          <w:ilvl w:val="0"/>
          <w:numId w:val="61"/>
        </w:numPr>
        <w:spacing w:after="120" w:line="240" w:lineRule="auto"/>
        <w:ind w:left="714" w:hanging="357"/>
        <w:jc w:val="both"/>
        <w:rPr>
          <w:rFonts w:ascii="Calibri" w:hAnsi="Calibri" w:cs="Calibri"/>
        </w:rPr>
      </w:pPr>
      <w:r w:rsidRPr="00E82F2E">
        <w:rPr>
          <w:rFonts w:ascii="Calibri" w:hAnsi="Calibri" w:cs="Calibri"/>
        </w:rPr>
        <w:t>Pur nella piena considerazione delle libertà personali e delle tendenze di moda, agli alunni si raccomanda un abbigliamento confacente alla dignità della scuola e al rispetto della sensibilità altrui. Saranno ripresi i casi di palese indecenza.</w:t>
      </w:r>
    </w:p>
    <w:p w:rsidR="00BB339B" w:rsidRPr="00E82F2E" w:rsidRDefault="00BB339B" w:rsidP="0060491E">
      <w:pPr>
        <w:numPr>
          <w:ilvl w:val="0"/>
          <w:numId w:val="61"/>
        </w:numPr>
        <w:spacing w:after="120" w:line="240" w:lineRule="auto"/>
        <w:ind w:left="714" w:hanging="357"/>
        <w:jc w:val="both"/>
        <w:rPr>
          <w:rFonts w:ascii="Calibri" w:hAnsi="Calibri" w:cs="Calibri"/>
        </w:rPr>
      </w:pPr>
      <w:r w:rsidRPr="00E82F2E">
        <w:rPr>
          <w:rFonts w:ascii="Calibri" w:hAnsi="Calibri" w:cs="Calibri"/>
        </w:rPr>
        <w:t>L’accesso agli uffici amministrativi per eventuali burocratiche  è consentito agli alunni silo durante l’intervallo ricreativo  e alla fine del loro orario di lezione.</w:t>
      </w:r>
    </w:p>
    <w:p w:rsidR="00BB339B" w:rsidRPr="00E82F2E" w:rsidRDefault="00BB339B" w:rsidP="0060491E">
      <w:pPr>
        <w:numPr>
          <w:ilvl w:val="0"/>
          <w:numId w:val="61"/>
        </w:numPr>
        <w:spacing w:after="120" w:line="240" w:lineRule="auto"/>
        <w:ind w:left="714" w:hanging="357"/>
        <w:jc w:val="both"/>
        <w:rPr>
          <w:rFonts w:ascii="Calibri" w:hAnsi="Calibri" w:cs="Calibri"/>
        </w:rPr>
      </w:pPr>
      <w:r w:rsidRPr="00E82F2E">
        <w:rPr>
          <w:rFonts w:ascii="Calibri" w:hAnsi="Calibri" w:cs="Calibri"/>
        </w:rPr>
        <w:t xml:space="preserve">L’uscita dall’aula durante le lezioni per l’accesso ai servizi è concessa, previa giustificazione dal docente in orario. Il docente medesimo si farà parte diligente nell’accertarsi del rientro in classe in tempi convenienti, incaricando il personale di vigilanza di sollecitare il rientro in classe in caso di indugi eccessivi. È tassativamente vietato l’accesso ai distributori di bibite e/o di alimenti nel corso della lezione. Di tanto terranno conto i docenti nel consentire le uscite. Sono passibili di </w:t>
      </w:r>
      <w:r w:rsidRPr="00E82F2E">
        <w:rPr>
          <w:rFonts w:ascii="Calibri" w:hAnsi="Calibri" w:cs="Calibri"/>
        </w:rPr>
        <w:lastRenderedPageBreak/>
        <w:t>provvedimenti disciplinari gli alunni che si allontaneranno dall’aula senza esplicito permesso dell’insegnante. Durante i cambi di insegnante gli alunni sono tenuti a non allontanarsi dall’aula.</w:t>
      </w:r>
    </w:p>
    <w:p w:rsidR="007C71B7" w:rsidRPr="00E03D7B" w:rsidRDefault="00E03D7B" w:rsidP="007C71B7">
      <w:pPr>
        <w:numPr>
          <w:ilvl w:val="0"/>
          <w:numId w:val="61"/>
        </w:numPr>
        <w:spacing w:after="120" w:line="240" w:lineRule="auto"/>
        <w:ind w:left="714" w:hanging="357"/>
        <w:jc w:val="both"/>
        <w:rPr>
          <w:rFonts w:cstheme="minorHAnsi"/>
        </w:rPr>
      </w:pPr>
      <w:r w:rsidRPr="00E03D7B">
        <w:rPr>
          <w:rFonts w:cstheme="minorHAnsi"/>
        </w:rPr>
        <w:t xml:space="preserve">È </w:t>
      </w:r>
      <w:r w:rsidR="00BB339B" w:rsidRPr="00E03D7B">
        <w:rPr>
          <w:rFonts w:cstheme="minorHAnsi"/>
        </w:rPr>
        <w:t>fatto obbligo il divieto d’uso del telefono cellulare in classe, sia per chiamate in uscita e in entrata, sia per l’invio o la ricezione di messaggi di qualsiasi tipo</w:t>
      </w:r>
      <w:r w:rsidR="009108C3" w:rsidRPr="00E03D7B">
        <w:rPr>
          <w:rFonts w:cstheme="minorHAnsi"/>
        </w:rPr>
        <w:t xml:space="preserve"> (Circolare n. 30 del 15 marzo 2007).</w:t>
      </w:r>
      <w:r w:rsidR="00BB339B" w:rsidRPr="00E03D7B">
        <w:rPr>
          <w:rFonts w:cstheme="minorHAnsi"/>
        </w:rPr>
        <w:t xml:space="preserve"> Ogni trasgressione comporta l’obbligo per il docente in orario di requisire l’apparecchio e di inviarlo in Presidenza. L’Apparecchio sarà restituito al proprietario alla fine delle lezioni.</w:t>
      </w:r>
      <w:r w:rsidR="007C71B7" w:rsidRPr="00E03D7B">
        <w:rPr>
          <w:rFonts w:cstheme="minorHAnsi"/>
        </w:rPr>
        <w:t xml:space="preserve"> La più recente Nota </w:t>
      </w:r>
      <w:proofErr w:type="spellStart"/>
      <w:r w:rsidR="007C71B7" w:rsidRPr="00E03D7B">
        <w:rPr>
          <w:rFonts w:cstheme="minorHAnsi"/>
        </w:rPr>
        <w:t>Miur</w:t>
      </w:r>
      <w:proofErr w:type="spellEnd"/>
      <w:r w:rsidR="009108C3" w:rsidRPr="00E03D7B">
        <w:rPr>
          <w:rFonts w:cstheme="minorHAnsi"/>
        </w:rPr>
        <w:t xml:space="preserve"> </w:t>
      </w:r>
      <w:proofErr w:type="spellStart"/>
      <w:r w:rsidR="009108C3" w:rsidRPr="00E03D7B">
        <w:rPr>
          <w:rFonts w:cstheme="minorHAnsi"/>
        </w:rPr>
        <w:t>prot</w:t>
      </w:r>
      <w:proofErr w:type="spellEnd"/>
      <w:r w:rsidR="009108C3" w:rsidRPr="00E03D7B">
        <w:rPr>
          <w:rFonts w:cstheme="minorHAnsi"/>
        </w:rPr>
        <w:t>. 0107190</w:t>
      </w:r>
      <w:r w:rsidR="007C71B7" w:rsidRPr="00E03D7B">
        <w:rPr>
          <w:rFonts w:cstheme="minorHAnsi"/>
        </w:rPr>
        <w:t xml:space="preserve"> del 19/12/2022 ribadisce il divieto, ma consente l’utilizzo di tali dispositivi in classe, quali strumenti compensativi di cui alla normativa vigente, nonché, in conformità al Regolamento d’istituto, con il consenso del docente, per finalità inclusive, didattiche e formative, anche nel quadro del Piano Nazionale Scuola Digitale e degli obiettivi della c.d. “</w:t>
      </w:r>
      <w:r w:rsidR="007C71B7" w:rsidRPr="00E03D7B">
        <w:rPr>
          <w:rFonts w:cstheme="minorHAnsi"/>
          <w:i/>
          <w:iCs/>
        </w:rPr>
        <w:t>cittadinanza digitale</w:t>
      </w:r>
      <w:r w:rsidR="007C71B7" w:rsidRPr="00E03D7B">
        <w:rPr>
          <w:rFonts w:cstheme="minorHAnsi"/>
        </w:rPr>
        <w:t xml:space="preserve">” di cui all’art. 5 L. 25 agosto 2019, n. 92 </w:t>
      </w:r>
    </w:p>
    <w:p w:rsidR="00BB339B" w:rsidRPr="00DB1A4B" w:rsidRDefault="00BB339B" w:rsidP="007C71B7">
      <w:pPr>
        <w:numPr>
          <w:ilvl w:val="0"/>
          <w:numId w:val="61"/>
        </w:numPr>
        <w:spacing w:after="120" w:line="240" w:lineRule="auto"/>
        <w:ind w:left="714" w:hanging="357"/>
        <w:jc w:val="both"/>
        <w:rPr>
          <w:rFonts w:ascii="Calibri" w:hAnsi="Calibri" w:cs="Calibri"/>
        </w:rPr>
      </w:pPr>
      <w:r>
        <w:rPr>
          <w:rFonts w:ascii="Calibri" w:hAnsi="Calibri" w:cs="Calibri"/>
        </w:rPr>
        <w:t>A</w:t>
      </w:r>
      <w:r w:rsidRPr="00DB1A4B">
        <w:rPr>
          <w:rFonts w:ascii="Calibri" w:hAnsi="Calibri" w:cs="Calibri"/>
        </w:rPr>
        <w:t xml:space="preserve"> norma di legge è assolutamente VIETATO FUMARE</w:t>
      </w:r>
      <w:r w:rsidR="009108C3">
        <w:rPr>
          <w:rFonts w:ascii="Calibri" w:hAnsi="Calibri" w:cs="Calibri"/>
        </w:rPr>
        <w:t xml:space="preserve"> </w:t>
      </w:r>
      <w:r w:rsidRPr="00DB1A4B">
        <w:rPr>
          <w:rFonts w:ascii="Calibri" w:hAnsi="Calibri" w:cs="Calibri"/>
        </w:rPr>
        <w:t>nei locali interni e esterni della scuola (cortile, bagni, aule e qualsiasi altro locale interno). Pertanto tutti i coloro che saranno sorpresi a fumare in detti locali saranno multati in base agli articoli 1 e 7 della legge n. 584/75 e successive integrazioni. L’ importo della sanzione sarà versato dallo stesso trasgressore all’Agenzia delle Entrate (mod</w:t>
      </w:r>
      <w:r w:rsidR="00883E57">
        <w:rPr>
          <w:rFonts w:ascii="Calibri" w:hAnsi="Calibri" w:cs="Calibri"/>
        </w:rPr>
        <w:t>.</w:t>
      </w:r>
      <w:r w:rsidRPr="00DB1A4B">
        <w:rPr>
          <w:rFonts w:ascii="Calibri" w:hAnsi="Calibri" w:cs="Calibri"/>
        </w:rPr>
        <w:t xml:space="preserve"> F23).</w:t>
      </w:r>
    </w:p>
    <w:p w:rsidR="00BB339B" w:rsidRPr="00E82F2E" w:rsidRDefault="00BB339B" w:rsidP="007C71B7">
      <w:pPr>
        <w:numPr>
          <w:ilvl w:val="0"/>
          <w:numId w:val="61"/>
        </w:numPr>
        <w:spacing w:after="120" w:line="240" w:lineRule="auto"/>
        <w:ind w:left="714" w:hanging="357"/>
        <w:jc w:val="both"/>
        <w:rPr>
          <w:rFonts w:ascii="Calibri" w:hAnsi="Calibri" w:cs="Calibri"/>
        </w:rPr>
      </w:pPr>
      <w:r w:rsidRPr="00E82F2E">
        <w:rPr>
          <w:rFonts w:ascii="Calibri" w:hAnsi="Calibri" w:cs="Calibri"/>
        </w:rPr>
        <w:t>Le uscite anticipate dalla scuola dovranno essere chiaramente motivate su richiesta scritta e potranno essere concesse solo dalla Presidenza. Per gli alunni minorenni l’uscita anticipata è concessa solo in presenza fisica dell’esercente la potestà genitoriale o di persona da esso autorizzata con delega scritta e munita di documento d’identità valido.</w:t>
      </w:r>
    </w:p>
    <w:p w:rsidR="00291368" w:rsidRDefault="00BB339B" w:rsidP="007C71B7">
      <w:pPr>
        <w:numPr>
          <w:ilvl w:val="0"/>
          <w:numId w:val="61"/>
        </w:numPr>
        <w:spacing w:after="120" w:line="240" w:lineRule="auto"/>
        <w:ind w:left="714" w:hanging="357"/>
        <w:jc w:val="both"/>
        <w:rPr>
          <w:rFonts w:ascii="Calibri" w:hAnsi="Calibri" w:cs="Calibri"/>
        </w:rPr>
      </w:pPr>
      <w:r w:rsidRPr="00E82F2E">
        <w:rPr>
          <w:rFonts w:ascii="Calibri" w:hAnsi="Calibri" w:cs="Calibri"/>
        </w:rPr>
        <w:t>Le assenze saranno giustificate su apposito libretto</w:t>
      </w:r>
      <w:r>
        <w:rPr>
          <w:rFonts w:ascii="Calibri" w:hAnsi="Calibri" w:cs="Calibri"/>
        </w:rPr>
        <w:t xml:space="preserve"> da richiedere in </w:t>
      </w:r>
      <w:r w:rsidRPr="00E82F2E">
        <w:rPr>
          <w:rFonts w:ascii="Calibri" w:hAnsi="Calibri" w:cs="Calibri"/>
        </w:rPr>
        <w:t>Segreteria all’inizio dell’anno scolastico, previo deposito in Segreteria della firma dell’esercente la potestà genitoriale per gli alunni minorenni; la firma sarà contestualmente apposta sul libretto di giustificazione. Non saranno giustificate assenze quando la firma non corrisponda a quella depositata. La giustificazione delle assenze, da effettuarsi prima dell’inizio delle lezioni è di esclusiva competenza del capo d’Istituto, che potrà delegare a tale ufficio uno dei suoi collaboratori. I casi di eccesso di assenze devono essere sollecitamente segnalati alle famiglie. Per La giustificazione di assenze protrattesi per più di giorni cinque è richiesto attestato medico di “nulla osta” alla ripresa della frequenza.</w:t>
      </w:r>
    </w:p>
    <w:p w:rsidR="00D464D1" w:rsidRDefault="007C71B7" w:rsidP="007C71B7">
      <w:pPr>
        <w:numPr>
          <w:ilvl w:val="0"/>
          <w:numId w:val="61"/>
        </w:numPr>
        <w:spacing w:after="120" w:line="240" w:lineRule="auto"/>
        <w:ind w:left="714" w:hanging="357"/>
        <w:jc w:val="both"/>
      </w:pPr>
      <w:r>
        <w:rPr>
          <w:rFonts w:cstheme="minorHAnsi"/>
          <w:bCs/>
        </w:rPr>
        <w:t>P</w:t>
      </w:r>
      <w:r w:rsidR="00D464D1" w:rsidRPr="00A37947">
        <w:rPr>
          <w:rFonts w:cstheme="minorHAnsi"/>
          <w:bCs/>
        </w:rPr>
        <w:t xml:space="preserve">er gli studenti che frequentano </w:t>
      </w:r>
      <w:r w:rsidR="00D464D1" w:rsidRPr="00A37947">
        <w:rPr>
          <w:rStyle w:val="Enfasigrassetto"/>
          <w:b w:val="0"/>
        </w:rPr>
        <w:t>la scuola dell’obbligo</w:t>
      </w:r>
      <w:r w:rsidR="00D464D1">
        <w:t xml:space="preserve"> e la scuola secondaria di secondo grado la riammissione dopo l’assenza scolastica di più di 5 giorni sarà consentita </w:t>
      </w:r>
      <w:r>
        <w:t xml:space="preserve">senza presentazione di </w:t>
      </w:r>
      <w:r w:rsidR="00D464D1">
        <w:t>certificazione del Pediatra di Libera Scelta / Medico di Medic</w:t>
      </w:r>
      <w:r>
        <w:t>ina Generale.</w:t>
      </w:r>
    </w:p>
    <w:p w:rsidR="00D464D1" w:rsidRPr="00D464D1" w:rsidRDefault="00D464D1" w:rsidP="007C71B7">
      <w:pPr>
        <w:numPr>
          <w:ilvl w:val="0"/>
          <w:numId w:val="61"/>
        </w:numPr>
        <w:spacing w:after="120" w:line="240" w:lineRule="auto"/>
        <w:ind w:left="714" w:hanging="357"/>
        <w:jc w:val="both"/>
      </w:pPr>
      <w:r>
        <w:t xml:space="preserve">le assenze dovute a motivi diversi da malattia potranno essere preventivamente comunicate per iscritto dalla Famiglia alla Scuola che, solo in questo caso, non dovrà richiedere il </w:t>
      </w:r>
      <w:r w:rsidR="007C71B7">
        <w:t>certificato per la riammissione.</w:t>
      </w:r>
    </w:p>
    <w:p w:rsidR="00BB339B" w:rsidRPr="00E82F2E" w:rsidRDefault="00BB339B" w:rsidP="00BB339B">
      <w:pPr>
        <w:spacing w:after="120"/>
        <w:jc w:val="both"/>
        <w:rPr>
          <w:rFonts w:ascii="Calibri" w:hAnsi="Calibri" w:cs="Calibri"/>
          <w:b/>
        </w:rPr>
      </w:pPr>
      <w:r w:rsidRPr="00E82F2E">
        <w:rPr>
          <w:rFonts w:ascii="Calibri" w:hAnsi="Calibri" w:cs="Calibri"/>
          <w:b/>
        </w:rPr>
        <w:t>Nuova disciplina delle assenze</w:t>
      </w:r>
    </w:p>
    <w:p w:rsidR="00BB339B" w:rsidRPr="0035142E" w:rsidRDefault="00BB339B" w:rsidP="00BB339B">
      <w:pPr>
        <w:spacing w:after="120" w:line="240" w:lineRule="auto"/>
        <w:jc w:val="both"/>
        <w:rPr>
          <w:rFonts w:ascii="Calibri" w:hAnsi="Calibri" w:cs="Calibri"/>
        </w:rPr>
      </w:pPr>
      <w:r w:rsidRPr="0035142E">
        <w:rPr>
          <w:rFonts w:ascii="Calibri" w:hAnsi="Calibri" w:cs="Calibri"/>
        </w:rPr>
        <w:t>Sulla base del DPR 122/2009 (re</w:t>
      </w:r>
      <w:r>
        <w:rPr>
          <w:rFonts w:ascii="Calibri" w:hAnsi="Calibri" w:cs="Calibri"/>
        </w:rPr>
        <w:t xml:space="preserve">golamento della valutazione), </w:t>
      </w:r>
      <w:r w:rsidRPr="0035142E">
        <w:rPr>
          <w:rFonts w:ascii="Calibri" w:hAnsi="Calibri" w:cs="Calibri"/>
        </w:rPr>
        <w:t xml:space="preserve">art. 14 c. comma 7 e della circolare n.20 </w:t>
      </w:r>
      <w:proofErr w:type="spellStart"/>
      <w:r w:rsidRPr="0035142E">
        <w:rPr>
          <w:rFonts w:ascii="Calibri" w:hAnsi="Calibri" w:cs="Calibri"/>
        </w:rPr>
        <w:t>Prot</w:t>
      </w:r>
      <w:proofErr w:type="spellEnd"/>
      <w:r w:rsidRPr="0035142E">
        <w:rPr>
          <w:rFonts w:ascii="Calibri" w:hAnsi="Calibri" w:cs="Calibri"/>
        </w:rPr>
        <w:t>. n. 1483 del 4 marzo 2011</w:t>
      </w:r>
      <w:r>
        <w:rPr>
          <w:rFonts w:ascii="Calibri" w:hAnsi="Calibri" w:cs="Calibri"/>
        </w:rPr>
        <w:t>,</w:t>
      </w:r>
      <w:r w:rsidRPr="0035142E">
        <w:rPr>
          <w:rFonts w:ascii="Calibri" w:hAnsi="Calibri" w:cs="Calibri"/>
        </w:rPr>
        <w:t xml:space="preserve"> a decorrere dall'anno scolastico di entrata in vigore della riforma della scuola secondaria di secondo grado, ai fini della validità dell'anno scolastico, per procedere alla valutazione finale di ciascuno studente, è richiesta la frequenza di almeno tre quarti dell'orario annuale personalizzato. L’articolo 14, comma 7 del Regolamento prevede che “le istituzione scolastiche possano stabilire, per casi eccezionali, motivate e straordinarie deroghe al suddetto limite (dei tre quarti di presenza del monte ore annuale). </w:t>
      </w:r>
    </w:p>
    <w:p w:rsidR="00BB339B" w:rsidRPr="0035142E" w:rsidRDefault="00BB339B" w:rsidP="00BB339B">
      <w:pPr>
        <w:pStyle w:val="Default"/>
        <w:spacing w:after="120"/>
        <w:jc w:val="both"/>
        <w:rPr>
          <w:sz w:val="22"/>
          <w:szCs w:val="22"/>
        </w:rPr>
      </w:pPr>
      <w:r w:rsidRPr="0035142E">
        <w:rPr>
          <w:sz w:val="22"/>
          <w:szCs w:val="22"/>
        </w:rPr>
        <w:t xml:space="preserve">Tale deroga è prevista per assenze documentate e continuative, </w:t>
      </w:r>
      <w:r>
        <w:rPr>
          <w:sz w:val="22"/>
          <w:szCs w:val="22"/>
        </w:rPr>
        <w:t>“</w:t>
      </w:r>
      <w:r w:rsidRPr="0035142E">
        <w:rPr>
          <w:sz w:val="22"/>
          <w:szCs w:val="22"/>
        </w:rPr>
        <w:t>a condizione che tali assenze non pregiudichino, a giudizio del consiglio di classe, la possibilità di procedere alla valutazio</w:t>
      </w:r>
      <w:r>
        <w:rPr>
          <w:sz w:val="22"/>
          <w:szCs w:val="22"/>
        </w:rPr>
        <w:t>ne degli alunni interessati”. È</w:t>
      </w:r>
      <w:r w:rsidRPr="0035142E">
        <w:rPr>
          <w:sz w:val="22"/>
          <w:szCs w:val="22"/>
        </w:rPr>
        <w:t xml:space="preserve"> compito del Collegio dei docenti definire i criteri generali e le fattispecie che legittimano la deroga al limite di presenza. Tali deroghe devono essere per casi ecce</w:t>
      </w:r>
      <w:r>
        <w:rPr>
          <w:sz w:val="22"/>
          <w:szCs w:val="22"/>
        </w:rPr>
        <w:t>zionali, certe e documentate. È</w:t>
      </w:r>
      <w:r w:rsidRPr="0035142E">
        <w:rPr>
          <w:sz w:val="22"/>
          <w:szCs w:val="22"/>
        </w:rPr>
        <w:t xml:space="preserve"> compito del Consiglio di classe verificare, nel ris</w:t>
      </w:r>
      <w:r>
        <w:rPr>
          <w:sz w:val="22"/>
          <w:szCs w:val="22"/>
        </w:rPr>
        <w:t>petto dei criteri definiti dal C</w:t>
      </w:r>
      <w:r w:rsidRPr="0035142E">
        <w:rPr>
          <w:sz w:val="22"/>
          <w:szCs w:val="22"/>
        </w:rPr>
        <w:t>ollegio dei docenti, se il singolo allievo abbia superato il limite massimo consentito di assenze e se tali assenze, pur rientrando nelle deroghe p</w:t>
      </w:r>
      <w:r>
        <w:rPr>
          <w:sz w:val="22"/>
          <w:szCs w:val="22"/>
        </w:rPr>
        <w:t>reviste dal Collegio</w:t>
      </w:r>
      <w:r w:rsidRPr="0035142E">
        <w:rPr>
          <w:sz w:val="22"/>
          <w:szCs w:val="22"/>
        </w:rPr>
        <w:t>, impediscano, comunque di procedere alla fase valutativa, considerata la non sufficiente per</w:t>
      </w:r>
      <w:r w:rsidR="0034337E">
        <w:rPr>
          <w:sz w:val="22"/>
          <w:szCs w:val="22"/>
        </w:rPr>
        <w:t>manenza del rapporto educativo.</w:t>
      </w:r>
    </w:p>
    <w:p w:rsidR="00BB339B" w:rsidRPr="0035142E" w:rsidRDefault="00BB339B" w:rsidP="00BB339B">
      <w:pPr>
        <w:spacing w:after="120" w:line="240" w:lineRule="auto"/>
        <w:jc w:val="both"/>
        <w:rPr>
          <w:rFonts w:ascii="Calibri" w:hAnsi="Calibri" w:cs="Calibri"/>
        </w:rPr>
      </w:pPr>
      <w:r w:rsidRPr="0035142E">
        <w:rPr>
          <w:rFonts w:ascii="Calibri" w:hAnsi="Calibri" w:cs="Calibri"/>
        </w:rPr>
        <w:lastRenderedPageBreak/>
        <w:t>Il mancato conseguimento del limite minimo di frequenza, comprensivo delle deroghe riconosciute, comporta l'esclusione dallo scrutinio finale e la non ammissione alla classe successiva o all'esame finale di ciclo.</w:t>
      </w:r>
    </w:p>
    <w:p w:rsidR="00BB339B" w:rsidRPr="00045F0D" w:rsidRDefault="00BB339B" w:rsidP="00BB339B">
      <w:pPr>
        <w:pStyle w:val="Default"/>
        <w:spacing w:after="120"/>
        <w:jc w:val="center"/>
        <w:rPr>
          <w:sz w:val="22"/>
          <w:szCs w:val="22"/>
        </w:rPr>
      </w:pPr>
      <w:r w:rsidRPr="00045F0D">
        <w:rPr>
          <w:sz w:val="22"/>
          <w:szCs w:val="22"/>
        </w:rPr>
        <w:t>Regolamento</w:t>
      </w:r>
    </w:p>
    <w:p w:rsidR="00BB339B" w:rsidRPr="0035142E" w:rsidRDefault="00BB339B" w:rsidP="00BB339B">
      <w:pPr>
        <w:pStyle w:val="Default"/>
        <w:spacing w:after="120"/>
        <w:jc w:val="both"/>
        <w:rPr>
          <w:sz w:val="22"/>
          <w:szCs w:val="22"/>
        </w:rPr>
      </w:pPr>
      <w:r w:rsidRPr="0035142E">
        <w:rPr>
          <w:b/>
          <w:bCs/>
          <w:sz w:val="22"/>
          <w:szCs w:val="22"/>
        </w:rPr>
        <w:t>Art. 1 Calcolo della percentuale di assenze</w:t>
      </w:r>
      <w:r w:rsidRPr="0035142E">
        <w:rPr>
          <w:sz w:val="22"/>
          <w:szCs w:val="22"/>
        </w:rPr>
        <w:t xml:space="preserve">: </w:t>
      </w:r>
    </w:p>
    <w:p w:rsidR="00BB339B" w:rsidRPr="0034337E" w:rsidRDefault="00BB339B" w:rsidP="0034337E">
      <w:pPr>
        <w:pStyle w:val="Default"/>
        <w:spacing w:after="120"/>
        <w:jc w:val="both"/>
        <w:rPr>
          <w:rFonts w:ascii="Tahoma" w:hAnsi="Tahoma" w:cs="Tahoma"/>
          <w:sz w:val="20"/>
          <w:szCs w:val="20"/>
        </w:rPr>
      </w:pPr>
      <w:r w:rsidRPr="0035142E">
        <w:rPr>
          <w:sz w:val="22"/>
          <w:szCs w:val="22"/>
        </w:rPr>
        <w:t xml:space="preserve">Tutte le assenze, incluse le entrate e le uscite fuori orario, vengono annotate dai docenti sul Registro di classe e sul Registro individuale e sono sommate a fine anno. Il numero di ore totale di assenze effettuate dallo studente nell’anno scolastico sarà quindi rapportato all’orario complessivo annuale delle lezioni previste e l’esito del raffronto deve collocarsi nel limite del 25%. Il mancato conseguimento del limite minimo di frequenza, pari al 75% delle lezioni, comprensivo delle deroghe riconosciute, comporta l'esclusione dallo scrutinio finale e la non ammissione alla classe successiva o all'esame finale del ciclo scolastico. </w:t>
      </w:r>
      <w:r w:rsidR="0034337E">
        <w:rPr>
          <w:rFonts w:ascii="Tahoma" w:hAnsi="Tahoma" w:cs="Tahoma"/>
          <w:sz w:val="20"/>
          <w:szCs w:val="20"/>
        </w:rPr>
        <w:t>Per le iscrizioni tardive il computo verrà fatto sulla frequenza del 75% del monte ore calcolato dalla data di inizio frequenza.</w:t>
      </w:r>
    </w:p>
    <w:p w:rsidR="00BB339B" w:rsidRPr="0035142E" w:rsidRDefault="00BB339B" w:rsidP="00BB339B">
      <w:pPr>
        <w:pStyle w:val="Default"/>
        <w:spacing w:after="120"/>
        <w:jc w:val="both"/>
        <w:rPr>
          <w:sz w:val="22"/>
          <w:szCs w:val="22"/>
        </w:rPr>
      </w:pPr>
      <w:r>
        <w:rPr>
          <w:b/>
          <w:bCs/>
          <w:sz w:val="22"/>
          <w:szCs w:val="22"/>
        </w:rPr>
        <w:t>A</w:t>
      </w:r>
      <w:r w:rsidRPr="0035142E">
        <w:rPr>
          <w:b/>
          <w:bCs/>
          <w:sz w:val="22"/>
          <w:szCs w:val="22"/>
        </w:rPr>
        <w:t xml:space="preserve">rt. 2 </w:t>
      </w:r>
      <w:r>
        <w:rPr>
          <w:b/>
          <w:bCs/>
          <w:sz w:val="22"/>
          <w:szCs w:val="22"/>
        </w:rPr>
        <w:t xml:space="preserve">- </w:t>
      </w:r>
      <w:r w:rsidRPr="0035142E">
        <w:rPr>
          <w:b/>
          <w:bCs/>
          <w:sz w:val="22"/>
          <w:szCs w:val="22"/>
        </w:rPr>
        <w:t xml:space="preserve">assenza dovuta a sanzione disciplinare: </w:t>
      </w:r>
    </w:p>
    <w:p w:rsidR="00BB339B" w:rsidRPr="0035142E" w:rsidRDefault="00BB339B" w:rsidP="00BB339B">
      <w:pPr>
        <w:pStyle w:val="Default"/>
        <w:spacing w:after="120"/>
        <w:jc w:val="both"/>
        <w:rPr>
          <w:sz w:val="22"/>
          <w:szCs w:val="22"/>
        </w:rPr>
      </w:pPr>
      <w:r w:rsidRPr="0035142E">
        <w:rPr>
          <w:sz w:val="22"/>
          <w:szCs w:val="22"/>
        </w:rPr>
        <w:t>L’assenza/e dalle lezioni curricolari dello studente, dovuta/e a sanzione disciplinare con e senza obbligo di frequenza, non incide sul computo complessivo delle ore di lezione perse durante l’anno</w:t>
      </w:r>
      <w:r>
        <w:rPr>
          <w:sz w:val="22"/>
          <w:szCs w:val="22"/>
        </w:rPr>
        <w:t>;</w:t>
      </w:r>
    </w:p>
    <w:p w:rsidR="00BB339B" w:rsidRPr="0035142E" w:rsidRDefault="00BB339B" w:rsidP="00BB339B">
      <w:pPr>
        <w:pStyle w:val="Default"/>
        <w:spacing w:after="120"/>
        <w:jc w:val="both"/>
        <w:rPr>
          <w:sz w:val="22"/>
          <w:szCs w:val="22"/>
        </w:rPr>
      </w:pPr>
      <w:r>
        <w:rPr>
          <w:b/>
          <w:bCs/>
          <w:sz w:val="22"/>
          <w:szCs w:val="22"/>
        </w:rPr>
        <w:t>A</w:t>
      </w:r>
      <w:r w:rsidRPr="0035142E">
        <w:rPr>
          <w:b/>
          <w:bCs/>
          <w:sz w:val="22"/>
          <w:szCs w:val="22"/>
        </w:rPr>
        <w:t xml:space="preserve">rt. 3 </w:t>
      </w:r>
      <w:r>
        <w:rPr>
          <w:b/>
          <w:bCs/>
          <w:sz w:val="22"/>
          <w:szCs w:val="22"/>
        </w:rPr>
        <w:t xml:space="preserve">- </w:t>
      </w:r>
      <w:r w:rsidRPr="0035142E">
        <w:rPr>
          <w:b/>
          <w:bCs/>
          <w:sz w:val="22"/>
          <w:szCs w:val="22"/>
        </w:rPr>
        <w:t>partecipazione degli alunni ad attività e progetti previsti dal POF:</w:t>
      </w:r>
    </w:p>
    <w:p w:rsidR="00BB339B" w:rsidRDefault="00BB339B" w:rsidP="00BB339B">
      <w:pPr>
        <w:pStyle w:val="Default"/>
        <w:spacing w:after="120"/>
        <w:jc w:val="both"/>
        <w:rPr>
          <w:sz w:val="22"/>
          <w:szCs w:val="22"/>
        </w:rPr>
      </w:pPr>
      <w:r w:rsidRPr="0035142E">
        <w:rPr>
          <w:sz w:val="22"/>
          <w:szCs w:val="22"/>
        </w:rPr>
        <w:t xml:space="preserve">Tutte le attività in orario scolastico (uscite didattiche, viaggi e visite di istruzione, alternanza scuola lavoro, </w:t>
      </w:r>
      <w:proofErr w:type="spellStart"/>
      <w:r w:rsidRPr="0035142E">
        <w:rPr>
          <w:sz w:val="22"/>
          <w:szCs w:val="22"/>
        </w:rPr>
        <w:t>stages</w:t>
      </w:r>
      <w:proofErr w:type="spellEnd"/>
      <w:r w:rsidR="00E868ED">
        <w:rPr>
          <w:sz w:val="22"/>
          <w:szCs w:val="22"/>
        </w:rPr>
        <w:t>, ec</w:t>
      </w:r>
      <w:r w:rsidRPr="0035142E">
        <w:rPr>
          <w:sz w:val="22"/>
          <w:szCs w:val="22"/>
        </w:rPr>
        <w:t xml:space="preserve">c.) devono essere considerate come ore effettive di lezione quindi non devono essere conteggiate nel computo delle assenze e le persone impegnate in tali attività vanno annotate nel registro di classe a </w:t>
      </w:r>
      <w:r>
        <w:rPr>
          <w:sz w:val="22"/>
          <w:szCs w:val="22"/>
        </w:rPr>
        <w:t>cura del docente di riferimento;</w:t>
      </w:r>
    </w:p>
    <w:p w:rsidR="00BB339B" w:rsidRPr="0035142E" w:rsidRDefault="00BB339B" w:rsidP="00BB339B">
      <w:pPr>
        <w:pStyle w:val="Default"/>
        <w:spacing w:after="120"/>
        <w:jc w:val="both"/>
        <w:rPr>
          <w:b/>
          <w:sz w:val="22"/>
          <w:szCs w:val="22"/>
        </w:rPr>
      </w:pPr>
      <w:r w:rsidRPr="0035142E">
        <w:rPr>
          <w:b/>
          <w:sz w:val="22"/>
          <w:szCs w:val="22"/>
        </w:rPr>
        <w:t>Art. 4 – Ritardi</w:t>
      </w:r>
    </w:p>
    <w:p w:rsidR="00BB339B" w:rsidRPr="0035142E" w:rsidRDefault="00BB339B" w:rsidP="00BB339B">
      <w:pPr>
        <w:spacing w:after="120" w:line="240" w:lineRule="auto"/>
        <w:jc w:val="both"/>
        <w:rPr>
          <w:rFonts w:ascii="Calibri" w:hAnsi="Calibri" w:cs="Calibri"/>
        </w:rPr>
      </w:pPr>
      <w:r w:rsidRPr="0035142E">
        <w:rPr>
          <w:rFonts w:ascii="Calibri" w:hAnsi="Calibri" w:cs="Calibri"/>
        </w:rPr>
        <w:t>Gli alunni hanno la possibilità di entrare in ritardo (entro e non oltre le h. 9.20) per 5 volte a trimestre, dopodiché non saranno più autorizzati a entrare</w:t>
      </w:r>
      <w:r>
        <w:rPr>
          <w:rFonts w:ascii="Calibri" w:hAnsi="Calibri" w:cs="Calibri"/>
        </w:rPr>
        <w:t xml:space="preserve"> in classe</w:t>
      </w:r>
      <w:r w:rsidRPr="0035142E">
        <w:rPr>
          <w:rFonts w:ascii="Calibri" w:hAnsi="Calibri" w:cs="Calibri"/>
        </w:rPr>
        <w:t xml:space="preserve"> se non accompagnati </w:t>
      </w:r>
      <w:r>
        <w:rPr>
          <w:rFonts w:ascii="Calibri" w:hAnsi="Calibri" w:cs="Calibri"/>
        </w:rPr>
        <w:t>dai genitori;</w:t>
      </w:r>
    </w:p>
    <w:p w:rsidR="00BB339B" w:rsidRPr="0035142E" w:rsidRDefault="00BB339B" w:rsidP="00BB339B">
      <w:pPr>
        <w:pStyle w:val="Default"/>
        <w:spacing w:after="120"/>
        <w:jc w:val="both"/>
        <w:rPr>
          <w:b/>
          <w:bCs/>
          <w:sz w:val="22"/>
          <w:szCs w:val="22"/>
        </w:rPr>
      </w:pPr>
      <w:r>
        <w:rPr>
          <w:b/>
          <w:bCs/>
          <w:sz w:val="22"/>
          <w:szCs w:val="22"/>
        </w:rPr>
        <w:t>A</w:t>
      </w:r>
      <w:r w:rsidRPr="0035142E">
        <w:rPr>
          <w:b/>
          <w:bCs/>
          <w:sz w:val="22"/>
          <w:szCs w:val="22"/>
        </w:rPr>
        <w:t>rt.</w:t>
      </w:r>
      <w:r>
        <w:rPr>
          <w:b/>
          <w:bCs/>
          <w:sz w:val="22"/>
          <w:szCs w:val="22"/>
        </w:rPr>
        <w:t>5</w:t>
      </w:r>
      <w:r w:rsidRPr="0035142E">
        <w:rPr>
          <w:b/>
          <w:bCs/>
          <w:sz w:val="22"/>
          <w:szCs w:val="22"/>
        </w:rPr>
        <w:t xml:space="preserve"> - Tipologie di assenza ammesse alla deroga (C.M. 20 del 4/03/2011): </w:t>
      </w:r>
    </w:p>
    <w:p w:rsidR="00BB339B" w:rsidRPr="0035142E" w:rsidRDefault="00BB339B" w:rsidP="00BB339B">
      <w:pPr>
        <w:pStyle w:val="Default"/>
        <w:spacing w:after="120"/>
        <w:jc w:val="both"/>
        <w:rPr>
          <w:sz w:val="22"/>
          <w:szCs w:val="22"/>
        </w:rPr>
      </w:pPr>
      <w:r w:rsidRPr="0035142E">
        <w:rPr>
          <w:sz w:val="22"/>
          <w:szCs w:val="22"/>
        </w:rPr>
        <w:t xml:space="preserve">a) assenze continuative per gravi motivi di salute; </w:t>
      </w:r>
    </w:p>
    <w:p w:rsidR="00BB339B" w:rsidRPr="0035142E" w:rsidRDefault="00BB339B" w:rsidP="00BB339B">
      <w:pPr>
        <w:pStyle w:val="Default"/>
        <w:spacing w:after="120"/>
        <w:jc w:val="both"/>
        <w:rPr>
          <w:sz w:val="22"/>
          <w:szCs w:val="22"/>
        </w:rPr>
      </w:pPr>
      <w:r w:rsidRPr="0035142E">
        <w:rPr>
          <w:sz w:val="22"/>
          <w:szCs w:val="22"/>
        </w:rPr>
        <w:t xml:space="preserve">b) assenze per sottoporsi a terapie e/o cure programmate per patologie croniche o per fisioterapia; </w:t>
      </w:r>
    </w:p>
    <w:p w:rsidR="00BB339B" w:rsidRPr="0035142E" w:rsidRDefault="00BB339B" w:rsidP="00BB339B">
      <w:pPr>
        <w:pStyle w:val="Default"/>
        <w:spacing w:after="120"/>
        <w:jc w:val="both"/>
        <w:rPr>
          <w:sz w:val="22"/>
          <w:szCs w:val="22"/>
        </w:rPr>
      </w:pPr>
      <w:r w:rsidRPr="0035142E">
        <w:rPr>
          <w:sz w:val="22"/>
          <w:szCs w:val="22"/>
        </w:rPr>
        <w:t xml:space="preserve">c) assenze per sottoporsi a donazioni di sangue; </w:t>
      </w:r>
    </w:p>
    <w:p w:rsidR="00BB339B" w:rsidRPr="0035142E" w:rsidRDefault="00BB339B" w:rsidP="00BB339B">
      <w:pPr>
        <w:pStyle w:val="Default"/>
        <w:spacing w:after="120"/>
        <w:jc w:val="both"/>
        <w:rPr>
          <w:sz w:val="22"/>
          <w:szCs w:val="22"/>
        </w:rPr>
      </w:pPr>
      <w:r w:rsidRPr="0035142E">
        <w:rPr>
          <w:sz w:val="22"/>
          <w:szCs w:val="22"/>
        </w:rPr>
        <w:t>d) assenze per partecipare ad attività sportive e agonistiche di rilievo organizzate da fe</w:t>
      </w:r>
      <w:r w:rsidR="00F85C1F">
        <w:rPr>
          <w:sz w:val="22"/>
          <w:szCs w:val="22"/>
        </w:rPr>
        <w:t>derazioni riconosciute dal CONI</w:t>
      </w:r>
      <w:r w:rsidRPr="0035142E">
        <w:rPr>
          <w:sz w:val="22"/>
          <w:szCs w:val="22"/>
        </w:rPr>
        <w:t xml:space="preserve">, senza alcuna distinzione fra le varie discipline sportive; </w:t>
      </w:r>
    </w:p>
    <w:p w:rsidR="00BB339B" w:rsidRPr="0035142E" w:rsidRDefault="00BB339B" w:rsidP="00BB339B">
      <w:pPr>
        <w:pStyle w:val="Default"/>
        <w:spacing w:after="120"/>
        <w:jc w:val="both"/>
        <w:rPr>
          <w:sz w:val="22"/>
          <w:szCs w:val="22"/>
        </w:rPr>
      </w:pPr>
      <w:r w:rsidRPr="0035142E">
        <w:rPr>
          <w:sz w:val="22"/>
          <w:szCs w:val="22"/>
        </w:rPr>
        <w:t xml:space="preserve">e) assenze per partecipare ad attività culturali e artistiche di particolare rilievo, coerenti con gli specifici percorsi formativi seguiti (es. concorsi studenteschi, eventi teatrali, concerti ecc.); </w:t>
      </w:r>
    </w:p>
    <w:p w:rsidR="00BB339B" w:rsidRPr="00513FAC" w:rsidRDefault="00BB339B" w:rsidP="00513FAC">
      <w:pPr>
        <w:pStyle w:val="Default"/>
        <w:spacing w:after="120"/>
        <w:jc w:val="both"/>
        <w:rPr>
          <w:rFonts w:asciiTheme="minorHAnsi" w:hAnsiTheme="minorHAnsi"/>
          <w:sz w:val="22"/>
          <w:szCs w:val="22"/>
        </w:rPr>
      </w:pPr>
      <w:r w:rsidRPr="00513FAC">
        <w:rPr>
          <w:rFonts w:asciiTheme="minorHAnsi" w:hAnsiTheme="minorHAnsi"/>
          <w:sz w:val="22"/>
          <w:szCs w:val="22"/>
        </w:rPr>
        <w:t xml:space="preserve">f) assenze motivate dall’adesione a confessioni religiose per le quali esistono specifiche intese che considerano il sabato come giorno di riposo; </w:t>
      </w:r>
    </w:p>
    <w:p w:rsidR="005A08AE" w:rsidRPr="00513FAC" w:rsidRDefault="00BB339B" w:rsidP="00513FAC">
      <w:pPr>
        <w:pStyle w:val="Default"/>
        <w:spacing w:after="120"/>
        <w:jc w:val="both"/>
        <w:rPr>
          <w:rFonts w:asciiTheme="minorHAnsi" w:hAnsiTheme="minorHAnsi"/>
          <w:sz w:val="22"/>
          <w:szCs w:val="22"/>
        </w:rPr>
      </w:pPr>
      <w:r w:rsidRPr="00513FAC">
        <w:rPr>
          <w:rFonts w:asciiTheme="minorHAnsi" w:hAnsiTheme="minorHAnsi"/>
          <w:sz w:val="22"/>
          <w:szCs w:val="22"/>
        </w:rPr>
        <w:t>g) uscita anticipata per frequentare le lezioni al Conservatorio</w:t>
      </w:r>
      <w:r w:rsidR="00513FAC">
        <w:rPr>
          <w:rFonts w:asciiTheme="minorHAnsi" w:hAnsiTheme="minorHAnsi"/>
          <w:sz w:val="22"/>
          <w:szCs w:val="22"/>
        </w:rPr>
        <w:t>;</w:t>
      </w:r>
    </w:p>
    <w:p w:rsidR="00513FAC" w:rsidRPr="00513FAC" w:rsidRDefault="00513FAC" w:rsidP="00513FAC">
      <w:pPr>
        <w:autoSpaceDE w:val="0"/>
        <w:autoSpaceDN w:val="0"/>
        <w:adjustRightInd w:val="0"/>
        <w:spacing w:after="120" w:line="240" w:lineRule="auto"/>
        <w:jc w:val="both"/>
        <w:rPr>
          <w:rFonts w:cs="Times New Roman"/>
          <w:color w:val="000000"/>
        </w:rPr>
      </w:pPr>
      <w:r w:rsidRPr="00513FAC">
        <w:rPr>
          <w:rFonts w:cs="Times New Roman"/>
          <w:color w:val="000000"/>
        </w:rPr>
        <w:t>h) assenze per gravissimi problemi di famiglia (come ad es</w:t>
      </w:r>
      <w:r>
        <w:rPr>
          <w:rFonts w:cs="Times New Roman"/>
          <w:color w:val="000000"/>
        </w:rPr>
        <w:t>.,</w:t>
      </w:r>
      <w:r w:rsidRPr="00513FAC">
        <w:rPr>
          <w:rFonts w:cs="Times New Roman"/>
          <w:color w:val="000000"/>
        </w:rPr>
        <w:t xml:space="preserve"> provvedimenti dell’autorità giudiziaria, attivazione di separazione dei genitori </w:t>
      </w:r>
      <w:r>
        <w:rPr>
          <w:rFonts w:cs="Times New Roman"/>
          <w:color w:val="000000"/>
        </w:rPr>
        <w:t>in coincidenza con l’</w:t>
      </w:r>
      <w:r w:rsidRPr="00513FAC">
        <w:rPr>
          <w:rFonts w:cs="Times New Roman"/>
          <w:color w:val="000000"/>
        </w:rPr>
        <w:t>assenza; gravi patologie dei componenti del nucl</w:t>
      </w:r>
      <w:r>
        <w:rPr>
          <w:rFonts w:cs="Times New Roman"/>
          <w:color w:val="000000"/>
        </w:rPr>
        <w:t>eo famigliare entro il II grado);</w:t>
      </w:r>
    </w:p>
    <w:p w:rsidR="00513FAC" w:rsidRDefault="00513FAC" w:rsidP="00513FAC">
      <w:pPr>
        <w:pStyle w:val="Default"/>
        <w:spacing w:after="120"/>
        <w:jc w:val="both"/>
        <w:rPr>
          <w:rFonts w:asciiTheme="minorHAnsi" w:eastAsiaTheme="minorHAnsi" w:hAnsiTheme="minorHAnsi" w:cs="Times New Roman"/>
          <w:sz w:val="22"/>
          <w:szCs w:val="22"/>
        </w:rPr>
      </w:pPr>
      <w:r w:rsidRPr="00513FAC">
        <w:rPr>
          <w:rFonts w:asciiTheme="minorHAnsi" w:eastAsiaTheme="minorHAnsi" w:hAnsiTheme="minorHAnsi" w:cs="Times New Roman"/>
          <w:sz w:val="22"/>
          <w:szCs w:val="22"/>
        </w:rPr>
        <w:t>i) assenze dovute a impedimenti lavorativi (solo in casi di studenti lavoratori).</w:t>
      </w:r>
    </w:p>
    <w:p w:rsidR="00BB339B" w:rsidRPr="009C4980" w:rsidRDefault="00BB339B" w:rsidP="00BB339B">
      <w:pPr>
        <w:spacing w:after="120" w:line="240" w:lineRule="auto"/>
        <w:jc w:val="both"/>
        <w:rPr>
          <w:rFonts w:ascii="Calibri" w:hAnsi="Calibri" w:cs="Calibri"/>
        </w:rPr>
      </w:pPr>
      <w:r>
        <w:rPr>
          <w:rFonts w:ascii="Calibri" w:hAnsi="Calibri" w:cs="Calibri"/>
        </w:rPr>
        <w:t>VII</w:t>
      </w:r>
      <w:r w:rsidRPr="009C4980">
        <w:rPr>
          <w:rFonts w:ascii="Calibri" w:hAnsi="Calibri" w:cs="Calibri"/>
        </w:rPr>
        <w:t>. OBBLIGHI DEI DOCENTI</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t>I docenti in servizio alla prima ora di lezione sono tenuti ad accogliere gli alunni in classe. Essi pertanto entreranno a scuola prima degli alunni e non si tratterranno fuori della loro aula oltre il segnale d’ingresso degli alunni.</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lastRenderedPageBreak/>
        <w:t>Effettueranno con la massima sollecitudine il pass</w:t>
      </w:r>
      <w:r w:rsidR="00F85C1F">
        <w:rPr>
          <w:rFonts w:ascii="Calibri" w:hAnsi="Calibri" w:cs="Calibri"/>
        </w:rPr>
        <w:t xml:space="preserve">aggio di classe </w:t>
      </w:r>
      <w:r w:rsidRPr="009C4980">
        <w:rPr>
          <w:rFonts w:ascii="Calibri" w:hAnsi="Calibri" w:cs="Calibri"/>
        </w:rPr>
        <w:t>durante il cambio di ora, evitando possibili inconvenienti alla didattica e garantendo nelle classi l’ordine e la disciplina.</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t>Concederanno con opportuna oculatezza le autorizzazioni di accesso ai servizi e vigileranno a che gli alunni non si trattengano fuori dell’aula oltre il conveniente.</w:t>
      </w:r>
    </w:p>
    <w:p w:rsidR="00BB339B" w:rsidRDefault="00F85C1F" w:rsidP="0060491E">
      <w:pPr>
        <w:numPr>
          <w:ilvl w:val="0"/>
          <w:numId w:val="55"/>
        </w:numPr>
        <w:spacing w:after="120" w:line="240" w:lineRule="auto"/>
        <w:jc w:val="both"/>
        <w:rPr>
          <w:rFonts w:ascii="Calibri" w:hAnsi="Calibri" w:cs="Calibri"/>
        </w:rPr>
      </w:pPr>
      <w:r>
        <w:rPr>
          <w:rFonts w:ascii="Calibri" w:hAnsi="Calibri" w:cs="Calibri"/>
        </w:rPr>
        <w:t xml:space="preserve">Osserveranno </w:t>
      </w:r>
      <w:r w:rsidR="00BB339B" w:rsidRPr="009C4980">
        <w:rPr>
          <w:rFonts w:ascii="Calibri" w:hAnsi="Calibri" w:cs="Calibri"/>
        </w:rPr>
        <w:t>la massima trasparenza nella</w:t>
      </w:r>
      <w:r>
        <w:rPr>
          <w:rFonts w:ascii="Calibri" w:hAnsi="Calibri" w:cs="Calibri"/>
        </w:rPr>
        <w:t xml:space="preserve"> comunicazione con le famiglie,</w:t>
      </w:r>
      <w:r w:rsidR="00BB339B" w:rsidRPr="009C4980">
        <w:rPr>
          <w:rFonts w:ascii="Calibri" w:hAnsi="Calibri" w:cs="Calibri"/>
        </w:rPr>
        <w:t xml:space="preserve"> nell’assoluto rispetto della Legge 241/90. Massima trasparenza assicureranno altresì nella valutazione del profitto degli alunni, evitando di sostituire i voti numerici regolari con simboli o altre forme crittografiche.</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t>Assicureranno, in base alla periodizzazione dell’</w:t>
      </w:r>
      <w:r w:rsidR="00F85C1F">
        <w:rPr>
          <w:rFonts w:ascii="Calibri" w:hAnsi="Calibri" w:cs="Calibri"/>
        </w:rPr>
        <w:t xml:space="preserve">anno scolastico deliberata dal </w:t>
      </w:r>
      <w:r w:rsidRPr="009C4980">
        <w:rPr>
          <w:rFonts w:ascii="Calibri" w:hAnsi="Calibri" w:cs="Calibri"/>
        </w:rPr>
        <w:t>Collegio dei docenti almeno due / tre verifiche scritte, per le discipline che le comportano d’obbligo,  e un congruo numero di verifiche orali, opportunamente distribuite nell’arco del periodo. I docenti di discipline che non comportano obbligo di prove scritte eviteranno di servirsi di esse in sostituzione delle interrogazioni orali, che risultano didatticamente indispensabili, sia per abituare gli alunne ad esprimersi con eloquio coerente e corretto, sia per aiutarli a superare eventuali dif</w:t>
      </w:r>
      <w:r w:rsidR="009E3E4E">
        <w:rPr>
          <w:rFonts w:ascii="Calibri" w:hAnsi="Calibri" w:cs="Calibri"/>
        </w:rPr>
        <w:t xml:space="preserve">ficoltà di ordine psicologico. </w:t>
      </w:r>
      <w:r w:rsidRPr="009C4980">
        <w:rPr>
          <w:rFonts w:ascii="Calibri" w:hAnsi="Calibri" w:cs="Calibri"/>
        </w:rPr>
        <w:t>Porteranno in visione agli alunni gli elaborati scritti, debitamente corretti e valutati, non oltre giorni quindici dalla data di svolgimento.</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t>Apporranno quotidianamente la loro firma di presenza sul registro – giornale di classe e annoteranno su di esso l’argomento della lezione del giorno. Cureranno l’aggiornamento del registro personale e lo custodiranno in modo che possa essere accessibile per eventuali verifiche da parte del Preside.</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t>Garantiranno almeno due ricevimenti al mese ai familiari degli alunni, fissando un orario compatibile con gli obblighi didattici. In alternativa, è consentito il ricevimento per appuntamento. Il ricevimento delle famiglie sarà in caso sospeso due settimane prima del termine delle lezioni. Assicureranno, qualora lo</w:t>
      </w:r>
      <w:r w:rsidR="009E3E4E">
        <w:rPr>
          <w:rFonts w:ascii="Calibri" w:hAnsi="Calibri" w:cs="Calibri"/>
        </w:rPr>
        <w:t xml:space="preserve"> consenta l’orario didattico, la</w:t>
      </w:r>
      <w:r w:rsidRPr="009C4980">
        <w:rPr>
          <w:rFonts w:ascii="Calibri" w:hAnsi="Calibri" w:cs="Calibri"/>
        </w:rPr>
        <w:t xml:space="preserve"> loro disponibilità alla sostituzione di colleghi eventualmente assenti.</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t>Vigileranno sull’incolumità e la sicurezza degli alunni loro affidati, sia durante l’orario di lezione sia nel corso di attività para / extra scolastiche. Va ricordato che la “negligenza in vigilando” comporta al carico del docente, al momento presente o arbitrariamente assente, gravi responsabilità di ordine penale e amministrativo.</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t>Cureranno durante l’orario di servizio che il comportamento degli alunni sia conforme a legalità, decoro e a quanto comunque disposto dal presente regolamento. Particolare attenzione va posta alla prevenzione e alla repressione di</w:t>
      </w:r>
      <w:r w:rsidR="009E3E4E">
        <w:rPr>
          <w:rFonts w:ascii="Calibri" w:hAnsi="Calibri" w:cs="Calibri"/>
        </w:rPr>
        <w:t xml:space="preserve"> eventuali casi di “bullismo”. </w:t>
      </w:r>
      <w:r w:rsidRPr="009C4980">
        <w:rPr>
          <w:rFonts w:ascii="Calibri" w:hAnsi="Calibri" w:cs="Calibri"/>
        </w:rPr>
        <w:t xml:space="preserve">Comunicheranno immediatamente alla Presidenza le eventuali note disciplinari e i casi </w:t>
      </w:r>
      <w:r w:rsidR="00941182">
        <w:rPr>
          <w:rFonts w:ascii="Calibri" w:hAnsi="Calibri" w:cs="Calibri"/>
        </w:rPr>
        <w:t xml:space="preserve">di </w:t>
      </w:r>
      <w:r w:rsidRPr="009C4980">
        <w:rPr>
          <w:rFonts w:ascii="Calibri" w:hAnsi="Calibri" w:cs="Calibri"/>
        </w:rPr>
        <w:t>comportamento non conformi agli obblighi degli alunni.</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t>Si atterranno alle disposizioni di carattere organizzativo che di volta in volta verranno emanate dalla Presidenza e / o dall’Amministrazione dell’Istituto.</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t>Collaboreranno con il personale ausiliario al mantenimento dell’ordine negli spazi comuni durante l’intervallo ricreativo.</w:t>
      </w:r>
    </w:p>
    <w:p w:rsidR="00BB339B" w:rsidRDefault="00BB339B" w:rsidP="0060491E">
      <w:pPr>
        <w:numPr>
          <w:ilvl w:val="0"/>
          <w:numId w:val="55"/>
        </w:numPr>
        <w:spacing w:after="120" w:line="240" w:lineRule="auto"/>
        <w:jc w:val="both"/>
        <w:rPr>
          <w:rFonts w:ascii="Calibri" w:hAnsi="Calibri" w:cs="Calibri"/>
        </w:rPr>
      </w:pPr>
      <w:r w:rsidRPr="009C4980">
        <w:rPr>
          <w:rFonts w:ascii="Calibri" w:hAnsi="Calibri" w:cs="Calibri"/>
        </w:rPr>
        <w:t>Entro il 15 ottobre dell’anno scolastico corrent</w:t>
      </w:r>
      <w:r w:rsidR="009E3E4E">
        <w:rPr>
          <w:rFonts w:ascii="Calibri" w:hAnsi="Calibri" w:cs="Calibri"/>
        </w:rPr>
        <w:t xml:space="preserve">e consegneranno in Presidenza </w:t>
      </w:r>
      <w:r w:rsidRPr="009C4980">
        <w:rPr>
          <w:rFonts w:ascii="Calibri" w:hAnsi="Calibri" w:cs="Calibri"/>
        </w:rPr>
        <w:t>la programmazione preventiva, relativa a ciascuna disciplina, dettagliata per argomenti e riferita alla periodizzazione dell’anno scolastico deliberata dal Collegio dei docenti. La programmazione dovrà contenere, in linea generale, le finalità da perseguire e i metodi che si intendono adottare.</w:t>
      </w:r>
    </w:p>
    <w:p w:rsidR="00BB339B" w:rsidRPr="009C4980" w:rsidRDefault="00BB339B" w:rsidP="0060491E">
      <w:pPr>
        <w:numPr>
          <w:ilvl w:val="0"/>
          <w:numId w:val="55"/>
        </w:numPr>
        <w:spacing w:after="120" w:line="240" w:lineRule="auto"/>
        <w:jc w:val="both"/>
        <w:rPr>
          <w:rFonts w:ascii="Calibri" w:hAnsi="Calibri" w:cs="Calibri"/>
        </w:rPr>
      </w:pPr>
      <w:r w:rsidRPr="009C4980">
        <w:rPr>
          <w:rFonts w:ascii="Calibri" w:hAnsi="Calibri" w:cs="Calibri"/>
        </w:rPr>
        <w:t xml:space="preserve">Prima degli scrutini finali, i docenti consegneranno in Segreteria, in duplice copia, il programma effettivamente svolto nel corso dell’anno, unita a una relazione </w:t>
      </w:r>
      <w:proofErr w:type="spellStart"/>
      <w:r w:rsidRPr="009C4980">
        <w:rPr>
          <w:rFonts w:ascii="Calibri" w:hAnsi="Calibri" w:cs="Calibri"/>
        </w:rPr>
        <w:t>autovalutativa</w:t>
      </w:r>
      <w:proofErr w:type="spellEnd"/>
      <w:r w:rsidRPr="009C4980">
        <w:rPr>
          <w:rFonts w:ascii="Calibri" w:hAnsi="Calibri" w:cs="Calibri"/>
        </w:rPr>
        <w:t xml:space="preserve"> sulle finalità raggiunte e sui risultati di merito.</w:t>
      </w:r>
    </w:p>
    <w:p w:rsidR="00BB339B" w:rsidRPr="00F949F2" w:rsidRDefault="00BB339B" w:rsidP="00BB339B">
      <w:pPr>
        <w:spacing w:after="120" w:line="240" w:lineRule="auto"/>
        <w:jc w:val="both"/>
        <w:rPr>
          <w:rFonts w:ascii="Calibri" w:hAnsi="Calibri" w:cs="Calibri"/>
        </w:rPr>
      </w:pPr>
      <w:r w:rsidRPr="00F949F2">
        <w:rPr>
          <w:rFonts w:ascii="Calibri" w:hAnsi="Calibri" w:cs="Calibri"/>
        </w:rPr>
        <w:t>VIII – PRESIDENZA</w:t>
      </w:r>
    </w:p>
    <w:p w:rsidR="00BB339B" w:rsidRPr="00F949F2" w:rsidRDefault="00BB339B" w:rsidP="0060491E">
      <w:pPr>
        <w:numPr>
          <w:ilvl w:val="0"/>
          <w:numId w:val="62"/>
        </w:numPr>
        <w:spacing w:after="120" w:line="240" w:lineRule="auto"/>
        <w:jc w:val="both"/>
        <w:rPr>
          <w:rFonts w:ascii="Calibri" w:hAnsi="Calibri" w:cs="Calibri"/>
        </w:rPr>
      </w:pPr>
      <w:r w:rsidRPr="00F949F2">
        <w:rPr>
          <w:rFonts w:ascii="Calibri" w:hAnsi="Calibri" w:cs="Calibri"/>
        </w:rPr>
        <w:t xml:space="preserve">Il Preside coordina l’attività didattica della scuola; presiede alla formulazione del calendario scolastico e dell’orario delle lezioni, convoca e presiede i consigli di classe per le verifiche </w:t>
      </w:r>
      <w:r w:rsidRPr="00F949F2">
        <w:rPr>
          <w:rFonts w:ascii="Calibri" w:hAnsi="Calibri" w:cs="Calibri"/>
        </w:rPr>
        <w:lastRenderedPageBreak/>
        <w:t>periodiche e le operazioni di scrutinio; convalida gli atti e le certificazioni inerenti l’attività didattica dell’Istituto; cura i r</w:t>
      </w:r>
      <w:r>
        <w:rPr>
          <w:rFonts w:ascii="Calibri" w:hAnsi="Calibri" w:cs="Calibri"/>
        </w:rPr>
        <w:t>apporti con gli uffici del MIUR</w:t>
      </w:r>
      <w:r w:rsidRPr="00F949F2">
        <w:rPr>
          <w:rFonts w:ascii="Calibri" w:hAnsi="Calibri" w:cs="Calibri"/>
        </w:rPr>
        <w:t xml:space="preserve"> e con la Pubblica Amministrazione competente in materia scolastica.</w:t>
      </w:r>
    </w:p>
    <w:p w:rsidR="00BB339B" w:rsidRPr="00F949F2" w:rsidRDefault="00BB339B" w:rsidP="0060491E">
      <w:pPr>
        <w:numPr>
          <w:ilvl w:val="0"/>
          <w:numId w:val="62"/>
        </w:numPr>
        <w:spacing w:after="120" w:line="240" w:lineRule="auto"/>
        <w:jc w:val="both"/>
        <w:rPr>
          <w:rFonts w:ascii="Calibri" w:hAnsi="Calibri" w:cs="Calibri"/>
        </w:rPr>
      </w:pPr>
      <w:r w:rsidRPr="00F949F2">
        <w:rPr>
          <w:rFonts w:ascii="Calibri" w:hAnsi="Calibri" w:cs="Calibri"/>
        </w:rPr>
        <w:t>Ha facoltà di scegliere collaboratori ai quali può delegare funzioni alle quali egli non sia di norma personalmente obbligato.</w:t>
      </w:r>
    </w:p>
    <w:p w:rsidR="00BB339B" w:rsidRPr="00F949F2" w:rsidRDefault="00BB339B" w:rsidP="0060491E">
      <w:pPr>
        <w:numPr>
          <w:ilvl w:val="0"/>
          <w:numId w:val="62"/>
        </w:numPr>
        <w:spacing w:after="120" w:line="240" w:lineRule="auto"/>
        <w:jc w:val="both"/>
        <w:rPr>
          <w:rFonts w:ascii="Calibri" w:hAnsi="Calibri" w:cs="Calibri"/>
        </w:rPr>
      </w:pPr>
      <w:r w:rsidRPr="00F949F2">
        <w:rPr>
          <w:rFonts w:ascii="Calibri" w:hAnsi="Calibri" w:cs="Calibri"/>
        </w:rPr>
        <w:t>Irroga le sanzioni disciplinari a carico degli studenti, secondo i criteri di cui al capo III.</w:t>
      </w:r>
    </w:p>
    <w:p w:rsidR="00BB339B" w:rsidRPr="00F949F2" w:rsidRDefault="00BB339B" w:rsidP="0060491E">
      <w:pPr>
        <w:numPr>
          <w:ilvl w:val="0"/>
          <w:numId w:val="62"/>
        </w:numPr>
        <w:spacing w:after="120" w:line="240" w:lineRule="auto"/>
        <w:jc w:val="both"/>
        <w:rPr>
          <w:rFonts w:ascii="Calibri" w:hAnsi="Calibri" w:cs="Calibri"/>
        </w:rPr>
      </w:pPr>
      <w:r w:rsidRPr="00F949F2">
        <w:rPr>
          <w:rFonts w:ascii="Calibri" w:hAnsi="Calibri" w:cs="Calibri"/>
        </w:rPr>
        <w:t>Vigila sull’orario di servizio dei docenti e sul corretto assolvimento dei loro doveri e in caso di palese violazione di obblighi didattici e disciplinari attua i provvedimenti di competenza.</w:t>
      </w:r>
    </w:p>
    <w:p w:rsidR="00BB339B" w:rsidRPr="00F949F2" w:rsidRDefault="00BB339B" w:rsidP="0060491E">
      <w:pPr>
        <w:numPr>
          <w:ilvl w:val="0"/>
          <w:numId w:val="62"/>
        </w:numPr>
        <w:spacing w:after="120" w:line="240" w:lineRule="auto"/>
        <w:jc w:val="both"/>
        <w:rPr>
          <w:rFonts w:ascii="Calibri" w:hAnsi="Calibri" w:cs="Calibri"/>
        </w:rPr>
      </w:pPr>
      <w:r w:rsidRPr="00F949F2">
        <w:rPr>
          <w:rFonts w:ascii="Calibri" w:hAnsi="Calibri" w:cs="Calibri"/>
        </w:rPr>
        <w:t>Offre consulenza, nell’ambito dalle sue competenze, ai docenti, agli studenti e ai loro familiari; riceve il pubblico su appuntamento e per le vie brevi in casi di particolare urgenza personalmente valutabili; mantiene costanti rapporti con l’Amministrazione dell’Istituto, cui dà conto dell’andamento didattico e disciplinare in un rapporto di stretta collaborazione.</w:t>
      </w:r>
    </w:p>
    <w:p w:rsidR="00BB339B" w:rsidRPr="00F949F2" w:rsidRDefault="00BB339B" w:rsidP="0060491E">
      <w:pPr>
        <w:numPr>
          <w:ilvl w:val="0"/>
          <w:numId w:val="62"/>
        </w:numPr>
        <w:spacing w:after="120" w:line="240" w:lineRule="auto"/>
        <w:jc w:val="both"/>
        <w:rPr>
          <w:rFonts w:ascii="Calibri" w:hAnsi="Calibri" w:cs="Calibri"/>
        </w:rPr>
      </w:pPr>
      <w:r w:rsidRPr="00F949F2">
        <w:rPr>
          <w:rFonts w:ascii="Calibri" w:hAnsi="Calibri" w:cs="Calibri"/>
        </w:rPr>
        <w:t>Visita le classi e verifica periodicamente la produzione didattica dei docenti, i registri delle assenze, i registri – giornale di classe e i registri personali dei docenti.</w:t>
      </w:r>
    </w:p>
    <w:p w:rsidR="00BB339B" w:rsidRPr="00F949F2" w:rsidRDefault="00BB339B" w:rsidP="00BB339B">
      <w:pPr>
        <w:spacing w:after="120" w:line="240" w:lineRule="auto"/>
        <w:jc w:val="both"/>
        <w:rPr>
          <w:rFonts w:ascii="Calibri" w:hAnsi="Calibri" w:cs="Calibri"/>
        </w:rPr>
      </w:pPr>
      <w:r>
        <w:rPr>
          <w:rFonts w:ascii="Calibri" w:hAnsi="Calibri" w:cs="Calibri"/>
        </w:rPr>
        <w:t>I</w:t>
      </w:r>
      <w:r w:rsidRPr="00F949F2">
        <w:rPr>
          <w:rFonts w:ascii="Calibri" w:hAnsi="Calibri" w:cs="Calibri"/>
        </w:rPr>
        <w:t xml:space="preserve">X – COLLEGIO DEI DOCENTI E CONSIGLI </w:t>
      </w:r>
      <w:proofErr w:type="spellStart"/>
      <w:r w:rsidRPr="00F949F2">
        <w:rPr>
          <w:rFonts w:ascii="Calibri" w:hAnsi="Calibri" w:cs="Calibri"/>
        </w:rPr>
        <w:t>DI</w:t>
      </w:r>
      <w:proofErr w:type="spellEnd"/>
      <w:r w:rsidRPr="00F949F2">
        <w:rPr>
          <w:rFonts w:ascii="Calibri" w:hAnsi="Calibri" w:cs="Calibri"/>
        </w:rPr>
        <w:t xml:space="preserve"> CLASSE</w:t>
      </w:r>
    </w:p>
    <w:p w:rsidR="00BB339B" w:rsidRPr="00F949F2" w:rsidRDefault="00BB339B" w:rsidP="0060491E">
      <w:pPr>
        <w:numPr>
          <w:ilvl w:val="0"/>
          <w:numId w:val="56"/>
        </w:numPr>
        <w:spacing w:after="120" w:line="240" w:lineRule="auto"/>
        <w:jc w:val="both"/>
        <w:rPr>
          <w:rFonts w:ascii="Calibri" w:hAnsi="Calibri" w:cs="Calibri"/>
        </w:rPr>
      </w:pPr>
      <w:r w:rsidRPr="00F949F2">
        <w:rPr>
          <w:rFonts w:ascii="Calibri" w:hAnsi="Calibri" w:cs="Calibri"/>
        </w:rPr>
        <w:t>Il Collegio dei docenti è convocato dal Pr</w:t>
      </w:r>
      <w:r w:rsidR="00F85C1F">
        <w:rPr>
          <w:rFonts w:ascii="Calibri" w:hAnsi="Calibri" w:cs="Calibri"/>
        </w:rPr>
        <w:t>eside, di norma, ogni volta che</w:t>
      </w:r>
      <w:r w:rsidRPr="00F949F2">
        <w:rPr>
          <w:rFonts w:ascii="Calibri" w:hAnsi="Calibri" w:cs="Calibri"/>
        </w:rPr>
        <w:t xml:space="preserve"> ricorrono scadenze richiedenti delibera dell’organo medesimo, e quando occorrano pareri necessari all’organizzazione e al funzionamento dell’Istituto, particolarmente in merito all’organizzazione di attività </w:t>
      </w:r>
      <w:r>
        <w:rPr>
          <w:rFonts w:ascii="Calibri" w:hAnsi="Calibri" w:cs="Calibri"/>
        </w:rPr>
        <w:t xml:space="preserve">didattiche, </w:t>
      </w:r>
      <w:r w:rsidRPr="00F949F2">
        <w:rPr>
          <w:rFonts w:ascii="Calibri" w:hAnsi="Calibri" w:cs="Calibri"/>
        </w:rPr>
        <w:t>extra – parascolastiche, visite didattiche e viaggi di istruzione.</w:t>
      </w:r>
      <w:r w:rsidRPr="00F949F2">
        <w:rPr>
          <w:rStyle w:val="Rimandonotaapidipagina"/>
          <w:rFonts w:ascii="Calibri" w:hAnsi="Calibri" w:cs="Calibri"/>
        </w:rPr>
        <w:footnoteReference w:id="4"/>
      </w:r>
      <w:r w:rsidRPr="00F949F2">
        <w:rPr>
          <w:rFonts w:ascii="Calibri" w:hAnsi="Calibri" w:cs="Calibri"/>
        </w:rPr>
        <w:t xml:space="preserve"> La sua costituzione e il suo funzionamento sono pienamente coerenti con il corrispondente organo della scuola di Stato, come previsto dalla vigente normativa sugli Organi Collegiali.</w:t>
      </w:r>
    </w:p>
    <w:p w:rsidR="00291368" w:rsidRPr="003F4D4F" w:rsidRDefault="00BB339B" w:rsidP="0060491E">
      <w:pPr>
        <w:numPr>
          <w:ilvl w:val="0"/>
          <w:numId w:val="56"/>
        </w:numPr>
        <w:spacing w:after="120" w:line="240" w:lineRule="auto"/>
        <w:jc w:val="both"/>
        <w:rPr>
          <w:rFonts w:ascii="Calibri" w:hAnsi="Calibri" w:cs="Calibri"/>
        </w:rPr>
      </w:pPr>
      <w:r w:rsidRPr="00F949F2">
        <w:rPr>
          <w:rFonts w:ascii="Calibri" w:hAnsi="Calibri" w:cs="Calibri"/>
        </w:rPr>
        <w:t>La disciplina che regola le convocazioni, il funzionamento e le competenze dei Consigli di classe è conforme a quanto per legge disposto.</w:t>
      </w:r>
    </w:p>
    <w:p w:rsidR="000340CC" w:rsidRPr="005E61D3" w:rsidRDefault="000340CC" w:rsidP="000340CC">
      <w:pPr>
        <w:pStyle w:val="Default"/>
        <w:spacing w:after="120"/>
        <w:jc w:val="center"/>
        <w:rPr>
          <w:rFonts w:asciiTheme="minorHAnsi" w:hAnsiTheme="minorHAnsi" w:cstheme="minorHAnsi"/>
          <w:sz w:val="22"/>
          <w:szCs w:val="22"/>
        </w:rPr>
      </w:pPr>
      <w:r w:rsidRPr="005E61D3">
        <w:rPr>
          <w:rFonts w:asciiTheme="minorHAnsi" w:hAnsiTheme="minorHAnsi" w:cstheme="minorHAnsi"/>
          <w:bCs/>
          <w:sz w:val="22"/>
          <w:szCs w:val="22"/>
        </w:rPr>
        <w:t>Regolamento di Istituto - DAD</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b/>
          <w:bCs/>
          <w:sz w:val="22"/>
          <w:szCs w:val="22"/>
        </w:rPr>
        <w:t>INDICE</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 xml:space="preserve">Finalità della didattica a distanza (DAD)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 xml:space="preserve">Art.1: Organizzazione delle lezioni a distanza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 xml:space="preserve">Art.2: Norme comportamentali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 xml:space="preserve">Art.3:Rapporti con le famiglie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 xml:space="preserve">Art.4: Provvedimenti disciplinari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b/>
          <w:bCs/>
          <w:sz w:val="22"/>
          <w:szCs w:val="22"/>
        </w:rPr>
        <w:t xml:space="preserve">FINALITÀ della didattica a distanza (DAD)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b/>
          <w:bCs/>
          <w:sz w:val="22"/>
          <w:szCs w:val="22"/>
        </w:rPr>
        <w:t xml:space="preserve">Art. 1-Organizzazione della didattica a distanza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a) I Consigli di Classe predispongono un calendario giornaliero delle lezioni, rispettando, per  quanto possibile, l’orario scolastico curriculare.</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 xml:space="preserve">b) Nel formulare l’orario, tra una lezione e un’altra si rispetta il tempo per una pausa (15 minuti di pausa dopo 2 ore continuative </w:t>
      </w:r>
      <w:proofErr w:type="spellStart"/>
      <w:r w:rsidRPr="00C65987">
        <w:rPr>
          <w:rFonts w:asciiTheme="minorHAnsi" w:hAnsiTheme="minorHAnsi" w:cstheme="minorHAnsi"/>
          <w:sz w:val="22"/>
          <w:szCs w:val="22"/>
        </w:rPr>
        <w:t>D.Lgs</w:t>
      </w:r>
      <w:proofErr w:type="spellEnd"/>
      <w:r w:rsidRPr="00C65987">
        <w:rPr>
          <w:rFonts w:asciiTheme="minorHAnsi" w:hAnsiTheme="minorHAnsi" w:cstheme="minorHAnsi"/>
          <w:sz w:val="22"/>
          <w:szCs w:val="22"/>
        </w:rPr>
        <w:t xml:space="preserve"> n. 81 del 2008 e succ. mod. e int.)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 xml:space="preserve">c) Tutte le materie curriculari sono svolte nell’ambito della DAD, in modalità sincrona o asincrona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t xml:space="preserve">d) L’attività di didattica a distanza in maniera sincrona può essere svolta, previo accordo tra docente e studenti, anche in orario scivolato pomeridiano e, comunque, nel rispetto dell’orario didattico previsto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b/>
          <w:bCs/>
          <w:sz w:val="22"/>
          <w:szCs w:val="22"/>
        </w:rPr>
        <w:t xml:space="preserve">Art. 2 -Norme comportamentali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sz w:val="22"/>
          <w:szCs w:val="22"/>
        </w:rPr>
        <w:lastRenderedPageBreak/>
        <w:t xml:space="preserve">a) I docenti utilizzano il Registro elettronico e la piattaforma </w:t>
      </w:r>
      <w:r w:rsidRPr="00C65987">
        <w:rPr>
          <w:rFonts w:asciiTheme="minorHAnsi" w:hAnsiTheme="minorHAnsi" w:cstheme="minorHAnsi"/>
          <w:iCs/>
          <w:sz w:val="22"/>
          <w:szCs w:val="22"/>
        </w:rPr>
        <w:t>Zoom.</w:t>
      </w:r>
    </w:p>
    <w:p w:rsidR="000340CC" w:rsidRPr="00C65987" w:rsidRDefault="000340CC" w:rsidP="000340CC">
      <w:pPr>
        <w:spacing w:after="120" w:line="240" w:lineRule="auto"/>
        <w:jc w:val="both"/>
        <w:rPr>
          <w:rFonts w:cstheme="minorHAnsi"/>
        </w:rPr>
      </w:pPr>
      <w:r w:rsidRPr="00C65987">
        <w:rPr>
          <w:rFonts w:cstheme="minorHAnsi"/>
        </w:rPr>
        <w:t>b) I docenti hanno cura di evitare sovrapposizioni e un peso eccessivo dell’impegno online, alternando la partecipazione in tempo reale in aule virtuali con la fruizione autonoma in differita dei contenuti per l’approfondimento e lo svolgimento in attività di studio (a livello indicativo: 50% modalità sincrona - 50% modalità asincrona)</w:t>
      </w:r>
    </w:p>
    <w:p w:rsidR="000340CC" w:rsidRPr="00C65987" w:rsidRDefault="000340CC" w:rsidP="000340CC">
      <w:pPr>
        <w:spacing w:after="120" w:line="240" w:lineRule="auto"/>
        <w:jc w:val="both"/>
        <w:rPr>
          <w:rFonts w:cstheme="minorHAnsi"/>
        </w:rPr>
      </w:pPr>
      <w:r w:rsidRPr="00C65987">
        <w:rPr>
          <w:rFonts w:cstheme="minorHAnsi"/>
        </w:rPr>
        <w:t>c) I docenti annotano sul Registro elettronico le valutazioni e i compiti assegnati; questi ultimi vanno concordati preventivamente in modo da scongiurare un eccessivo carico cognitivo.</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 xml:space="preserve">d) Gli studenti hanno il dovere di partecipare alle lezioni collegandosi con puntualità, tenere la videocamera aperta e aprire il microfono qualora venga loro richiesto; devono rimanere presso la propria postazione fino al termine della video lezione; per urgenti necessità possono assentarsi temporaneamente, previa comunicazione al docente interessato. Eventuali assenze devono essere giustificate anche verbalmente dal genitore o dal legale tutore, se lo studente o la studentessa è minorenne; in alternativa, la comunicazione andrà inoltrata al docente interessato attraverso l’apposita funzionalità del Registro elettronico </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e) Gli studenti che partecipano alle lezioni devono mantenere un abbigliamento e un comportamento adeguati, evitando di usare impropriamente la comunicazione sincrona (uso scorretto della chat scritta durante le video lezioni, utilizzo del link della video lezione in assenza del docente).</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 xml:space="preserve">f) È vietata, se lesiva, la pubblicizzazione, anche sul web, di immagini audiovisive afferenti alle attività didattiche e, in particolare, riferite al personale docente o agli studenti </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 xml:space="preserve">g) La partecipazione alle lezioni a distanza deve avvenire senza soluzione di continuità; </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h) La mancata partecipazione e, perciò, l’assenza di collegamento alla video lezione è da configurarsi come assenza dalla lezione.</w:t>
      </w:r>
    </w:p>
    <w:p w:rsidR="000340CC"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i) È vietato l’utilizzo della piattaforma fornita dalla scuola per finalità differenti da quelle didattiche e non conformi alle indicazioni fornite dai docenti.</w:t>
      </w:r>
    </w:p>
    <w:p w:rsidR="005A4B20" w:rsidRPr="005A4B20" w:rsidRDefault="005A4B20" w:rsidP="005A4B20">
      <w:pPr>
        <w:spacing w:after="120" w:line="240" w:lineRule="auto"/>
        <w:jc w:val="both"/>
        <w:rPr>
          <w:b/>
          <w:sz w:val="24"/>
          <w:szCs w:val="24"/>
        </w:rPr>
      </w:pPr>
      <w:r w:rsidRPr="005A4B20">
        <w:rPr>
          <w:rFonts w:cstheme="minorHAnsi"/>
        </w:rPr>
        <w:t xml:space="preserve">j) È vietato cedere o condividere con persone estranee alla scuola i codici di accesso </w:t>
      </w:r>
      <w:r w:rsidR="00AB4FE1">
        <w:rPr>
          <w:rFonts w:cstheme="minorHAnsi"/>
        </w:rPr>
        <w:t>- V</w:t>
      </w:r>
      <w:r w:rsidRPr="005A4B20">
        <w:rPr>
          <w:rFonts w:cstheme="minorHAnsi"/>
        </w:rPr>
        <w:t xml:space="preserve">iolazione </w:t>
      </w:r>
      <w:r w:rsidR="00AB4FE1" w:rsidRPr="005A4B20">
        <w:rPr>
          <w:rFonts w:cstheme="minorHAnsi"/>
        </w:rPr>
        <w:t>Codice Penale</w:t>
      </w:r>
      <w:r w:rsidR="00AB4FE1">
        <w:rPr>
          <w:rFonts w:cstheme="minorHAnsi"/>
        </w:rPr>
        <w:t xml:space="preserve">, </w:t>
      </w:r>
      <w:r w:rsidRPr="005A4B20">
        <w:rPr>
          <w:rFonts w:cstheme="minorHAnsi"/>
        </w:rPr>
        <w:t xml:space="preserve">Dispositivo dell'art. 615 </w:t>
      </w:r>
      <w:proofErr w:type="spellStart"/>
      <w:r w:rsidRPr="005A4B20">
        <w:rPr>
          <w:rFonts w:cstheme="minorHAnsi"/>
        </w:rPr>
        <w:t>quater</w:t>
      </w:r>
      <w:proofErr w:type="spellEnd"/>
      <w:r w:rsidRPr="005A4B20">
        <w:rPr>
          <w:rFonts w:cstheme="minorHAnsi"/>
        </w:rPr>
        <w:t xml:space="preserve">: </w:t>
      </w:r>
      <w:r w:rsidRPr="005A4B20">
        <w:rPr>
          <w:rStyle w:val="Enfasigrassetto"/>
          <w:rFonts w:cstheme="minorHAnsi"/>
          <w:b w:val="0"/>
        </w:rPr>
        <w:t>accesso abusivo a sistema informatico</w:t>
      </w:r>
      <w:r w:rsidRPr="005A4B20">
        <w:rPr>
          <w:rFonts w:cstheme="minorHAnsi"/>
          <w:b/>
        </w:rPr>
        <w:t xml:space="preserve"> </w:t>
      </w:r>
      <w:r w:rsidRPr="005A4B20">
        <w:rPr>
          <w:rFonts w:cstheme="minorHAnsi"/>
        </w:rPr>
        <w:t>e la</w:t>
      </w:r>
      <w:r w:rsidRPr="005A4B20">
        <w:rPr>
          <w:rFonts w:cstheme="minorHAnsi"/>
          <w:b/>
        </w:rPr>
        <w:t xml:space="preserve"> </w:t>
      </w:r>
      <w:r w:rsidRPr="005A4B20">
        <w:rPr>
          <w:rStyle w:val="Enfasigrassetto"/>
          <w:rFonts w:cstheme="minorHAnsi"/>
          <w:b w:val="0"/>
        </w:rPr>
        <w:t>detenzione</w:t>
      </w:r>
      <w:r w:rsidRPr="005A4B20">
        <w:rPr>
          <w:rStyle w:val="Enfasigrassetto"/>
          <w:rFonts w:cstheme="minorHAnsi"/>
        </w:rPr>
        <w:t xml:space="preserve"> </w:t>
      </w:r>
      <w:r w:rsidRPr="005A4B20">
        <w:rPr>
          <w:rStyle w:val="Enfasigrassetto"/>
          <w:rFonts w:cstheme="minorHAnsi"/>
          <w:b w:val="0"/>
          <w:bCs w:val="0"/>
        </w:rPr>
        <w:t>abusiva e diffusione di codici di accesso;</w:t>
      </w:r>
      <w:r w:rsidRPr="005A4B20">
        <w:rPr>
          <w:rStyle w:val="Enfasigrassetto"/>
          <w:rFonts w:cstheme="minorHAnsi"/>
        </w:rPr>
        <w:t xml:space="preserve"> </w:t>
      </w:r>
      <w:r w:rsidRPr="005A4B20">
        <w:rPr>
          <w:rStyle w:val="Enfasigrassetto"/>
          <w:rFonts w:cstheme="minorHAnsi"/>
          <w:b w:val="0"/>
        </w:rPr>
        <w:t xml:space="preserve">e Codice della Privacy, art. 167bis: </w:t>
      </w:r>
      <w:r w:rsidRPr="005A4B20">
        <w:rPr>
          <w:rStyle w:val="Enfasigrassetto"/>
          <w:b w:val="0"/>
        </w:rPr>
        <w:t>comunicazione e diffusione illecita di dati personali oggetto di trattamento su larga scala;</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b/>
          <w:bCs/>
          <w:color w:val="auto"/>
          <w:sz w:val="22"/>
          <w:szCs w:val="22"/>
        </w:rPr>
        <w:t xml:space="preserve">Art. 3-Rapporti con le famiglie </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 xml:space="preserve">a) Le comunicazioni con i genitori avvengono tramite registro elettronico </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 xml:space="preserve">b) I genitori che hanno necessità di interloquire direttamente con il singolo docente avranno cura di annotare tale richiesta sul registro elettronico </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 xml:space="preserve">c) Le famiglie hanno il dovere di supportare la scuola nell’espletamento della DAD, utilizzando tutti gli strumenti informatici (PC, </w:t>
      </w:r>
      <w:proofErr w:type="spellStart"/>
      <w:r w:rsidRPr="00C65987">
        <w:rPr>
          <w:rFonts w:asciiTheme="minorHAnsi" w:hAnsiTheme="minorHAnsi" w:cstheme="minorHAnsi"/>
          <w:color w:val="auto"/>
          <w:sz w:val="22"/>
          <w:szCs w:val="22"/>
        </w:rPr>
        <w:t>tablet</w:t>
      </w:r>
      <w:proofErr w:type="spellEnd"/>
      <w:r w:rsidRPr="00C65987">
        <w:rPr>
          <w:rFonts w:asciiTheme="minorHAnsi" w:hAnsiTheme="minorHAnsi" w:cstheme="minorHAnsi"/>
          <w:color w:val="auto"/>
          <w:sz w:val="22"/>
          <w:szCs w:val="22"/>
        </w:rPr>
        <w:t xml:space="preserve">, </w:t>
      </w:r>
      <w:proofErr w:type="spellStart"/>
      <w:r w:rsidRPr="00C65987">
        <w:rPr>
          <w:rFonts w:asciiTheme="minorHAnsi" w:hAnsiTheme="minorHAnsi" w:cstheme="minorHAnsi"/>
          <w:color w:val="auto"/>
          <w:sz w:val="22"/>
          <w:szCs w:val="22"/>
        </w:rPr>
        <w:t>smartphone</w:t>
      </w:r>
      <w:proofErr w:type="spellEnd"/>
      <w:r w:rsidRPr="00C65987">
        <w:rPr>
          <w:rFonts w:asciiTheme="minorHAnsi" w:hAnsiTheme="minorHAnsi" w:cstheme="minorHAnsi"/>
          <w:color w:val="auto"/>
          <w:sz w:val="22"/>
          <w:szCs w:val="22"/>
        </w:rPr>
        <w:t xml:space="preserve">). </w:t>
      </w:r>
    </w:p>
    <w:p w:rsidR="000340CC" w:rsidRPr="00C65987" w:rsidRDefault="000340CC" w:rsidP="000340CC">
      <w:pPr>
        <w:pStyle w:val="Default"/>
        <w:spacing w:after="120"/>
        <w:jc w:val="both"/>
        <w:rPr>
          <w:rFonts w:asciiTheme="minorHAnsi" w:hAnsiTheme="minorHAnsi" w:cstheme="minorHAnsi"/>
          <w:sz w:val="22"/>
          <w:szCs w:val="22"/>
        </w:rPr>
      </w:pPr>
      <w:r w:rsidRPr="00C65987">
        <w:rPr>
          <w:rFonts w:asciiTheme="minorHAnsi" w:hAnsiTheme="minorHAnsi" w:cstheme="minorHAnsi"/>
          <w:color w:val="auto"/>
          <w:sz w:val="22"/>
          <w:szCs w:val="22"/>
        </w:rPr>
        <w:t xml:space="preserve">d) Le famiglie sono tenute a garantire la regolarità della prestazione dei propri figli collegandosi almeno ogni 15 giorni alla Bacheca scuola del Registro elettronico </w:t>
      </w:r>
      <w:r w:rsidRPr="00C65987">
        <w:rPr>
          <w:rFonts w:asciiTheme="minorHAnsi" w:hAnsiTheme="minorHAnsi" w:cstheme="minorHAnsi"/>
          <w:sz w:val="22"/>
          <w:szCs w:val="22"/>
        </w:rPr>
        <w:t xml:space="preserve">con i seguenti </w:t>
      </w:r>
      <w:r w:rsidRPr="00C65987">
        <w:rPr>
          <w:rFonts w:asciiTheme="minorHAnsi" w:hAnsiTheme="minorHAnsi" w:cstheme="minorHAnsi"/>
          <w:bCs/>
          <w:sz w:val="22"/>
          <w:szCs w:val="22"/>
        </w:rPr>
        <w:t xml:space="preserve">strumenti visibili alle famiglie e registrati dal sistema: </w:t>
      </w:r>
    </w:p>
    <w:p w:rsidR="000340CC" w:rsidRPr="00C65987" w:rsidRDefault="000340CC" w:rsidP="0060491E">
      <w:pPr>
        <w:pStyle w:val="Default"/>
        <w:numPr>
          <w:ilvl w:val="0"/>
          <w:numId w:val="109"/>
        </w:numPr>
        <w:spacing w:after="120"/>
        <w:ind w:left="714" w:hanging="357"/>
        <w:jc w:val="both"/>
        <w:rPr>
          <w:rFonts w:asciiTheme="minorHAnsi" w:hAnsiTheme="minorHAnsi" w:cstheme="minorHAnsi"/>
          <w:sz w:val="22"/>
          <w:szCs w:val="22"/>
        </w:rPr>
      </w:pPr>
      <w:r w:rsidRPr="00C65987">
        <w:rPr>
          <w:rFonts w:asciiTheme="minorHAnsi" w:hAnsiTheme="minorHAnsi" w:cstheme="minorHAnsi"/>
          <w:bCs/>
          <w:sz w:val="22"/>
          <w:szCs w:val="22"/>
        </w:rPr>
        <w:t>Bacheca scuola</w:t>
      </w:r>
      <w:r w:rsidRPr="00C65987">
        <w:rPr>
          <w:rFonts w:asciiTheme="minorHAnsi" w:hAnsiTheme="minorHAnsi" w:cstheme="minorHAnsi"/>
          <w:b/>
          <w:bCs/>
          <w:sz w:val="22"/>
          <w:szCs w:val="22"/>
        </w:rPr>
        <w:t xml:space="preserve"> </w:t>
      </w:r>
      <w:r w:rsidRPr="00C65987">
        <w:rPr>
          <w:rFonts w:asciiTheme="minorHAnsi" w:hAnsiTheme="minorHAnsi" w:cstheme="minorHAnsi"/>
          <w:sz w:val="22"/>
          <w:szCs w:val="22"/>
        </w:rPr>
        <w:t>del registro elettronico per indicare tutte le attività programmate, compiti assegnati e attività svolte.</w:t>
      </w:r>
    </w:p>
    <w:p w:rsidR="000340CC" w:rsidRPr="00C65987" w:rsidRDefault="000340CC" w:rsidP="0060491E">
      <w:pPr>
        <w:pStyle w:val="Default"/>
        <w:numPr>
          <w:ilvl w:val="0"/>
          <w:numId w:val="109"/>
        </w:numPr>
        <w:spacing w:after="120"/>
        <w:ind w:left="714" w:hanging="357"/>
        <w:jc w:val="both"/>
        <w:rPr>
          <w:rFonts w:asciiTheme="minorHAnsi" w:hAnsiTheme="minorHAnsi" w:cstheme="minorHAnsi"/>
          <w:sz w:val="22"/>
          <w:szCs w:val="22"/>
        </w:rPr>
      </w:pPr>
      <w:r w:rsidRPr="00C65987">
        <w:rPr>
          <w:rFonts w:asciiTheme="minorHAnsi" w:hAnsiTheme="minorHAnsi" w:cstheme="minorHAnsi"/>
          <w:sz w:val="22"/>
          <w:szCs w:val="22"/>
        </w:rPr>
        <w:t>Spazio “</w:t>
      </w:r>
      <w:r w:rsidRPr="00C65987">
        <w:rPr>
          <w:rFonts w:asciiTheme="minorHAnsi" w:hAnsiTheme="minorHAnsi" w:cstheme="minorHAnsi"/>
          <w:bCs/>
          <w:sz w:val="22"/>
          <w:szCs w:val="22"/>
        </w:rPr>
        <w:t>Annotazioni” “richiami</w:t>
      </w:r>
      <w:r w:rsidRPr="00C65987">
        <w:rPr>
          <w:rFonts w:asciiTheme="minorHAnsi" w:hAnsiTheme="minorHAnsi" w:cstheme="minorHAnsi"/>
          <w:b/>
          <w:bCs/>
          <w:sz w:val="22"/>
          <w:szCs w:val="22"/>
        </w:rPr>
        <w:t xml:space="preserve">” </w:t>
      </w:r>
      <w:r w:rsidRPr="00C65987">
        <w:rPr>
          <w:rFonts w:asciiTheme="minorHAnsi" w:hAnsiTheme="minorHAnsi" w:cstheme="minorHAnsi"/>
          <w:sz w:val="22"/>
          <w:szCs w:val="22"/>
        </w:rPr>
        <w:t>per indicare gli alunni assenti agli incontri e i compiti non consegnati.</w:t>
      </w:r>
    </w:p>
    <w:p w:rsidR="000340CC" w:rsidRPr="00C65987" w:rsidRDefault="000340CC" w:rsidP="0060491E">
      <w:pPr>
        <w:pStyle w:val="Default"/>
        <w:numPr>
          <w:ilvl w:val="0"/>
          <w:numId w:val="109"/>
        </w:numPr>
        <w:spacing w:after="120"/>
        <w:ind w:left="714" w:hanging="357"/>
        <w:jc w:val="both"/>
        <w:rPr>
          <w:rFonts w:asciiTheme="minorHAnsi" w:hAnsiTheme="minorHAnsi" w:cstheme="minorHAnsi"/>
          <w:sz w:val="22"/>
          <w:szCs w:val="22"/>
        </w:rPr>
      </w:pPr>
      <w:r w:rsidRPr="00C65987">
        <w:rPr>
          <w:rFonts w:asciiTheme="minorHAnsi" w:hAnsiTheme="minorHAnsi" w:cstheme="minorHAnsi"/>
          <w:bCs/>
          <w:sz w:val="22"/>
          <w:szCs w:val="22"/>
        </w:rPr>
        <w:t>Voti registrati.</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 xml:space="preserve">e) Il genitore e/o persona terza che ascolti la lezione svolta a distanza dal docente o che ne registri la stessa assume un comportamento non contemplato né dal Regolamento di Istituto previgente né dal presente Regolamento. Esso va a violare il principio costituzionale della libertà d’insegnamento del docente nell’esercizio delle sue funzioni, nonché il suo diritto di privacy </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b/>
          <w:bCs/>
          <w:color w:val="auto"/>
          <w:sz w:val="22"/>
          <w:szCs w:val="22"/>
        </w:rPr>
        <w:lastRenderedPageBreak/>
        <w:t xml:space="preserve">Art.4 - Provvedimenti disciplinari </w:t>
      </w:r>
    </w:p>
    <w:p w:rsidR="000340CC" w:rsidRPr="00C65987" w:rsidRDefault="000340CC" w:rsidP="000340CC">
      <w:pPr>
        <w:pStyle w:val="Default"/>
        <w:spacing w:after="120"/>
        <w:jc w:val="both"/>
        <w:rPr>
          <w:rFonts w:asciiTheme="minorHAnsi" w:hAnsiTheme="minorHAnsi" w:cstheme="minorHAnsi"/>
          <w:color w:val="auto"/>
          <w:sz w:val="22"/>
          <w:szCs w:val="22"/>
        </w:rPr>
      </w:pPr>
      <w:r w:rsidRPr="00C65987">
        <w:rPr>
          <w:rFonts w:asciiTheme="minorHAnsi" w:hAnsiTheme="minorHAnsi" w:cstheme="minorHAnsi"/>
          <w:color w:val="auto"/>
          <w:sz w:val="22"/>
          <w:szCs w:val="22"/>
        </w:rPr>
        <w:t>Il settore relativo ai provvedimenti disciplinari è regolamentato da apposito Regolamento di disc</w:t>
      </w:r>
      <w:r w:rsidR="004D603A">
        <w:rPr>
          <w:rFonts w:asciiTheme="minorHAnsi" w:hAnsiTheme="minorHAnsi" w:cstheme="minorHAnsi"/>
          <w:color w:val="auto"/>
          <w:sz w:val="22"/>
          <w:szCs w:val="22"/>
        </w:rPr>
        <w:t>iplina degli alunni (POF, p. 66</w:t>
      </w:r>
      <w:r w:rsidR="005E61D3">
        <w:rPr>
          <w:rFonts w:asciiTheme="minorHAnsi" w:hAnsiTheme="minorHAnsi" w:cstheme="minorHAnsi"/>
          <w:color w:val="auto"/>
          <w:sz w:val="22"/>
          <w:szCs w:val="22"/>
        </w:rPr>
        <w:t>).</w:t>
      </w:r>
    </w:p>
    <w:p w:rsidR="00291368" w:rsidRPr="00291368" w:rsidRDefault="00291368" w:rsidP="00291368">
      <w:pPr>
        <w:autoSpaceDE w:val="0"/>
        <w:autoSpaceDN w:val="0"/>
        <w:adjustRightInd w:val="0"/>
        <w:spacing w:after="120" w:line="240" w:lineRule="auto"/>
        <w:jc w:val="both"/>
        <w:rPr>
          <w:rFonts w:cs="Calibri-Bold"/>
          <w:b/>
          <w:bCs/>
        </w:rPr>
      </w:pPr>
      <w:r w:rsidRPr="00291368">
        <w:rPr>
          <w:rFonts w:cs="Calibri-Bold"/>
          <w:b/>
          <w:bCs/>
        </w:rPr>
        <w:t>REGOLAMENTO UDITORI</w:t>
      </w:r>
    </w:p>
    <w:p w:rsidR="00291368" w:rsidRPr="00291368" w:rsidRDefault="00291368" w:rsidP="00291368">
      <w:pPr>
        <w:autoSpaceDE w:val="0"/>
        <w:autoSpaceDN w:val="0"/>
        <w:adjustRightInd w:val="0"/>
        <w:spacing w:after="0" w:line="240" w:lineRule="auto"/>
        <w:jc w:val="both"/>
        <w:rPr>
          <w:rFonts w:cs="Calibri"/>
        </w:rPr>
      </w:pPr>
      <w:r w:rsidRPr="00291368">
        <w:rPr>
          <w:rFonts w:cs="Calibri-Bold"/>
          <w:bCs/>
        </w:rPr>
        <w:t>Finalità</w:t>
      </w:r>
      <w:r w:rsidRPr="00291368">
        <w:rPr>
          <w:rFonts w:cs="Calibri"/>
        </w:rPr>
        <w:t>: prevenire la dispersione scolastica, venire incontro alle esigenze di orientamento delle famiglie e degli utenti, favorire l’integrazione e permettere un’esperienza di scolarizzazione, offrire opportunità di sostegno e orientamento sussidiario agli studenti che intendono prepararsi per gli esami integrativi e di idoneità.</w:t>
      </w:r>
    </w:p>
    <w:p w:rsidR="00291368" w:rsidRPr="00291368" w:rsidRDefault="00291368" w:rsidP="00291368">
      <w:pPr>
        <w:autoSpaceDE w:val="0"/>
        <w:autoSpaceDN w:val="0"/>
        <w:adjustRightInd w:val="0"/>
        <w:spacing w:before="120" w:after="0" w:line="360" w:lineRule="auto"/>
        <w:jc w:val="both"/>
        <w:rPr>
          <w:rFonts w:cs="Calibri-Bold"/>
          <w:bCs/>
        </w:rPr>
      </w:pPr>
      <w:r w:rsidRPr="00291368">
        <w:rPr>
          <w:rFonts w:cs="Calibri-Bold"/>
          <w:bCs/>
        </w:rPr>
        <w:t>ART. 1 – PRINCIPI GENERALI</w:t>
      </w:r>
    </w:p>
    <w:p w:rsidR="00291368" w:rsidRPr="00291368" w:rsidRDefault="00291368" w:rsidP="00291368">
      <w:pPr>
        <w:autoSpaceDE w:val="0"/>
        <w:autoSpaceDN w:val="0"/>
        <w:adjustRightInd w:val="0"/>
        <w:spacing w:after="0" w:line="240" w:lineRule="auto"/>
        <w:jc w:val="both"/>
        <w:rPr>
          <w:rFonts w:ascii="Calibri" w:hAnsi="Calibri" w:cs="Calibri"/>
        </w:rPr>
      </w:pPr>
      <w:r w:rsidRPr="00291368">
        <w:rPr>
          <w:rFonts w:ascii="Calibri" w:hAnsi="Calibri" w:cs="Calibri"/>
        </w:rPr>
        <w:t>L’ “uditore” fa domanda su un modello prestampato della scuola.</w:t>
      </w:r>
    </w:p>
    <w:p w:rsidR="00291368" w:rsidRPr="00291368" w:rsidRDefault="00291368" w:rsidP="00291368">
      <w:pPr>
        <w:autoSpaceDE w:val="0"/>
        <w:autoSpaceDN w:val="0"/>
        <w:adjustRightInd w:val="0"/>
        <w:spacing w:after="0" w:line="240" w:lineRule="auto"/>
        <w:jc w:val="both"/>
        <w:rPr>
          <w:rFonts w:ascii="Calibri" w:hAnsi="Calibri" w:cs="Calibri"/>
        </w:rPr>
      </w:pPr>
      <w:r w:rsidRPr="00291368">
        <w:rPr>
          <w:rFonts w:ascii="Calibri" w:hAnsi="Calibri" w:cs="Calibri"/>
        </w:rPr>
        <w:t>Un “uditore” deve pagare la quota di iscrizione e la retta scolastica come ogni altro alunno.</w:t>
      </w:r>
    </w:p>
    <w:p w:rsidR="00291368" w:rsidRPr="00291368" w:rsidRDefault="00291368" w:rsidP="00291368">
      <w:pPr>
        <w:autoSpaceDE w:val="0"/>
        <w:autoSpaceDN w:val="0"/>
        <w:adjustRightInd w:val="0"/>
        <w:spacing w:after="0" w:line="240" w:lineRule="auto"/>
        <w:jc w:val="both"/>
        <w:rPr>
          <w:rFonts w:ascii="Calibri" w:hAnsi="Calibri" w:cs="Calibri"/>
        </w:rPr>
      </w:pPr>
      <w:r w:rsidRPr="00291368">
        <w:rPr>
          <w:rFonts w:ascii="Calibri" w:hAnsi="Calibri" w:cs="Calibri"/>
        </w:rPr>
        <w:t>Un “uditore” viene identificato dall’Istituto per l’anno scolastico in corso come “uditore” e inserito nel “Registro di classe” dell’anno corrente.</w:t>
      </w:r>
    </w:p>
    <w:p w:rsidR="00291368" w:rsidRPr="00291368" w:rsidRDefault="00291368" w:rsidP="00291368">
      <w:pPr>
        <w:autoSpaceDE w:val="0"/>
        <w:autoSpaceDN w:val="0"/>
        <w:adjustRightInd w:val="0"/>
        <w:spacing w:after="120" w:line="240" w:lineRule="auto"/>
        <w:jc w:val="both"/>
        <w:rPr>
          <w:rFonts w:ascii="Calibri" w:hAnsi="Calibri" w:cs="Calibri"/>
        </w:rPr>
      </w:pPr>
      <w:r w:rsidRPr="00291368">
        <w:rPr>
          <w:rFonts w:ascii="Calibri" w:hAnsi="Calibri" w:cs="Calibri"/>
        </w:rPr>
        <w:t>Sul Registro di classe saranno segnalati i ritardi, le assenze, ecc.</w:t>
      </w:r>
    </w:p>
    <w:p w:rsidR="00291368" w:rsidRPr="00291368" w:rsidRDefault="00291368" w:rsidP="00291368">
      <w:pPr>
        <w:autoSpaceDE w:val="0"/>
        <w:autoSpaceDN w:val="0"/>
        <w:adjustRightInd w:val="0"/>
        <w:spacing w:after="0" w:line="240" w:lineRule="auto"/>
        <w:jc w:val="both"/>
        <w:rPr>
          <w:rFonts w:cs="Calibri-Bold"/>
          <w:bCs/>
        </w:rPr>
      </w:pPr>
      <w:r w:rsidRPr="00291368">
        <w:rPr>
          <w:rFonts w:cs="Calibri-Bold"/>
          <w:bCs/>
        </w:rPr>
        <w:t>ART.2 – STUDENTI CORSI DIURNI</w:t>
      </w:r>
    </w:p>
    <w:p w:rsidR="00291368" w:rsidRPr="00291368" w:rsidRDefault="00291368" w:rsidP="00291368">
      <w:pPr>
        <w:autoSpaceDE w:val="0"/>
        <w:autoSpaceDN w:val="0"/>
        <w:adjustRightInd w:val="0"/>
        <w:spacing w:before="120" w:after="0" w:line="240" w:lineRule="auto"/>
        <w:jc w:val="both"/>
        <w:rPr>
          <w:rFonts w:ascii="Calibri" w:hAnsi="Calibri" w:cs="Calibri"/>
        </w:rPr>
      </w:pPr>
      <w:r w:rsidRPr="00291368">
        <w:rPr>
          <w:rFonts w:ascii="Calibri" w:hAnsi="Calibri" w:cs="Calibri"/>
        </w:rPr>
        <w:t>Lo studente minorenne è ammesso a frequentare dopo l’eventuale, regolare e documentato ritiro dalla frequenza delle lezioni in altro istituto.</w:t>
      </w:r>
    </w:p>
    <w:p w:rsidR="00291368" w:rsidRPr="00291368" w:rsidRDefault="00291368" w:rsidP="00291368">
      <w:pPr>
        <w:autoSpaceDE w:val="0"/>
        <w:autoSpaceDN w:val="0"/>
        <w:adjustRightInd w:val="0"/>
        <w:spacing w:after="0" w:line="240" w:lineRule="auto"/>
        <w:jc w:val="both"/>
        <w:rPr>
          <w:rFonts w:ascii="Calibri" w:hAnsi="Calibri" w:cs="Calibri"/>
        </w:rPr>
      </w:pPr>
      <w:r w:rsidRPr="00291368">
        <w:rPr>
          <w:rFonts w:ascii="Calibri" w:hAnsi="Calibri" w:cs="Calibri"/>
        </w:rPr>
        <w:t>Gli “uditori”:</w:t>
      </w:r>
    </w:p>
    <w:p w:rsidR="00291368" w:rsidRPr="00291368" w:rsidRDefault="00291368" w:rsidP="00291368">
      <w:pPr>
        <w:autoSpaceDE w:val="0"/>
        <w:autoSpaceDN w:val="0"/>
        <w:adjustRightInd w:val="0"/>
        <w:spacing w:after="0" w:line="240" w:lineRule="auto"/>
        <w:jc w:val="both"/>
        <w:rPr>
          <w:rFonts w:ascii="Calibri" w:hAnsi="Calibri" w:cs="Calibri"/>
        </w:rPr>
      </w:pPr>
      <w:r w:rsidRPr="00291368">
        <w:rPr>
          <w:rFonts w:ascii="Calibri" w:hAnsi="Calibri" w:cs="Calibri"/>
        </w:rPr>
        <w:t>a) sono assegnati alle classi solo dopo il parere favorevole dei relativi Consigli di classe;</w:t>
      </w:r>
    </w:p>
    <w:p w:rsidR="00291368" w:rsidRPr="00291368" w:rsidRDefault="00291368" w:rsidP="00291368">
      <w:pPr>
        <w:autoSpaceDE w:val="0"/>
        <w:autoSpaceDN w:val="0"/>
        <w:adjustRightInd w:val="0"/>
        <w:spacing w:after="0" w:line="240" w:lineRule="auto"/>
        <w:jc w:val="both"/>
        <w:rPr>
          <w:rFonts w:ascii="Calibri" w:hAnsi="Calibri" w:cs="Calibri"/>
        </w:rPr>
      </w:pPr>
      <w:r w:rsidRPr="00291368">
        <w:rPr>
          <w:rFonts w:ascii="Calibri" w:hAnsi="Calibri" w:cs="Calibri"/>
        </w:rPr>
        <w:t>b) sono iscritti nel Registro di classe in cui è trascritto il loro nome e cognome, seguito dalla parola “uditore”;</w:t>
      </w:r>
    </w:p>
    <w:p w:rsidR="00291368" w:rsidRPr="00291368" w:rsidRDefault="00291368" w:rsidP="00291368">
      <w:pPr>
        <w:autoSpaceDE w:val="0"/>
        <w:autoSpaceDN w:val="0"/>
        <w:adjustRightInd w:val="0"/>
        <w:spacing w:after="0" w:line="240" w:lineRule="auto"/>
        <w:jc w:val="both"/>
        <w:rPr>
          <w:rFonts w:ascii="Calibri" w:hAnsi="Calibri" w:cs="Calibri"/>
        </w:rPr>
      </w:pPr>
      <w:r w:rsidRPr="00291368">
        <w:rPr>
          <w:rFonts w:ascii="Calibri" w:hAnsi="Calibri" w:cs="Calibri"/>
        </w:rPr>
        <w:t>c) assistono volontariamente alle lezioni;</w:t>
      </w:r>
    </w:p>
    <w:p w:rsidR="00291368" w:rsidRPr="00291368" w:rsidRDefault="00291368" w:rsidP="00291368">
      <w:pPr>
        <w:autoSpaceDE w:val="0"/>
        <w:autoSpaceDN w:val="0"/>
        <w:adjustRightInd w:val="0"/>
        <w:spacing w:after="0" w:line="240" w:lineRule="auto"/>
        <w:jc w:val="both"/>
        <w:rPr>
          <w:rFonts w:ascii="Calibri" w:hAnsi="Calibri" w:cs="Calibri"/>
        </w:rPr>
      </w:pPr>
      <w:r w:rsidRPr="00291368">
        <w:rPr>
          <w:rFonts w:ascii="Calibri" w:hAnsi="Calibri" w:cs="Calibri"/>
        </w:rPr>
        <w:t>d) non giustificano le assenze, in quanto assistono soltanto alle lezioni e non partecipano attivamente.</w:t>
      </w:r>
    </w:p>
    <w:p w:rsidR="00291368" w:rsidRPr="00291368" w:rsidRDefault="00291368" w:rsidP="00D45FEC">
      <w:pPr>
        <w:autoSpaceDE w:val="0"/>
        <w:autoSpaceDN w:val="0"/>
        <w:adjustRightInd w:val="0"/>
        <w:spacing w:after="120" w:line="240" w:lineRule="auto"/>
        <w:jc w:val="both"/>
        <w:rPr>
          <w:rFonts w:ascii="Calibri" w:hAnsi="Calibri" w:cs="Calibri"/>
        </w:rPr>
      </w:pPr>
      <w:r w:rsidRPr="00291368">
        <w:rPr>
          <w:rFonts w:ascii="Calibri" w:hAnsi="Calibri" w:cs="Calibri"/>
        </w:rPr>
        <w:t>e) saranno sottoposti a verifiche (scritte e orali) senza obbligo di registrazione delle valutazioni da parte dei docenti né di comunicazioni trimestrali da parte della scuola.</w:t>
      </w:r>
    </w:p>
    <w:p w:rsidR="00D45FEC" w:rsidRPr="00D45FEC" w:rsidRDefault="00D45FEC" w:rsidP="00D45FEC">
      <w:pPr>
        <w:pStyle w:val="Default"/>
        <w:spacing w:after="120"/>
        <w:jc w:val="center"/>
        <w:rPr>
          <w:rFonts w:asciiTheme="minorHAnsi" w:hAnsiTheme="minorHAnsi" w:cs="Arial"/>
          <w:sz w:val="22"/>
          <w:szCs w:val="22"/>
        </w:rPr>
      </w:pPr>
      <w:r w:rsidRPr="00D45FEC">
        <w:rPr>
          <w:rFonts w:asciiTheme="minorHAnsi" w:hAnsiTheme="minorHAnsi" w:cs="Arial"/>
          <w:sz w:val="22"/>
          <w:szCs w:val="22"/>
        </w:rPr>
        <w:t xml:space="preserve">PROTOCOLLO PER IL RIENTRO DEGLI ALUNNI DA UN PERIODO </w:t>
      </w:r>
      <w:proofErr w:type="spellStart"/>
      <w:r w:rsidRPr="00D45FEC">
        <w:rPr>
          <w:rFonts w:asciiTheme="minorHAnsi" w:hAnsiTheme="minorHAnsi" w:cs="Arial"/>
          <w:sz w:val="22"/>
          <w:szCs w:val="22"/>
        </w:rPr>
        <w:t>DI</w:t>
      </w:r>
      <w:proofErr w:type="spellEnd"/>
      <w:r w:rsidRPr="00D45FEC">
        <w:rPr>
          <w:rFonts w:asciiTheme="minorHAnsi" w:hAnsiTheme="minorHAnsi" w:cs="Arial"/>
          <w:sz w:val="22"/>
          <w:szCs w:val="22"/>
        </w:rPr>
        <w:t xml:space="preserve"> STUDIO ALL’ESTERO</w:t>
      </w:r>
    </w:p>
    <w:p w:rsidR="00D45FEC" w:rsidRPr="00D45FEC" w:rsidRDefault="00D45FEC" w:rsidP="00D45FEC">
      <w:pPr>
        <w:pStyle w:val="Default"/>
        <w:spacing w:after="120"/>
        <w:jc w:val="both"/>
        <w:rPr>
          <w:rFonts w:asciiTheme="minorHAnsi" w:hAnsiTheme="minorHAnsi" w:cs="Arial"/>
          <w:b/>
          <w:sz w:val="22"/>
          <w:szCs w:val="22"/>
        </w:rPr>
      </w:pPr>
      <w:r w:rsidRPr="00D45FEC">
        <w:rPr>
          <w:rFonts w:asciiTheme="minorHAnsi" w:hAnsiTheme="minorHAnsi" w:cs="Arial"/>
          <w:b/>
          <w:sz w:val="22"/>
          <w:szCs w:val="22"/>
        </w:rPr>
        <w:t xml:space="preserve">Normativa di riferimento </w:t>
      </w:r>
    </w:p>
    <w:p w:rsidR="00D45FEC" w:rsidRPr="00D45FEC" w:rsidRDefault="00D45FEC" w:rsidP="0060491E">
      <w:pPr>
        <w:pStyle w:val="Default"/>
        <w:numPr>
          <w:ilvl w:val="0"/>
          <w:numId w:val="99"/>
        </w:numPr>
        <w:spacing w:after="120"/>
        <w:jc w:val="both"/>
        <w:rPr>
          <w:rFonts w:asciiTheme="minorHAnsi" w:hAnsiTheme="minorHAnsi" w:cs="Arial"/>
          <w:sz w:val="22"/>
          <w:szCs w:val="22"/>
        </w:rPr>
      </w:pPr>
      <w:r w:rsidRPr="00D45FEC">
        <w:rPr>
          <w:rFonts w:asciiTheme="minorHAnsi" w:hAnsiTheme="minorHAnsi" w:cs="Arial"/>
          <w:sz w:val="22"/>
          <w:szCs w:val="22"/>
        </w:rPr>
        <w:t xml:space="preserve">Testo Unico n. 297/94, Art. 192, comma 3, che consente l’iscrizione di giovani provenienti da un periodo di studio all’estero, previa un’eventuale prova integrativa su alcune materie indicate dal Consiglio di Classe; </w:t>
      </w:r>
    </w:p>
    <w:p w:rsidR="00D45FEC" w:rsidRPr="00D45FEC" w:rsidRDefault="00D45FEC" w:rsidP="0060491E">
      <w:pPr>
        <w:pStyle w:val="Default"/>
        <w:numPr>
          <w:ilvl w:val="0"/>
          <w:numId w:val="99"/>
        </w:numPr>
        <w:spacing w:after="120"/>
        <w:jc w:val="both"/>
        <w:rPr>
          <w:rFonts w:asciiTheme="minorHAnsi" w:hAnsiTheme="minorHAnsi" w:cs="Arial"/>
          <w:sz w:val="22"/>
          <w:szCs w:val="22"/>
        </w:rPr>
      </w:pPr>
      <w:r w:rsidRPr="00D45FEC">
        <w:rPr>
          <w:rFonts w:asciiTheme="minorHAnsi" w:hAnsiTheme="minorHAnsi" w:cs="Arial"/>
          <w:sz w:val="22"/>
          <w:szCs w:val="22"/>
        </w:rPr>
        <w:t xml:space="preserve">C.M. 181/97, che riconosce la validità delle esperienze di studio all’estero e invita il Consiglio di Classe ad acquisire dalla scuola straniera informazioni sui piani e sui programmi di studio nonché sui risultati conseguiti e sul sistema di valutazione per deliberare sulla riammissione dell’alunno nella sua scuola/classe di origine; </w:t>
      </w:r>
    </w:p>
    <w:p w:rsidR="00D45FEC" w:rsidRPr="00D45FEC" w:rsidRDefault="00D45FEC" w:rsidP="0060491E">
      <w:pPr>
        <w:pStyle w:val="Default"/>
        <w:numPr>
          <w:ilvl w:val="0"/>
          <w:numId w:val="99"/>
        </w:numPr>
        <w:spacing w:after="120"/>
        <w:jc w:val="both"/>
        <w:rPr>
          <w:rFonts w:asciiTheme="minorHAnsi" w:hAnsiTheme="minorHAnsi" w:cs="Arial"/>
          <w:sz w:val="22"/>
          <w:szCs w:val="22"/>
        </w:rPr>
      </w:pPr>
      <w:r w:rsidRPr="00D45FEC">
        <w:rPr>
          <w:rFonts w:asciiTheme="minorHAnsi" w:hAnsiTheme="minorHAnsi" w:cs="Arial"/>
          <w:sz w:val="22"/>
          <w:szCs w:val="22"/>
        </w:rPr>
        <w:t xml:space="preserve">DPR n. 275/99, art. 14, comma 2, che attribuisce alle istituzioni scolastiche il compito di disciplinare il riconoscimento degli studi compiuti in Italia e all’estero ai fini della prosecuzione degli studi medesimi; </w:t>
      </w:r>
    </w:p>
    <w:p w:rsidR="00D45FEC" w:rsidRPr="00D45FEC" w:rsidRDefault="00D45FEC" w:rsidP="0060491E">
      <w:pPr>
        <w:pStyle w:val="Default"/>
        <w:numPr>
          <w:ilvl w:val="0"/>
          <w:numId w:val="99"/>
        </w:numPr>
        <w:spacing w:after="120"/>
        <w:jc w:val="both"/>
        <w:rPr>
          <w:rFonts w:asciiTheme="minorHAnsi" w:hAnsiTheme="minorHAnsi" w:cs="Arial"/>
          <w:sz w:val="22"/>
          <w:szCs w:val="22"/>
        </w:rPr>
      </w:pPr>
      <w:r w:rsidRPr="00D45FEC">
        <w:rPr>
          <w:rFonts w:asciiTheme="minorHAnsi" w:hAnsiTheme="minorHAnsi" w:cs="Arial"/>
          <w:sz w:val="22"/>
          <w:szCs w:val="22"/>
        </w:rPr>
        <w:t xml:space="preserve">C.M. n. 236/99, che disciplina l’attribuzione dei crediti scolastici al rientro nella scuola di appartenenza, raccomanda di riconoscere il valore globale dell’esperienza, e consente la partecipazione anche agli alunni con debito formativo; </w:t>
      </w:r>
    </w:p>
    <w:p w:rsidR="00D45FEC" w:rsidRPr="00D45FEC" w:rsidRDefault="00D45FEC" w:rsidP="0060491E">
      <w:pPr>
        <w:pStyle w:val="Default"/>
        <w:numPr>
          <w:ilvl w:val="0"/>
          <w:numId w:val="99"/>
        </w:numPr>
        <w:spacing w:after="120"/>
        <w:jc w:val="both"/>
        <w:rPr>
          <w:rFonts w:asciiTheme="minorHAnsi" w:hAnsiTheme="minorHAnsi" w:cs="Arial"/>
          <w:sz w:val="22"/>
          <w:szCs w:val="22"/>
        </w:rPr>
      </w:pPr>
      <w:r w:rsidRPr="00D45FEC">
        <w:rPr>
          <w:rFonts w:asciiTheme="minorHAnsi" w:hAnsiTheme="minorHAnsi" w:cs="Arial"/>
          <w:sz w:val="22"/>
          <w:szCs w:val="22"/>
        </w:rPr>
        <w:t xml:space="preserve">Comunicazione </w:t>
      </w:r>
      <w:proofErr w:type="spellStart"/>
      <w:r w:rsidRPr="00D45FEC">
        <w:rPr>
          <w:rFonts w:asciiTheme="minorHAnsi" w:hAnsiTheme="minorHAnsi" w:cs="Arial"/>
          <w:sz w:val="22"/>
          <w:szCs w:val="22"/>
        </w:rPr>
        <w:t>prot</w:t>
      </w:r>
      <w:proofErr w:type="spellEnd"/>
      <w:r w:rsidRPr="00D45FEC">
        <w:rPr>
          <w:rFonts w:asciiTheme="minorHAnsi" w:hAnsiTheme="minorHAnsi" w:cs="Arial"/>
          <w:sz w:val="22"/>
          <w:szCs w:val="22"/>
        </w:rPr>
        <w:t xml:space="preserve">. n. 2787 /R.U./U 20 aprile 2011, nella quale al titolo V si legge che "Considerato il significativo valore educativo delle esperienze di studio compiute all’estero e l’arricchimento culturale della personalità dello studente che ne deriva, si invitano, pertanto, le istituzioni scolastiche a facilitare per quanto possibile, nel rispetto della normativa del settore, tale tipologia educativa.”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lastRenderedPageBreak/>
        <w:t xml:space="preserve">L’Istituto riconosce la grande valenza formativa delle esperienze di studio all’estero e raccomanda ai consigli di classe di favorirle e sostenerle in considerazione del loro valore culturale e umano sia per gli alunni che le vivono sia per l’evoluzione della scuola in direzione della internazionalizzazione.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A tal fine si stabilisce che le domande di ammissione ai programmi di studio all’estero sono consentite, in generale, durante la frequenza della terza classe e dovranno riferirsi alla futura classe quarta, che potrà essere trascorsa per l’intero anno scolastico o porzione di esso presso una scuola estera.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Gli studenti italiani che intendono trascorrere un periodo di studio all’estero devono iscriversi regolarmente alla classe che non frequenteranno in Italia. Sul registro di classe sarà riportata la dicitura “assente perché f</w:t>
      </w:r>
      <w:r>
        <w:rPr>
          <w:rFonts w:asciiTheme="minorHAnsi" w:hAnsiTheme="minorHAnsi" w:cs="Arial"/>
          <w:sz w:val="22"/>
          <w:szCs w:val="22"/>
        </w:rPr>
        <w:t>requentante una scuola estera”.</w:t>
      </w:r>
    </w:p>
    <w:p w:rsidR="00D45FEC" w:rsidRPr="00D45FEC" w:rsidRDefault="00D45FEC" w:rsidP="00D45FEC">
      <w:pPr>
        <w:pStyle w:val="Default"/>
        <w:spacing w:after="120"/>
        <w:jc w:val="both"/>
        <w:rPr>
          <w:rFonts w:asciiTheme="minorHAnsi" w:hAnsiTheme="minorHAnsi" w:cs="Arial"/>
          <w:b/>
          <w:sz w:val="22"/>
          <w:szCs w:val="22"/>
        </w:rPr>
      </w:pPr>
      <w:r w:rsidRPr="00D45FEC">
        <w:rPr>
          <w:rFonts w:asciiTheme="minorHAnsi" w:hAnsiTheme="minorHAnsi" w:cs="Arial"/>
          <w:b/>
          <w:sz w:val="22"/>
          <w:szCs w:val="22"/>
        </w:rPr>
        <w:t xml:space="preserve">Figure coinvolte e loro funzione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u w:val="single"/>
        </w:rPr>
        <w:t>Studente</w:t>
      </w:r>
      <w:r w:rsidRPr="00D45FEC">
        <w:rPr>
          <w:rFonts w:asciiTheme="minorHAnsi" w:hAnsiTheme="minorHAnsi" w:cs="Arial"/>
          <w:sz w:val="22"/>
          <w:szCs w:val="22"/>
        </w:rPr>
        <w:t xml:space="preserve">: si impegna a: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comunicare al coordinatore di classe/tutor il nome della scuola estera, le discipline che seguirà nella scuola del paese ospitante e ogni altra informazione utile alla conoscenza della scuola straniera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mantenere regolari contatti con il tutor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informarsi, tramite il tutor e con la segreteria, sul regolamento, i programmi e gli argomenti svolti nelle singole discipline in Italia, le modalità e i tempi per il recupero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attivarsi per procurare tutta la documentazione necessaria al reinserimento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contattare il tutor per riferire della sua esperienza e inviare materiali o consegnare la documentazione in suo possesso, sia durante la permanenza sia al rientro in Italia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prendere visione dei programmi svolti durante la sua assenza ritirandoli presso la segreteria didattica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relazionare sull’attività formativa seguita all’estero: ad esempio, potrebbe tenere un diario di bordo o un blog o scrivere un dossier raccontando l’esperienza fatta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recuperare gli argomenti e le discipline non affrontate all’estero, soprattutto tramite uno studio individuale, effettuando le verifiche richieste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u w:val="single"/>
        </w:rPr>
        <w:t>Consiglio di Classe</w:t>
      </w:r>
      <w:r w:rsidRPr="00D45FEC">
        <w:rPr>
          <w:rFonts w:asciiTheme="minorHAnsi" w:hAnsiTheme="minorHAnsi" w:cs="Arial"/>
          <w:sz w:val="22"/>
          <w:szCs w:val="22"/>
        </w:rPr>
        <w:t xml:space="preserve">: ha la responsabilità ultima di riconoscere e valutare le competenze acquisite durante l’esperienza di studio all’estero considerandola nella sua globalità, valorizzandone i punti di forza e ciò che di positivo è stato fatto, sostenendo lo studente a colmare le eventuali mancanze anche attraverso momenti di sostegno e recupero, attribuendole il credito previsto e facendone oggetto di valutazione, ricordando che essa riguarda il processo di apprendimento, il comportamento e il rendimento scolastico complessivo.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Indica i contenuti minimi irrinunciabili e le conoscenze indispensabili per il reinserimento.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Acquisisce informazioni sui piani e sui programmi di studio nonché sui risultati conseguiti e sul sistema di valutazione della scuola estera per deliberare sulla riammissione dell’alunno nella sua classe di origine.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Stabilisce le materie nelle quali ritiene necessario far effettuare allo studente una prova integrativa, tenendo presente che in base a una programmazione e valutazione per competenze, non dovrebbe essere attribuita troppa importanza alle conoscenze dei contenuti non svolti nella scuola all’estero, ma devono essere valorizzate le competenze acquisite, il pensiero critico e creativo, focalizzando l’attenzione sull’esperienza e dando spazio all’autovalutazione e responsabilizzazione.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Comunica allo studente i programmi svolti e gli argomenti trattati nel corso dell’anno.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 Effettua le eventuali verifiche di recupero delle discipline o dei contenuti non svolti.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Sulla base delle valutazioni conseguite all’estero e dei risultati delle eventuali prove integrative attribuisce il credito scolastico.</w:t>
      </w:r>
    </w:p>
    <w:p w:rsidR="00D45FEC" w:rsidRPr="00D45FEC" w:rsidRDefault="00D45FEC" w:rsidP="00D45FEC">
      <w:pPr>
        <w:pStyle w:val="Default"/>
        <w:spacing w:after="120"/>
        <w:rPr>
          <w:rFonts w:asciiTheme="minorHAnsi" w:hAnsiTheme="minorHAnsi" w:cs="Arial"/>
          <w:sz w:val="22"/>
          <w:szCs w:val="22"/>
        </w:rPr>
      </w:pPr>
      <w:r w:rsidRPr="00D45FEC">
        <w:rPr>
          <w:rFonts w:asciiTheme="minorHAnsi" w:hAnsiTheme="minorHAnsi" w:cs="Arial"/>
          <w:sz w:val="22"/>
          <w:szCs w:val="22"/>
        </w:rPr>
        <w:t xml:space="preserve">REINSERIMENTO NELLA CLASSE </w:t>
      </w:r>
    </w:p>
    <w:p w:rsidR="00D45FEC" w:rsidRPr="00D45FEC" w:rsidRDefault="00D45FEC" w:rsidP="00D45FEC">
      <w:pPr>
        <w:pStyle w:val="Default"/>
        <w:spacing w:after="120"/>
        <w:jc w:val="both"/>
        <w:rPr>
          <w:rFonts w:asciiTheme="minorHAnsi" w:hAnsiTheme="minorHAnsi" w:cs="Arial"/>
          <w:sz w:val="22"/>
          <w:szCs w:val="22"/>
          <w:u w:val="single"/>
        </w:rPr>
      </w:pPr>
      <w:r w:rsidRPr="00D45FEC">
        <w:rPr>
          <w:rFonts w:asciiTheme="minorHAnsi" w:hAnsiTheme="minorHAnsi" w:cs="Arial"/>
          <w:sz w:val="22"/>
          <w:szCs w:val="22"/>
          <w:u w:val="single"/>
        </w:rPr>
        <w:lastRenderedPageBreak/>
        <w:t xml:space="preserve">Programma annuale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All’inizio del nuovo anno scolastico il Consiglio di classe assicura l’ammissione alla classe successiva a seguito di una verifica puntuale ma non nozionistica sulle materie non studiate all’estero attenendosi al principio che per la riammissione non va sanzionato ciò che manca ma va riconosciuto il lavoro fatto dallo studente.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A tal fine, dopo l’inizio delle lezioni, lo studente riammesso presenterà e discuterà davanti al Consiglio di Classe, ed eventualmente alla classe, una relazione sulla sua esperienza nella scuola straniera cosicché possa condividere il proprio arricchimento con il gruppo classe e con i docenti</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Il Consiglio di classe può decidere e </w:t>
      </w:r>
      <w:proofErr w:type="spellStart"/>
      <w:r w:rsidRPr="00D45FEC">
        <w:rPr>
          <w:rFonts w:asciiTheme="minorHAnsi" w:hAnsiTheme="minorHAnsi" w:cs="Arial"/>
          <w:sz w:val="22"/>
          <w:szCs w:val="22"/>
        </w:rPr>
        <w:t>calendarizzare</w:t>
      </w:r>
      <w:proofErr w:type="spellEnd"/>
      <w:r w:rsidRPr="00D45FEC">
        <w:rPr>
          <w:rFonts w:asciiTheme="minorHAnsi" w:hAnsiTheme="minorHAnsi" w:cs="Arial"/>
          <w:sz w:val="22"/>
          <w:szCs w:val="22"/>
        </w:rPr>
        <w:t xml:space="preserve"> successive verifiche di recupero del curricolo non svolto all’estero che siano finalizzate all’acquisizione di dati fondamentali per un corretto e proficuo proseguimento degli studi. Tali verifiche saranno concordate nel primo Consiglio di Classe e programmate dopo un primo periodo di recupero e ripasso. Se necessario, lo studente potrà usufruire di interventi di recupero già attivati per gli studenti con carenze.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L’allievo verrà tempestivamente informato del calendario delle suddette prove, che dovranno avere luogo entro il mese di dicembre. Le prove di verifica saranno proposte durante il normale orario curricolare dal docente della disciplina interessata, che provvederà a stilare un verbale.</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Le valutazioni acquisite nelle discipline non svolte all’estero, unitamente alle valutazioni conseguite all’estero nelle materie seguite (opportunamente calibrate con la valutazione decimale in uso e integrate tramite media aritmetica dai risultati delle eventuali prove di accertamento) costituiscono la base di determinazione della media che colloca lo studente nella fascia di oscillazione del credito scolastico mentre il credito formativo può essere attribuito in base alla relazione della scuola ospitante. Tale credito viene assegnato al termine del primo quadrimestre.</w:t>
      </w:r>
    </w:p>
    <w:p w:rsidR="00D45FEC" w:rsidRPr="00D45FEC" w:rsidRDefault="00D45FEC" w:rsidP="00D45FEC">
      <w:pPr>
        <w:pStyle w:val="Default"/>
        <w:spacing w:after="120"/>
        <w:jc w:val="both"/>
        <w:rPr>
          <w:rFonts w:asciiTheme="minorHAnsi" w:hAnsiTheme="minorHAnsi" w:cs="Arial"/>
          <w:sz w:val="22"/>
          <w:szCs w:val="22"/>
          <w:u w:val="single"/>
        </w:rPr>
      </w:pPr>
      <w:r w:rsidRPr="00D45FEC">
        <w:rPr>
          <w:rFonts w:asciiTheme="minorHAnsi" w:hAnsiTheme="minorHAnsi" w:cs="Arial"/>
          <w:sz w:val="22"/>
          <w:szCs w:val="22"/>
          <w:u w:val="single"/>
        </w:rPr>
        <w:t>Programma trimestrale/se</w:t>
      </w:r>
      <w:r>
        <w:rPr>
          <w:rFonts w:asciiTheme="minorHAnsi" w:hAnsiTheme="minorHAnsi" w:cs="Arial"/>
          <w:sz w:val="22"/>
          <w:szCs w:val="22"/>
          <w:u w:val="single"/>
        </w:rPr>
        <w:t>mestrale</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Al rientro in sede, lo studente presenterà e discuterà in classe una relazione sulla sua esperienza nella scuola straniera cosicché possa condividere il proprio arricchimento con il gruppo classe. Sarà in seguito sottoposto ad una verifica di recupero del curricolo non svolto all’estero, tramite interrogazioni o prove scritte da svolgersi durante la curricolare attività didattica.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Il recupero può essere parziale per una materia del curricolo straniero presente ma non completa nei contenuti essenziali o circostanziato per una materia totalmente esclusa. </w:t>
      </w:r>
    </w:p>
    <w:p w:rsidR="00D45FEC" w:rsidRPr="00D45FEC" w:rsidRDefault="00D45FEC" w:rsidP="00D45FEC">
      <w:pPr>
        <w:pStyle w:val="Default"/>
        <w:spacing w:after="120"/>
        <w:jc w:val="both"/>
        <w:rPr>
          <w:rFonts w:asciiTheme="minorHAnsi" w:hAnsiTheme="minorHAnsi" w:cs="Arial"/>
          <w:sz w:val="22"/>
          <w:szCs w:val="22"/>
        </w:rPr>
      </w:pPr>
      <w:r w:rsidRPr="00D45FEC">
        <w:rPr>
          <w:rFonts w:asciiTheme="minorHAnsi" w:hAnsiTheme="minorHAnsi" w:cs="Arial"/>
          <w:sz w:val="22"/>
          <w:szCs w:val="22"/>
        </w:rPr>
        <w:t xml:space="preserve">Ogni recupero è finalizzato all’acquisizione dei dati fondamentali per un corretto e proficuo proseguimento dell’anno scolastico, secondo il principio che per la riammissione non va sanzionato ciò che manca ma va riconosciuto ciò che lo studente ha fatto. </w:t>
      </w:r>
    </w:p>
    <w:p w:rsidR="00291368" w:rsidRPr="00291368" w:rsidRDefault="00291368" w:rsidP="00291368">
      <w:pPr>
        <w:spacing w:after="120" w:line="240" w:lineRule="auto"/>
        <w:jc w:val="both"/>
        <w:rPr>
          <w:rFonts w:ascii="Calibri" w:hAnsi="Calibri" w:cs="Calibri"/>
        </w:rPr>
      </w:pPr>
    </w:p>
    <w:p w:rsidR="00BB339B" w:rsidRPr="00F949F2" w:rsidRDefault="00BB339B" w:rsidP="00BB339B">
      <w:pPr>
        <w:spacing w:after="120" w:line="240" w:lineRule="auto"/>
        <w:jc w:val="both"/>
        <w:rPr>
          <w:rFonts w:ascii="Calibri" w:hAnsi="Calibri" w:cs="Calibri"/>
        </w:rPr>
      </w:pPr>
      <w:r>
        <w:rPr>
          <w:rFonts w:ascii="Calibri" w:hAnsi="Calibri" w:cs="Calibri"/>
        </w:rPr>
        <w:t>Il Rappresentante legale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Il Preside - C</w:t>
      </w:r>
      <w:r w:rsidRPr="00F949F2">
        <w:rPr>
          <w:rFonts w:ascii="Calibri" w:hAnsi="Calibri" w:cs="Calibri"/>
        </w:rPr>
        <w:t>oordinatore didattico</w:t>
      </w:r>
    </w:p>
    <w:p w:rsidR="00BB339B" w:rsidRDefault="00BB339B" w:rsidP="00BB339B">
      <w:pPr>
        <w:autoSpaceDE w:val="0"/>
        <w:autoSpaceDN w:val="0"/>
        <w:adjustRightInd w:val="0"/>
        <w:spacing w:after="120" w:line="240" w:lineRule="auto"/>
        <w:jc w:val="both"/>
        <w:rPr>
          <w:rFonts w:ascii="Calibri" w:hAnsi="Calibri" w:cs="Calibri"/>
          <w:bCs/>
        </w:rPr>
      </w:pPr>
      <w:r>
        <w:rPr>
          <w:rFonts w:ascii="Calibri" w:hAnsi="Calibri" w:cs="Calibri"/>
          <w:bCs/>
        </w:rPr>
        <w:t>Luisa Simeone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Giuliana </w:t>
      </w:r>
      <w:proofErr w:type="spellStart"/>
      <w:r>
        <w:rPr>
          <w:rFonts w:ascii="Calibri" w:hAnsi="Calibri" w:cs="Calibri"/>
          <w:bCs/>
        </w:rPr>
        <w:t>Santagata</w:t>
      </w:r>
      <w:proofErr w:type="spellEnd"/>
    </w:p>
    <w:p w:rsidR="00E03D7B" w:rsidRDefault="00E03D7B" w:rsidP="00AB4FE1">
      <w:pPr>
        <w:autoSpaceDE w:val="0"/>
        <w:autoSpaceDN w:val="0"/>
        <w:adjustRightInd w:val="0"/>
        <w:spacing w:after="0" w:line="360" w:lineRule="auto"/>
        <w:rPr>
          <w:rFonts w:cs="Times New Roman"/>
          <w:b/>
          <w:bCs/>
        </w:rPr>
      </w:pPr>
    </w:p>
    <w:p w:rsidR="003C167C" w:rsidRPr="003C167C" w:rsidRDefault="003C167C" w:rsidP="003C167C">
      <w:pPr>
        <w:autoSpaceDE w:val="0"/>
        <w:autoSpaceDN w:val="0"/>
        <w:adjustRightInd w:val="0"/>
        <w:spacing w:after="0" w:line="360" w:lineRule="auto"/>
        <w:jc w:val="center"/>
        <w:rPr>
          <w:rFonts w:cstheme="minorHAnsi"/>
          <w:b/>
          <w:bCs/>
        </w:rPr>
      </w:pPr>
      <w:r w:rsidRPr="003C167C">
        <w:rPr>
          <w:rFonts w:cs="Times New Roman"/>
          <w:b/>
          <w:bCs/>
        </w:rPr>
        <w:t>PROTOCOLLO “PAI” - Piano An</w:t>
      </w:r>
      <w:r w:rsidR="00426C97">
        <w:rPr>
          <w:rFonts w:cs="Times New Roman"/>
          <w:b/>
          <w:bCs/>
        </w:rPr>
        <w:t xml:space="preserve">nuale di </w:t>
      </w:r>
      <w:proofErr w:type="spellStart"/>
      <w:r w:rsidR="00426C97">
        <w:rPr>
          <w:rFonts w:cs="Times New Roman"/>
          <w:b/>
          <w:bCs/>
        </w:rPr>
        <w:t>Inclusività</w:t>
      </w:r>
      <w:proofErr w:type="spellEnd"/>
      <w:r w:rsidR="00426C97">
        <w:rPr>
          <w:rFonts w:cs="Times New Roman"/>
          <w:b/>
          <w:bCs/>
        </w:rPr>
        <w:t xml:space="preserve"> – </w:t>
      </w:r>
      <w:proofErr w:type="spellStart"/>
      <w:r w:rsidR="00426C97">
        <w:rPr>
          <w:rFonts w:cs="Times New Roman"/>
          <w:b/>
          <w:bCs/>
        </w:rPr>
        <w:t>a.s.</w:t>
      </w:r>
      <w:proofErr w:type="spellEnd"/>
      <w:r w:rsidR="00426C97">
        <w:rPr>
          <w:rFonts w:cs="Times New Roman"/>
          <w:b/>
          <w:bCs/>
        </w:rPr>
        <w:t xml:space="preserve"> 2021/2022</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Approvato</w:t>
      </w:r>
      <w:r w:rsidR="00302122">
        <w:rPr>
          <w:rFonts w:cs="Times New Roman"/>
        </w:rPr>
        <w:t xml:space="preserve"> dal Collegio dei docenti del 12/05/2017 (delibera n. 7)</w:t>
      </w:r>
      <w:r w:rsidRPr="003C167C">
        <w:rPr>
          <w:rFonts w:cs="Times New Roman"/>
        </w:rPr>
        <w:t>.</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Sezioni:</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1- Bisogni Educativi Speciali (BES): definizione e categorizzazione;</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2- Protocolli di accoglienza:</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2b- Alunni con disturbi evolutivi specifici (legge 170/2010)</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3- Alunni con svantaggio socio-economico, linguistico, culturale (D.M. del 27/12/12).</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4- Protocollo di istruzione domiciliare</w:t>
      </w:r>
    </w:p>
    <w:p w:rsidR="003C167C" w:rsidRPr="003C167C" w:rsidRDefault="003C167C" w:rsidP="003C167C">
      <w:pPr>
        <w:autoSpaceDE w:val="0"/>
        <w:autoSpaceDN w:val="0"/>
        <w:adjustRightInd w:val="0"/>
        <w:spacing w:after="0" w:line="360" w:lineRule="auto"/>
        <w:jc w:val="center"/>
        <w:rPr>
          <w:rFonts w:cstheme="minorHAnsi"/>
          <w:bCs/>
        </w:rPr>
      </w:pPr>
      <w:r w:rsidRPr="003C167C">
        <w:rPr>
          <w:rFonts w:cs="Times New Roman"/>
          <w:b/>
          <w:bCs/>
        </w:rPr>
        <w:t>1- BISOGNI EDUCATIVI SPECIALI (BES): DEFINIZIONE E CATEGORIZZAZIONE</w:t>
      </w:r>
    </w:p>
    <w:p w:rsidR="003C167C" w:rsidRPr="003C167C" w:rsidRDefault="003C167C" w:rsidP="003C167C">
      <w:pPr>
        <w:autoSpaceDE w:val="0"/>
        <w:autoSpaceDN w:val="0"/>
        <w:adjustRightInd w:val="0"/>
        <w:spacing w:after="120" w:line="240" w:lineRule="auto"/>
        <w:jc w:val="both"/>
        <w:rPr>
          <w:rFonts w:cs="Times New Roman"/>
          <w:i/>
          <w:iCs/>
        </w:rPr>
      </w:pPr>
      <w:r w:rsidRPr="003C167C">
        <w:rPr>
          <w:rFonts w:cs="Times New Roman"/>
        </w:rPr>
        <w:lastRenderedPageBreak/>
        <w:t xml:space="preserve">In base alla D.M. del 27/12/12, </w:t>
      </w:r>
      <w:r w:rsidRPr="003C167C">
        <w:rPr>
          <w:rFonts w:cs="Times New Roman"/>
          <w:i/>
          <w:iCs/>
        </w:rPr>
        <w:t>“Strumenti d'intervento per alunni con Bisogni Educativi Speciali e organizzazione territoriale per l'inclusione scolastica”</w:t>
      </w:r>
      <w:r w:rsidRPr="003C167C">
        <w:rPr>
          <w:rFonts w:cs="Times New Roman"/>
        </w:rPr>
        <w:t>, si precisa che l'identificazione degli alunni con disabilità non avviene soltanto</w:t>
      </w:r>
      <w:r w:rsidR="000B420E">
        <w:rPr>
          <w:rFonts w:cs="Times New Roman"/>
        </w:rPr>
        <w:t xml:space="preserve"> </w:t>
      </w:r>
      <w:r w:rsidRPr="003C167C">
        <w:rPr>
          <w:rFonts w:cs="Times New Roman"/>
        </w:rPr>
        <w:t>sulla base della eventuale certificazione, che certamente mantiene utilità per una serie di benefici e garanzie, ma anche</w:t>
      </w:r>
      <w:r w:rsidR="000B420E">
        <w:rPr>
          <w:rFonts w:cs="Times New Roman"/>
        </w:rPr>
        <w:t xml:space="preserve"> </w:t>
      </w:r>
      <w:r w:rsidRPr="003C167C">
        <w:rPr>
          <w:rFonts w:cs="Times New Roman"/>
        </w:rPr>
        <w:t>in base al modello diagnostico ICF (</w:t>
      </w:r>
      <w:r w:rsidRPr="003C167C">
        <w:rPr>
          <w:rFonts w:cs="Times New Roman"/>
          <w:i/>
          <w:iCs/>
        </w:rPr>
        <w:t xml:space="preserve">International </w:t>
      </w:r>
      <w:proofErr w:type="spellStart"/>
      <w:r w:rsidRPr="003C167C">
        <w:rPr>
          <w:rFonts w:cs="Times New Roman"/>
          <w:i/>
          <w:iCs/>
        </w:rPr>
        <w:t>Classification</w:t>
      </w:r>
      <w:proofErr w:type="spellEnd"/>
      <w:r w:rsidRPr="003C167C">
        <w:rPr>
          <w:rFonts w:cs="Times New Roman"/>
          <w:i/>
          <w:iCs/>
        </w:rPr>
        <w:t xml:space="preserve"> </w:t>
      </w:r>
      <w:proofErr w:type="spellStart"/>
      <w:r w:rsidRPr="003C167C">
        <w:rPr>
          <w:rFonts w:cs="Times New Roman"/>
          <w:i/>
          <w:iCs/>
        </w:rPr>
        <w:t>of</w:t>
      </w:r>
      <w:proofErr w:type="spellEnd"/>
      <w:r w:rsidRPr="003C167C">
        <w:rPr>
          <w:rFonts w:cs="Times New Roman"/>
          <w:i/>
          <w:iCs/>
        </w:rPr>
        <w:t xml:space="preserve"> </w:t>
      </w:r>
      <w:proofErr w:type="spellStart"/>
      <w:r w:rsidRPr="003C167C">
        <w:rPr>
          <w:rFonts w:cs="Times New Roman"/>
          <w:i/>
          <w:iCs/>
        </w:rPr>
        <w:t>Functioning</w:t>
      </w:r>
      <w:proofErr w:type="spellEnd"/>
      <w:r w:rsidRPr="003C167C">
        <w:rPr>
          <w:rFonts w:cs="Times New Roman"/>
        </w:rPr>
        <w:t>) che considera la persona nella sua</w:t>
      </w:r>
      <w:r w:rsidR="000B420E">
        <w:rPr>
          <w:rFonts w:cs="Times New Roman"/>
        </w:rPr>
        <w:t xml:space="preserve"> </w:t>
      </w:r>
      <w:r w:rsidRPr="003C167C">
        <w:rPr>
          <w:rFonts w:cs="Times New Roman"/>
        </w:rPr>
        <w:t xml:space="preserve">totalità, in una prospettiva </w:t>
      </w:r>
      <w:proofErr w:type="spellStart"/>
      <w:r w:rsidRPr="003C167C">
        <w:rPr>
          <w:rFonts w:cs="Times New Roman"/>
        </w:rPr>
        <w:t>bio-psico-sociale</w:t>
      </w:r>
      <w:proofErr w:type="spellEnd"/>
      <w:r w:rsidRPr="003C167C">
        <w:rPr>
          <w:rFonts w:cs="Times New Roman"/>
        </w:rPr>
        <w:t>. Tale modello consente di individuare i Bisogni Educativi Speciali (BES)</w:t>
      </w:r>
      <w:r w:rsidR="000B420E">
        <w:rPr>
          <w:rFonts w:cs="Times New Roman"/>
        </w:rPr>
        <w:t xml:space="preserve"> </w:t>
      </w:r>
      <w:r w:rsidRPr="003C167C">
        <w:rPr>
          <w:rFonts w:cs="Times New Roman"/>
        </w:rPr>
        <w:t>degli alunni e sottolinea la necessità di potenziare la cultura dell'inclusione e ciò anche mediante un approfondimento</w:t>
      </w:r>
      <w:r w:rsidR="000B420E">
        <w:rPr>
          <w:rFonts w:cs="Times New Roman"/>
        </w:rPr>
        <w:t xml:space="preserve"> </w:t>
      </w:r>
      <w:r w:rsidRPr="003C167C">
        <w:rPr>
          <w:rFonts w:cs="Times New Roman"/>
        </w:rPr>
        <w:t>delle relative competenze degli insegnanti curricolari.</w:t>
      </w:r>
    </w:p>
    <w:p w:rsidR="003C167C" w:rsidRPr="003C167C" w:rsidRDefault="003C167C" w:rsidP="003C167C">
      <w:pPr>
        <w:autoSpaceDE w:val="0"/>
        <w:autoSpaceDN w:val="0"/>
        <w:adjustRightInd w:val="0"/>
        <w:spacing w:after="120" w:line="240" w:lineRule="auto"/>
        <w:jc w:val="both"/>
        <w:rPr>
          <w:rFonts w:cs="Times New Roman"/>
        </w:rPr>
      </w:pPr>
      <w:r w:rsidRPr="003C167C">
        <w:rPr>
          <w:rFonts w:cs="Times New Roman"/>
        </w:rPr>
        <w:t xml:space="preserve">In ogni classe ci sono alunni che presentano una richiesta di </w:t>
      </w:r>
      <w:r w:rsidRPr="003C167C">
        <w:rPr>
          <w:rFonts w:cs="Times New Roman"/>
          <w:i/>
          <w:iCs/>
        </w:rPr>
        <w:t xml:space="preserve">speciale attenzione </w:t>
      </w:r>
      <w:r w:rsidRPr="003C167C">
        <w:rPr>
          <w:rFonts w:cs="Times New Roman"/>
        </w:rPr>
        <w:t>per una varietà di ragioni: svantaggio sociale e culturale, disturbi specifici di apprendimento e/o disturbi evolutivi specifici, difficoltà derivanti dalla non conoscenza della cultura e della lingua italiana.</w:t>
      </w:r>
    </w:p>
    <w:p w:rsidR="003C167C" w:rsidRPr="003C167C" w:rsidRDefault="003C167C" w:rsidP="003C167C">
      <w:pPr>
        <w:autoSpaceDE w:val="0"/>
        <w:autoSpaceDN w:val="0"/>
        <w:adjustRightInd w:val="0"/>
        <w:spacing w:after="120" w:line="240" w:lineRule="auto"/>
        <w:jc w:val="both"/>
        <w:rPr>
          <w:rFonts w:cs="Times New Roman"/>
          <w:i/>
          <w:iCs/>
        </w:rPr>
      </w:pPr>
      <w:r w:rsidRPr="003C167C">
        <w:rPr>
          <w:rFonts w:cs="Times New Roman"/>
        </w:rPr>
        <w:t>Quest'area dello svantaggio scolastico viene indicata come area dei Bisogni Educativi Speciali (</w:t>
      </w:r>
      <w:proofErr w:type="spellStart"/>
      <w:r w:rsidRPr="003C167C">
        <w:rPr>
          <w:rFonts w:cs="Times New Roman"/>
          <w:i/>
          <w:iCs/>
        </w:rPr>
        <w:t>Special</w:t>
      </w:r>
      <w:proofErr w:type="spellEnd"/>
      <w:r w:rsidRPr="003C167C">
        <w:rPr>
          <w:rFonts w:cs="Times New Roman"/>
          <w:i/>
          <w:iCs/>
        </w:rPr>
        <w:t xml:space="preserve"> Educational </w:t>
      </w:r>
      <w:proofErr w:type="spellStart"/>
      <w:r w:rsidRPr="003C167C">
        <w:rPr>
          <w:rFonts w:cs="Times New Roman"/>
          <w:i/>
          <w:iCs/>
        </w:rPr>
        <w:t>Needs</w:t>
      </w:r>
      <w:proofErr w:type="spellEnd"/>
      <w:r w:rsidRPr="003C167C">
        <w:rPr>
          <w:rFonts w:cs="Times New Roman"/>
        </w:rPr>
        <w:t>) e comprende tre grandi sotto-categorie:</w:t>
      </w:r>
    </w:p>
    <w:p w:rsidR="003C167C" w:rsidRPr="003C167C" w:rsidRDefault="004058E2" w:rsidP="003C167C">
      <w:pPr>
        <w:autoSpaceDE w:val="0"/>
        <w:autoSpaceDN w:val="0"/>
        <w:adjustRightInd w:val="0"/>
        <w:spacing w:after="120" w:line="240" w:lineRule="auto"/>
        <w:jc w:val="both"/>
        <w:rPr>
          <w:rFonts w:cs="Times New Roman"/>
        </w:rPr>
      </w:pPr>
      <w:r>
        <w:rPr>
          <w:rFonts w:cs="Times New Roman"/>
        </w:rPr>
        <w:t>1</w:t>
      </w:r>
      <w:r w:rsidR="003C167C" w:rsidRPr="003C167C">
        <w:rPr>
          <w:rFonts w:cs="Times New Roman"/>
        </w:rPr>
        <w:t xml:space="preserve">- quella dei </w:t>
      </w:r>
      <w:r w:rsidR="003C167C" w:rsidRPr="003C167C">
        <w:rPr>
          <w:rFonts w:cs="Times New Roman"/>
          <w:b/>
          <w:bCs/>
        </w:rPr>
        <w:t>disturbi evolutivi specifici</w:t>
      </w:r>
      <w:r w:rsidR="003C167C" w:rsidRPr="003C167C">
        <w:rPr>
          <w:rFonts w:cs="Times New Roman"/>
        </w:rPr>
        <w:t>;</w:t>
      </w:r>
    </w:p>
    <w:p w:rsidR="003C167C" w:rsidRPr="003C167C" w:rsidRDefault="004058E2" w:rsidP="003C167C">
      <w:pPr>
        <w:autoSpaceDE w:val="0"/>
        <w:autoSpaceDN w:val="0"/>
        <w:adjustRightInd w:val="0"/>
        <w:spacing w:after="120" w:line="240" w:lineRule="auto"/>
        <w:jc w:val="both"/>
        <w:rPr>
          <w:rFonts w:cs="Times New Roman"/>
        </w:rPr>
      </w:pPr>
      <w:r>
        <w:rPr>
          <w:rFonts w:cs="Times New Roman"/>
        </w:rPr>
        <w:t>2</w:t>
      </w:r>
      <w:r w:rsidR="003C167C" w:rsidRPr="003C167C">
        <w:rPr>
          <w:rFonts w:cs="Times New Roman"/>
        </w:rPr>
        <w:t xml:space="preserve">- quella dello </w:t>
      </w:r>
      <w:r w:rsidR="003C167C" w:rsidRPr="003C167C">
        <w:rPr>
          <w:rFonts w:cs="Times New Roman"/>
          <w:b/>
          <w:bCs/>
        </w:rPr>
        <w:t>svantaggio socio-economico, linguistico, culturale</w:t>
      </w:r>
      <w:r w:rsidR="003C167C" w:rsidRPr="003C167C">
        <w:rPr>
          <w:rFonts w:cs="Times New Roman"/>
        </w:rPr>
        <w:t>;</w:t>
      </w:r>
    </w:p>
    <w:p w:rsidR="003C167C" w:rsidRPr="003C167C" w:rsidRDefault="004058E2" w:rsidP="003C167C">
      <w:pPr>
        <w:autoSpaceDE w:val="0"/>
        <w:autoSpaceDN w:val="0"/>
        <w:adjustRightInd w:val="0"/>
        <w:spacing w:after="120" w:line="240" w:lineRule="auto"/>
        <w:jc w:val="both"/>
        <w:rPr>
          <w:rFonts w:cs="Times New Roman"/>
        </w:rPr>
      </w:pPr>
      <w:r>
        <w:rPr>
          <w:rFonts w:cs="Times New Roman"/>
        </w:rPr>
        <w:t>3</w:t>
      </w:r>
      <w:r w:rsidR="003C167C" w:rsidRPr="003C167C">
        <w:rPr>
          <w:rFonts w:cs="Times New Roman"/>
        </w:rPr>
        <w:t>-quella di istruzione domiciliare</w:t>
      </w:r>
    </w:p>
    <w:p w:rsidR="003C167C" w:rsidRPr="003C167C" w:rsidRDefault="003C167C" w:rsidP="003C167C">
      <w:pPr>
        <w:autoSpaceDE w:val="0"/>
        <w:autoSpaceDN w:val="0"/>
        <w:adjustRightInd w:val="0"/>
        <w:spacing w:after="120" w:line="240" w:lineRule="auto"/>
        <w:jc w:val="center"/>
        <w:rPr>
          <w:rFonts w:cs="Times New Roman"/>
          <w:b/>
          <w:bCs/>
        </w:rPr>
      </w:pPr>
      <w:r w:rsidRPr="003C167C">
        <w:rPr>
          <w:rFonts w:cs="Times New Roman"/>
          <w:b/>
          <w:bCs/>
        </w:rPr>
        <w:t xml:space="preserve">2- PROTOCOLLI </w:t>
      </w:r>
      <w:proofErr w:type="spellStart"/>
      <w:r w:rsidRPr="003C167C">
        <w:rPr>
          <w:rFonts w:cs="Times New Roman"/>
          <w:b/>
          <w:bCs/>
        </w:rPr>
        <w:t>DI</w:t>
      </w:r>
      <w:proofErr w:type="spellEnd"/>
      <w:r w:rsidRPr="003C167C">
        <w:rPr>
          <w:rFonts w:cs="Times New Roman"/>
          <w:b/>
          <w:bCs/>
        </w:rPr>
        <w:t xml:space="preserve"> ACCOGLIENZA</w:t>
      </w:r>
    </w:p>
    <w:p w:rsidR="003C167C" w:rsidRPr="003C167C" w:rsidRDefault="003C167C" w:rsidP="003C167C">
      <w:pPr>
        <w:autoSpaceDE w:val="0"/>
        <w:autoSpaceDN w:val="0"/>
        <w:adjustRightInd w:val="0"/>
        <w:spacing w:after="120" w:line="240" w:lineRule="auto"/>
        <w:jc w:val="both"/>
        <w:rPr>
          <w:rFonts w:cstheme="minorHAnsi"/>
          <w:bCs/>
        </w:rPr>
      </w:pPr>
      <w:r w:rsidRPr="003C167C">
        <w:rPr>
          <w:rFonts w:cs="Times New Roman"/>
          <w:b/>
          <w:bCs/>
        </w:rPr>
        <w:t xml:space="preserve">2a- PROTOCOLLO </w:t>
      </w:r>
      <w:proofErr w:type="spellStart"/>
      <w:r w:rsidRPr="003C167C">
        <w:rPr>
          <w:rFonts w:cs="Times New Roman"/>
          <w:b/>
          <w:bCs/>
        </w:rPr>
        <w:t>DI</w:t>
      </w:r>
      <w:proofErr w:type="spellEnd"/>
      <w:r w:rsidRPr="003C167C">
        <w:rPr>
          <w:rFonts w:cs="Times New Roman"/>
          <w:b/>
          <w:bCs/>
        </w:rPr>
        <w:t xml:space="preserve"> ACCOGLIENZA PER L’INSERIMENTO DELL’ALUNNO CON DISABILITÀ</w:t>
      </w:r>
    </w:p>
    <w:p w:rsidR="003C167C" w:rsidRPr="003C167C" w:rsidRDefault="003C167C" w:rsidP="003C167C">
      <w:pPr>
        <w:autoSpaceDE w:val="0"/>
        <w:autoSpaceDN w:val="0"/>
        <w:adjustRightInd w:val="0"/>
        <w:spacing w:after="0" w:line="240" w:lineRule="auto"/>
        <w:jc w:val="both"/>
        <w:rPr>
          <w:rFonts w:cs="Times New Roman"/>
        </w:rPr>
      </w:pPr>
      <w:r w:rsidRPr="003C167C">
        <w:rPr>
          <w:rFonts w:cs="Times New Roman"/>
        </w:rPr>
        <w:t>Il Protocollo di accoglienza degli alunni con disabilità è stato formulato in base alle seguenti normative:</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 Art. 3 e 34 della Costituzione</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 Legge 118/71 e 517/77</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 C.M. 262/88</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 Legge 104/92</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 DPR 24 febbraio 1994</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 xml:space="preserve">- O.M. n. 330 del 27 maggio 1997 </w:t>
      </w:r>
      <w:proofErr w:type="spellStart"/>
      <w:r w:rsidRPr="003C167C">
        <w:rPr>
          <w:rFonts w:cs="Times New Roman"/>
        </w:rPr>
        <w:t>prot</w:t>
      </w:r>
      <w:proofErr w:type="spellEnd"/>
      <w:r w:rsidRPr="003C167C">
        <w:rPr>
          <w:rFonts w:cs="Times New Roman"/>
        </w:rPr>
        <w:t>. n. 8220/B1A</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 Legge 440/97</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 Decreto del P. della R. n. 323 del 23 luglio 1998</w:t>
      </w:r>
    </w:p>
    <w:p w:rsidR="003C167C" w:rsidRPr="003C167C" w:rsidRDefault="003C167C" w:rsidP="003C167C">
      <w:pPr>
        <w:autoSpaceDE w:val="0"/>
        <w:autoSpaceDN w:val="0"/>
        <w:adjustRightInd w:val="0"/>
        <w:spacing w:after="0" w:line="240" w:lineRule="auto"/>
        <w:rPr>
          <w:rFonts w:cs="Times New Roman"/>
        </w:rPr>
      </w:pPr>
      <w:r w:rsidRPr="003C167C">
        <w:rPr>
          <w:rFonts w:cs="Times New Roman"/>
        </w:rPr>
        <w:t>- C.M. n. 125 del 20 luglio 2001</w:t>
      </w:r>
    </w:p>
    <w:p w:rsidR="003C167C" w:rsidRPr="003C167C" w:rsidRDefault="003C167C" w:rsidP="003C167C">
      <w:pPr>
        <w:autoSpaceDE w:val="0"/>
        <w:autoSpaceDN w:val="0"/>
        <w:adjustRightInd w:val="0"/>
        <w:spacing w:after="0" w:line="240" w:lineRule="auto"/>
        <w:jc w:val="both"/>
        <w:rPr>
          <w:rFonts w:cs="Times New Roman"/>
        </w:rPr>
      </w:pPr>
      <w:r w:rsidRPr="003C167C">
        <w:rPr>
          <w:rFonts w:cs="Times New Roman"/>
        </w:rPr>
        <w:t>- O.M. n. 90 del 21 maggio 2001</w:t>
      </w:r>
    </w:p>
    <w:p w:rsidR="003C167C" w:rsidRPr="003C167C" w:rsidRDefault="003C167C" w:rsidP="003C167C">
      <w:pPr>
        <w:autoSpaceDE w:val="0"/>
        <w:autoSpaceDN w:val="0"/>
        <w:adjustRightInd w:val="0"/>
        <w:spacing w:after="0" w:line="240" w:lineRule="auto"/>
        <w:jc w:val="both"/>
        <w:rPr>
          <w:rFonts w:cs="Times New Roman"/>
        </w:rPr>
      </w:pPr>
      <w:r w:rsidRPr="003C167C">
        <w:rPr>
          <w:rFonts w:cs="Times New Roman"/>
        </w:rPr>
        <w:t>- C.M. 149 del 10/10/2001</w:t>
      </w:r>
    </w:p>
    <w:p w:rsidR="003C167C" w:rsidRPr="003C167C" w:rsidRDefault="003C167C" w:rsidP="003C167C">
      <w:pPr>
        <w:autoSpaceDE w:val="0"/>
        <w:autoSpaceDN w:val="0"/>
        <w:adjustRightInd w:val="0"/>
        <w:spacing w:after="0" w:line="240" w:lineRule="auto"/>
        <w:jc w:val="both"/>
        <w:rPr>
          <w:rFonts w:cs="Times New Roman"/>
        </w:rPr>
      </w:pPr>
      <w:r w:rsidRPr="003C167C">
        <w:rPr>
          <w:rFonts w:cs="Times New Roman"/>
        </w:rPr>
        <w:t>- C.M. 84 del 22/07/2002</w:t>
      </w:r>
    </w:p>
    <w:p w:rsidR="003C167C" w:rsidRPr="003C167C" w:rsidRDefault="003C167C" w:rsidP="003C167C">
      <w:pPr>
        <w:autoSpaceDE w:val="0"/>
        <w:autoSpaceDN w:val="0"/>
        <w:adjustRightInd w:val="0"/>
        <w:spacing w:after="0" w:line="240" w:lineRule="auto"/>
        <w:jc w:val="both"/>
        <w:rPr>
          <w:rFonts w:cs="Times New Roman"/>
        </w:rPr>
      </w:pPr>
      <w:r w:rsidRPr="003C167C">
        <w:rPr>
          <w:rFonts w:cs="Times New Roman"/>
        </w:rPr>
        <w:t>- C.M. 56 del 4/07/2003</w:t>
      </w:r>
    </w:p>
    <w:p w:rsidR="003C167C" w:rsidRPr="002344FF" w:rsidRDefault="003C167C" w:rsidP="003C167C">
      <w:pPr>
        <w:autoSpaceDE w:val="0"/>
        <w:autoSpaceDN w:val="0"/>
        <w:adjustRightInd w:val="0"/>
        <w:spacing w:after="0" w:line="240" w:lineRule="auto"/>
        <w:jc w:val="both"/>
        <w:rPr>
          <w:rFonts w:cs="Times New Roman"/>
          <w:sz w:val="24"/>
          <w:szCs w:val="24"/>
        </w:rPr>
      </w:pPr>
      <w:r w:rsidRPr="002344FF">
        <w:rPr>
          <w:rFonts w:cs="Times New Roman"/>
          <w:sz w:val="24"/>
          <w:szCs w:val="24"/>
        </w:rPr>
        <w:t>- C.M. 4308/AO del 15/10/2004</w:t>
      </w:r>
    </w:p>
    <w:p w:rsidR="003C167C" w:rsidRPr="002344FF" w:rsidRDefault="003C167C" w:rsidP="003C167C">
      <w:pPr>
        <w:autoSpaceDE w:val="0"/>
        <w:autoSpaceDN w:val="0"/>
        <w:adjustRightInd w:val="0"/>
        <w:spacing w:after="0" w:line="240" w:lineRule="auto"/>
        <w:jc w:val="both"/>
        <w:rPr>
          <w:rFonts w:cs="Times New Roman"/>
          <w:sz w:val="24"/>
          <w:szCs w:val="24"/>
        </w:rPr>
      </w:pPr>
      <w:r w:rsidRPr="002344FF">
        <w:rPr>
          <w:rFonts w:cs="Times New Roman"/>
          <w:sz w:val="24"/>
          <w:szCs w:val="24"/>
        </w:rPr>
        <w:t xml:space="preserve">- C.M. </w:t>
      </w:r>
      <w:proofErr w:type="spellStart"/>
      <w:r w:rsidRPr="002344FF">
        <w:rPr>
          <w:rFonts w:cs="Times New Roman"/>
          <w:sz w:val="24"/>
          <w:szCs w:val="24"/>
        </w:rPr>
        <w:t>prot</w:t>
      </w:r>
      <w:proofErr w:type="spellEnd"/>
      <w:r w:rsidRPr="002344FF">
        <w:rPr>
          <w:rFonts w:cs="Times New Roman"/>
          <w:sz w:val="24"/>
          <w:szCs w:val="24"/>
        </w:rPr>
        <w:t>. 5296 del 26/09/2006</w:t>
      </w:r>
    </w:p>
    <w:p w:rsidR="003C167C" w:rsidRPr="002344FF" w:rsidRDefault="003C167C" w:rsidP="003C167C">
      <w:pPr>
        <w:autoSpaceDE w:val="0"/>
        <w:autoSpaceDN w:val="0"/>
        <w:adjustRightInd w:val="0"/>
        <w:spacing w:after="0" w:line="240" w:lineRule="auto"/>
        <w:jc w:val="both"/>
        <w:rPr>
          <w:rFonts w:cs="Times New Roman"/>
          <w:sz w:val="24"/>
          <w:szCs w:val="24"/>
        </w:rPr>
      </w:pPr>
      <w:r w:rsidRPr="002344FF">
        <w:rPr>
          <w:rFonts w:cs="Times New Roman"/>
          <w:sz w:val="24"/>
          <w:szCs w:val="24"/>
        </w:rPr>
        <w:t xml:space="preserve">- C.M. </w:t>
      </w:r>
      <w:proofErr w:type="spellStart"/>
      <w:r w:rsidRPr="002344FF">
        <w:rPr>
          <w:rFonts w:cs="Times New Roman"/>
          <w:sz w:val="24"/>
          <w:szCs w:val="24"/>
        </w:rPr>
        <w:t>prot</w:t>
      </w:r>
      <w:proofErr w:type="spellEnd"/>
      <w:r w:rsidRPr="002344FF">
        <w:rPr>
          <w:rFonts w:cs="Times New Roman"/>
          <w:sz w:val="24"/>
          <w:szCs w:val="24"/>
        </w:rPr>
        <w:t>. 108 del 5/12/2007</w:t>
      </w:r>
    </w:p>
    <w:p w:rsidR="003C167C" w:rsidRPr="002344FF" w:rsidRDefault="003C167C" w:rsidP="003C167C">
      <w:pPr>
        <w:autoSpaceDE w:val="0"/>
        <w:autoSpaceDN w:val="0"/>
        <w:adjustRightInd w:val="0"/>
        <w:spacing w:after="0" w:line="240" w:lineRule="auto"/>
        <w:jc w:val="both"/>
        <w:rPr>
          <w:rFonts w:cs="Times New Roman"/>
          <w:sz w:val="24"/>
          <w:szCs w:val="24"/>
        </w:rPr>
      </w:pPr>
      <w:r w:rsidRPr="002344FF">
        <w:rPr>
          <w:rFonts w:cs="Times New Roman"/>
          <w:sz w:val="24"/>
          <w:szCs w:val="24"/>
        </w:rPr>
        <w:t xml:space="preserve">- C.M. 87 </w:t>
      </w:r>
      <w:proofErr w:type="spellStart"/>
      <w:r w:rsidRPr="002344FF">
        <w:rPr>
          <w:rFonts w:cs="Times New Roman"/>
          <w:sz w:val="24"/>
          <w:szCs w:val="24"/>
        </w:rPr>
        <w:t>prot</w:t>
      </w:r>
      <w:proofErr w:type="spellEnd"/>
      <w:r w:rsidRPr="002344FF">
        <w:rPr>
          <w:rFonts w:cs="Times New Roman"/>
          <w:sz w:val="24"/>
          <w:szCs w:val="24"/>
        </w:rPr>
        <w:t>. 272 del 27/10/2008</w:t>
      </w:r>
    </w:p>
    <w:p w:rsidR="003C167C" w:rsidRPr="003C167C" w:rsidRDefault="003C167C" w:rsidP="003C167C">
      <w:pPr>
        <w:autoSpaceDE w:val="0"/>
        <w:autoSpaceDN w:val="0"/>
        <w:adjustRightInd w:val="0"/>
        <w:spacing w:after="0" w:line="240" w:lineRule="auto"/>
        <w:jc w:val="both"/>
        <w:rPr>
          <w:rFonts w:cs="Times New Roman"/>
        </w:rPr>
      </w:pPr>
      <w:r w:rsidRPr="003C167C">
        <w:rPr>
          <w:rFonts w:cs="Times New Roman"/>
        </w:rPr>
        <w:t>- Legge n. 18 del 3 marzo 2009</w:t>
      </w:r>
    </w:p>
    <w:p w:rsidR="003C167C" w:rsidRPr="003C167C" w:rsidRDefault="003C167C" w:rsidP="003C167C">
      <w:pPr>
        <w:autoSpaceDE w:val="0"/>
        <w:autoSpaceDN w:val="0"/>
        <w:adjustRightInd w:val="0"/>
        <w:spacing w:after="0" w:line="360" w:lineRule="auto"/>
        <w:jc w:val="both"/>
        <w:rPr>
          <w:rFonts w:cs="Times New Roman"/>
        </w:rPr>
      </w:pPr>
      <w:r w:rsidRPr="003C167C">
        <w:rPr>
          <w:rFonts w:cs="Times New Roman"/>
        </w:rPr>
        <w:t>- Linee guida per l’integrazione scolastica degli alunni con disabilità del 4 agosto 2009</w:t>
      </w:r>
    </w:p>
    <w:p w:rsidR="003C167C" w:rsidRPr="003C167C" w:rsidRDefault="003C167C" w:rsidP="00F00FBE">
      <w:pPr>
        <w:autoSpaceDE w:val="0"/>
        <w:autoSpaceDN w:val="0"/>
        <w:adjustRightInd w:val="0"/>
        <w:spacing w:after="0" w:line="240" w:lineRule="auto"/>
        <w:jc w:val="both"/>
        <w:rPr>
          <w:rFonts w:cs="Times New Roman"/>
          <w:b/>
        </w:rPr>
      </w:pPr>
      <w:r w:rsidRPr="003C167C">
        <w:rPr>
          <w:rFonts w:cs="Times New Roman"/>
          <w:b/>
        </w:rPr>
        <w:t>Esame di stato conclusivo del secondo ciclo di istruzione</w:t>
      </w:r>
    </w:p>
    <w:p w:rsidR="003C167C" w:rsidRPr="003C167C" w:rsidRDefault="003C167C" w:rsidP="00F00FBE">
      <w:pPr>
        <w:autoSpaceDE w:val="0"/>
        <w:autoSpaceDN w:val="0"/>
        <w:adjustRightInd w:val="0"/>
        <w:spacing w:after="0" w:line="240" w:lineRule="auto"/>
        <w:jc w:val="both"/>
        <w:rPr>
          <w:rFonts w:cs="Times New Roman"/>
          <w:b/>
          <w:bCs/>
        </w:rPr>
      </w:pPr>
      <w:r w:rsidRPr="003C167C">
        <w:rPr>
          <w:rFonts w:cs="Times New Roman"/>
          <w:b/>
          <w:bCs/>
        </w:rPr>
        <w:t xml:space="preserve">SCUOLA SECONDARIA </w:t>
      </w:r>
      <w:proofErr w:type="spellStart"/>
      <w:r w:rsidRPr="003C167C">
        <w:rPr>
          <w:rFonts w:cs="Times New Roman"/>
          <w:b/>
          <w:bCs/>
        </w:rPr>
        <w:t>DI</w:t>
      </w:r>
      <w:proofErr w:type="spellEnd"/>
      <w:r w:rsidRPr="003C167C">
        <w:rPr>
          <w:rFonts w:cs="Times New Roman"/>
          <w:b/>
          <w:bCs/>
        </w:rPr>
        <w:t xml:space="preserve"> II GRADO</w:t>
      </w:r>
    </w:p>
    <w:p w:rsidR="003C167C" w:rsidRPr="003C167C" w:rsidRDefault="003C167C" w:rsidP="003C167C">
      <w:pPr>
        <w:autoSpaceDE w:val="0"/>
        <w:autoSpaceDN w:val="0"/>
        <w:adjustRightInd w:val="0"/>
        <w:spacing w:after="120" w:line="240" w:lineRule="auto"/>
        <w:jc w:val="both"/>
        <w:rPr>
          <w:rFonts w:cs="Times New Roman"/>
          <w:b/>
          <w:bCs/>
        </w:rPr>
      </w:pPr>
      <w:r w:rsidRPr="003C167C">
        <w:rPr>
          <w:rFonts w:cs="Times New Roman"/>
        </w:rPr>
        <w:t>Alunni in situazione di handicap il cui PDP preveda il raggiungimento dei livelli essenziali previsti per la classe: prove uguali alla classe o prove equipollenti.</w:t>
      </w:r>
    </w:p>
    <w:p w:rsidR="003C167C" w:rsidRPr="003C167C" w:rsidRDefault="003C167C" w:rsidP="003C167C">
      <w:pPr>
        <w:autoSpaceDE w:val="0"/>
        <w:autoSpaceDN w:val="0"/>
        <w:adjustRightInd w:val="0"/>
        <w:spacing w:after="120" w:line="240" w:lineRule="auto"/>
        <w:jc w:val="both"/>
        <w:rPr>
          <w:rFonts w:cs="Times New Roman"/>
        </w:rPr>
      </w:pPr>
      <w:r w:rsidRPr="003C167C">
        <w:rPr>
          <w:rFonts w:cs="Times New Roman"/>
        </w:rPr>
        <w:t>Diploma esame di Stato</w:t>
      </w:r>
    </w:p>
    <w:p w:rsidR="003C167C" w:rsidRPr="00F00FBE" w:rsidRDefault="003C167C" w:rsidP="003C167C">
      <w:pPr>
        <w:autoSpaceDE w:val="0"/>
        <w:autoSpaceDN w:val="0"/>
        <w:adjustRightInd w:val="0"/>
        <w:spacing w:after="120" w:line="240" w:lineRule="auto"/>
        <w:jc w:val="both"/>
        <w:rPr>
          <w:rFonts w:cs="Times New Roman"/>
          <w:bCs/>
        </w:rPr>
      </w:pPr>
      <w:r w:rsidRPr="00F00FBE">
        <w:rPr>
          <w:rFonts w:cs="Times New Roman"/>
          <w:bCs/>
        </w:rPr>
        <w:t>Documentazione che il Consiglio di classe deve preparare per la Commissione d’esame</w:t>
      </w:r>
    </w:p>
    <w:p w:rsidR="003C167C" w:rsidRPr="003C167C" w:rsidRDefault="00180942" w:rsidP="003C167C">
      <w:pPr>
        <w:autoSpaceDE w:val="0"/>
        <w:autoSpaceDN w:val="0"/>
        <w:adjustRightInd w:val="0"/>
        <w:spacing w:after="120" w:line="240" w:lineRule="auto"/>
        <w:jc w:val="both"/>
        <w:rPr>
          <w:rFonts w:cs="Times New Roman"/>
        </w:rPr>
      </w:pPr>
      <w:r>
        <w:rPr>
          <w:rFonts w:cs="Times New Roman"/>
        </w:rPr>
        <w:t>Per gli alunni DSA</w:t>
      </w:r>
      <w:r w:rsidR="003C167C" w:rsidRPr="003C167C">
        <w:rPr>
          <w:rFonts w:cs="Times New Roman"/>
        </w:rPr>
        <w:t xml:space="preserve"> il Consiglio di classe deve in primo luogo approntare la stessa documentazione necessaria per la generalità della classe. In particolare, deve:</w:t>
      </w:r>
    </w:p>
    <w:p w:rsidR="003C167C" w:rsidRPr="003C167C" w:rsidRDefault="003C167C" w:rsidP="0060491E">
      <w:pPr>
        <w:pStyle w:val="Paragrafoelenco"/>
        <w:numPr>
          <w:ilvl w:val="0"/>
          <w:numId w:val="93"/>
        </w:numPr>
        <w:autoSpaceDE w:val="0"/>
        <w:autoSpaceDN w:val="0"/>
        <w:adjustRightInd w:val="0"/>
        <w:spacing w:after="120" w:line="240" w:lineRule="auto"/>
        <w:jc w:val="both"/>
        <w:rPr>
          <w:rFonts w:cs="Times New Roman"/>
        </w:rPr>
      </w:pPr>
      <w:r w:rsidRPr="003C167C">
        <w:rPr>
          <w:rFonts w:cs="Times New Roman"/>
        </w:rPr>
        <w:lastRenderedPageBreak/>
        <w:t>esplicitare "i contenuti, i mezzi, gli spazi e i tempi del percorso formativo, nonché i criteri, gli strumenti di valutazione adottati e gli obiettivi raggiunti.</w:t>
      </w:r>
    </w:p>
    <w:p w:rsidR="003C167C" w:rsidRPr="003C167C" w:rsidRDefault="003C167C" w:rsidP="003C167C">
      <w:pPr>
        <w:autoSpaceDE w:val="0"/>
        <w:autoSpaceDN w:val="0"/>
        <w:adjustRightInd w:val="0"/>
        <w:spacing w:after="120" w:line="240" w:lineRule="auto"/>
        <w:jc w:val="both"/>
        <w:rPr>
          <w:rFonts w:cs="Times New Roman"/>
        </w:rPr>
      </w:pPr>
      <w:r w:rsidRPr="003C167C">
        <w:rPr>
          <w:rFonts w:cs="Times New Roman"/>
        </w:rPr>
        <w:t>Inoltre, il Consiglio di classe, al fine di consentire alla Commissione d’esame di operare correttamente secondo quanto previsto dall’Art. 6, comma 1 del Regolamento, deve predisporre:</w:t>
      </w:r>
    </w:p>
    <w:p w:rsidR="003C167C" w:rsidRPr="003C167C" w:rsidRDefault="003C167C" w:rsidP="0060491E">
      <w:pPr>
        <w:pStyle w:val="Paragrafoelenco"/>
        <w:numPr>
          <w:ilvl w:val="0"/>
          <w:numId w:val="94"/>
        </w:numPr>
        <w:autoSpaceDE w:val="0"/>
        <w:autoSpaceDN w:val="0"/>
        <w:adjustRightInd w:val="0"/>
        <w:spacing w:after="120" w:line="240" w:lineRule="auto"/>
        <w:jc w:val="both"/>
        <w:rPr>
          <w:rFonts w:cs="Times New Roman"/>
        </w:rPr>
      </w:pPr>
      <w:r w:rsidRPr="003C167C">
        <w:rPr>
          <w:rFonts w:cs="Times New Roman"/>
        </w:rPr>
        <w:t>la documentazione relativa ai singoli candidati BES;</w:t>
      </w:r>
    </w:p>
    <w:p w:rsidR="003C167C" w:rsidRPr="003C167C" w:rsidRDefault="003C167C" w:rsidP="0060491E">
      <w:pPr>
        <w:pStyle w:val="Paragrafoelenco"/>
        <w:numPr>
          <w:ilvl w:val="0"/>
          <w:numId w:val="94"/>
        </w:numPr>
        <w:autoSpaceDE w:val="0"/>
        <w:autoSpaceDN w:val="0"/>
        <w:adjustRightInd w:val="0"/>
        <w:spacing w:after="120" w:line="240" w:lineRule="auto"/>
        <w:jc w:val="both"/>
        <w:rPr>
          <w:rFonts w:cs="Times New Roman"/>
        </w:rPr>
      </w:pPr>
      <w:r w:rsidRPr="003C167C">
        <w:rPr>
          <w:rFonts w:cs="Times New Roman"/>
        </w:rPr>
        <w:t>per i candidati che ne abbiano bisogno, le richieste di prove equipollenti e/o di assistenza e/o di tempi più lunghi sia per le prove scritte che per quelle orali;</w:t>
      </w:r>
    </w:p>
    <w:p w:rsidR="003C167C" w:rsidRPr="003C167C" w:rsidRDefault="003C167C" w:rsidP="0060491E">
      <w:pPr>
        <w:pStyle w:val="Paragrafoelenco"/>
        <w:numPr>
          <w:ilvl w:val="0"/>
          <w:numId w:val="94"/>
        </w:numPr>
        <w:autoSpaceDE w:val="0"/>
        <w:autoSpaceDN w:val="0"/>
        <w:adjustRightInd w:val="0"/>
        <w:spacing w:after="120" w:line="240" w:lineRule="auto"/>
        <w:jc w:val="both"/>
        <w:rPr>
          <w:rFonts w:cs="Times New Roman"/>
        </w:rPr>
      </w:pPr>
      <w:r w:rsidRPr="003C167C">
        <w:rPr>
          <w:rFonts w:cs="Times New Roman"/>
        </w:rPr>
        <w:t>nel caso di candidati ipovedenti, la richiesta al Ministero della P.I. del testo delle prove ingrandite;</w:t>
      </w:r>
    </w:p>
    <w:p w:rsidR="003C167C" w:rsidRPr="003C167C" w:rsidRDefault="003C167C" w:rsidP="003C167C">
      <w:pPr>
        <w:autoSpaceDE w:val="0"/>
        <w:autoSpaceDN w:val="0"/>
        <w:adjustRightInd w:val="0"/>
        <w:spacing w:after="120" w:line="240" w:lineRule="auto"/>
        <w:jc w:val="both"/>
        <w:rPr>
          <w:rFonts w:cs="Times New Roman"/>
        </w:rPr>
      </w:pPr>
      <w:r w:rsidRPr="003C167C">
        <w:rPr>
          <w:rFonts w:cs="Times New Roman"/>
        </w:rPr>
        <w:t>La documentazione che il Consiglio di classe prepara per la Commissione d’esame ai sensi dell’Art. 6, comma 1 ha principalmente lo scopo di facilitare la predisposizione delle prove sia scritte ch</w:t>
      </w:r>
      <w:r w:rsidR="004058E2">
        <w:rPr>
          <w:rFonts w:cs="Times New Roman"/>
        </w:rPr>
        <w:t>e orali (siano esse e</w:t>
      </w:r>
      <w:r w:rsidRPr="003C167C">
        <w:rPr>
          <w:rFonts w:cs="Times New Roman"/>
        </w:rPr>
        <w:t>quipollenti o identiche alla classe) previste dall’art.16 della legge quadro. Essa deve fornire pertanto, attraverso una apposita relazione, informazioni utili perché la Commissione possa mettere il candidato a suo agio e valutare al tempo stesso in modo appropriato le sue conoscenze, competenze e capacità. La relazione sviluppata a questo fine dal Consiglio di classe potrebbe avere la seguente struttura:</w:t>
      </w:r>
    </w:p>
    <w:p w:rsidR="003C167C" w:rsidRPr="003C167C" w:rsidRDefault="003C167C" w:rsidP="0060491E">
      <w:pPr>
        <w:pStyle w:val="Paragrafoelenco"/>
        <w:numPr>
          <w:ilvl w:val="0"/>
          <w:numId w:val="95"/>
        </w:numPr>
        <w:autoSpaceDE w:val="0"/>
        <w:autoSpaceDN w:val="0"/>
        <w:adjustRightInd w:val="0"/>
        <w:spacing w:after="120" w:line="240" w:lineRule="auto"/>
        <w:jc w:val="both"/>
        <w:rPr>
          <w:rFonts w:cs="Times New Roman"/>
        </w:rPr>
      </w:pPr>
      <w:r w:rsidRPr="003C167C">
        <w:rPr>
          <w:rFonts w:cs="Times New Roman"/>
        </w:rPr>
        <w:t>descrizione del deficit</w:t>
      </w:r>
    </w:p>
    <w:p w:rsidR="003C167C" w:rsidRPr="003C167C" w:rsidRDefault="003C167C" w:rsidP="0060491E">
      <w:pPr>
        <w:pStyle w:val="Paragrafoelenco"/>
        <w:numPr>
          <w:ilvl w:val="0"/>
          <w:numId w:val="95"/>
        </w:numPr>
        <w:autoSpaceDE w:val="0"/>
        <w:autoSpaceDN w:val="0"/>
        <w:adjustRightInd w:val="0"/>
        <w:spacing w:after="120" w:line="240" w:lineRule="auto"/>
        <w:jc w:val="both"/>
        <w:rPr>
          <w:rFonts w:cs="Times New Roman"/>
        </w:rPr>
      </w:pPr>
      <w:r w:rsidRPr="003C167C">
        <w:rPr>
          <w:rFonts w:cs="Times New Roman"/>
        </w:rPr>
        <w:t>descrizione del percorso realizzato dall’alunno:</w:t>
      </w:r>
    </w:p>
    <w:p w:rsidR="003C167C" w:rsidRPr="003C167C" w:rsidRDefault="003C167C" w:rsidP="0060491E">
      <w:pPr>
        <w:pStyle w:val="Paragrafoelenco"/>
        <w:numPr>
          <w:ilvl w:val="1"/>
          <w:numId w:val="95"/>
        </w:numPr>
        <w:autoSpaceDE w:val="0"/>
        <w:autoSpaceDN w:val="0"/>
        <w:adjustRightInd w:val="0"/>
        <w:spacing w:after="120" w:line="240" w:lineRule="auto"/>
        <w:jc w:val="both"/>
        <w:rPr>
          <w:rFonts w:cs="Times New Roman"/>
        </w:rPr>
      </w:pPr>
      <w:r w:rsidRPr="003C167C">
        <w:rPr>
          <w:rFonts w:cs="Times New Roman"/>
        </w:rPr>
        <w:t>conoscenze, competenze e capacità raggiunte;</w:t>
      </w:r>
    </w:p>
    <w:p w:rsidR="003C167C" w:rsidRPr="003C167C" w:rsidRDefault="003C167C" w:rsidP="0060491E">
      <w:pPr>
        <w:pStyle w:val="Paragrafoelenco"/>
        <w:numPr>
          <w:ilvl w:val="1"/>
          <w:numId w:val="95"/>
        </w:numPr>
        <w:autoSpaceDE w:val="0"/>
        <w:autoSpaceDN w:val="0"/>
        <w:adjustRightInd w:val="0"/>
        <w:spacing w:after="120" w:line="240" w:lineRule="auto"/>
        <w:jc w:val="both"/>
        <w:rPr>
          <w:rFonts w:cs="Times New Roman"/>
        </w:rPr>
      </w:pPr>
      <w:r w:rsidRPr="003C167C">
        <w:rPr>
          <w:rFonts w:cs="Times New Roman"/>
        </w:rPr>
        <w:t>difficoltà incontrate e come sono state superate o non superate;</w:t>
      </w:r>
    </w:p>
    <w:p w:rsidR="003C167C" w:rsidRPr="003C167C" w:rsidRDefault="003C167C" w:rsidP="0060491E">
      <w:pPr>
        <w:pStyle w:val="Paragrafoelenco"/>
        <w:numPr>
          <w:ilvl w:val="1"/>
          <w:numId w:val="95"/>
        </w:numPr>
        <w:autoSpaceDE w:val="0"/>
        <w:autoSpaceDN w:val="0"/>
        <w:adjustRightInd w:val="0"/>
        <w:spacing w:after="120" w:line="240" w:lineRule="auto"/>
        <w:jc w:val="both"/>
        <w:rPr>
          <w:rFonts w:cs="Times New Roman"/>
        </w:rPr>
      </w:pPr>
      <w:r w:rsidRPr="003C167C">
        <w:rPr>
          <w:rFonts w:cs="Times New Roman"/>
        </w:rPr>
        <w:t>discipline per le quali sono stati adottati particolari metodologie, strategie e criteri didattici;</w:t>
      </w:r>
    </w:p>
    <w:p w:rsidR="003C167C" w:rsidRPr="003C167C" w:rsidRDefault="003C167C" w:rsidP="0060491E">
      <w:pPr>
        <w:pStyle w:val="Paragrafoelenco"/>
        <w:numPr>
          <w:ilvl w:val="1"/>
          <w:numId w:val="95"/>
        </w:numPr>
        <w:autoSpaceDE w:val="0"/>
        <w:autoSpaceDN w:val="0"/>
        <w:adjustRightInd w:val="0"/>
        <w:spacing w:after="120" w:line="240" w:lineRule="auto"/>
        <w:jc w:val="both"/>
        <w:rPr>
          <w:rFonts w:cs="Times New Roman"/>
        </w:rPr>
      </w:pPr>
      <w:r w:rsidRPr="003C167C">
        <w:rPr>
          <w:rFonts w:cs="Times New Roman"/>
        </w:rPr>
        <w:t>percorsi equipollenti eventualmente svolti;</w:t>
      </w:r>
    </w:p>
    <w:p w:rsidR="003C167C" w:rsidRPr="003C167C" w:rsidRDefault="004058E2" w:rsidP="0060491E">
      <w:pPr>
        <w:pStyle w:val="Paragrafoelenco"/>
        <w:numPr>
          <w:ilvl w:val="1"/>
          <w:numId w:val="95"/>
        </w:numPr>
        <w:autoSpaceDE w:val="0"/>
        <w:autoSpaceDN w:val="0"/>
        <w:adjustRightInd w:val="0"/>
        <w:spacing w:after="120" w:line="240" w:lineRule="auto"/>
        <w:jc w:val="both"/>
        <w:rPr>
          <w:rFonts w:cs="Times New Roman"/>
        </w:rPr>
      </w:pPr>
      <w:r>
        <w:rPr>
          <w:rFonts w:cs="Times New Roman"/>
        </w:rPr>
        <w:t>risorse utilizzate (</w:t>
      </w:r>
      <w:r w:rsidR="003C167C" w:rsidRPr="003C167C">
        <w:rPr>
          <w:rFonts w:cs="Times New Roman"/>
        </w:rPr>
        <w:t>ausili, tecnologie ecc.);</w:t>
      </w:r>
    </w:p>
    <w:p w:rsidR="003C167C" w:rsidRPr="003C167C" w:rsidRDefault="003C167C" w:rsidP="0060491E">
      <w:pPr>
        <w:pStyle w:val="Paragrafoelenco"/>
        <w:numPr>
          <w:ilvl w:val="1"/>
          <w:numId w:val="95"/>
        </w:numPr>
        <w:autoSpaceDE w:val="0"/>
        <w:autoSpaceDN w:val="0"/>
        <w:adjustRightInd w:val="0"/>
        <w:spacing w:after="120" w:line="240" w:lineRule="auto"/>
        <w:jc w:val="both"/>
        <w:rPr>
          <w:rFonts w:cs="Times New Roman"/>
        </w:rPr>
      </w:pPr>
      <w:r w:rsidRPr="003C167C">
        <w:rPr>
          <w:rFonts w:cs="Times New Roman"/>
        </w:rPr>
        <w:t>qualsiasi altra informazione che il Consiglio di classe ritiene utile far pervenire alla Commissione</w:t>
      </w:r>
    </w:p>
    <w:p w:rsidR="003C167C" w:rsidRPr="003C167C" w:rsidRDefault="003C167C" w:rsidP="0060491E">
      <w:pPr>
        <w:pStyle w:val="Paragrafoelenco"/>
        <w:numPr>
          <w:ilvl w:val="0"/>
          <w:numId w:val="95"/>
        </w:numPr>
        <w:autoSpaceDE w:val="0"/>
        <w:autoSpaceDN w:val="0"/>
        <w:adjustRightInd w:val="0"/>
        <w:spacing w:after="120" w:line="240" w:lineRule="auto"/>
        <w:jc w:val="both"/>
        <w:rPr>
          <w:rFonts w:cs="Times New Roman"/>
        </w:rPr>
      </w:pPr>
      <w:r w:rsidRPr="003C167C">
        <w:rPr>
          <w:rFonts w:cs="Times New Roman"/>
        </w:rPr>
        <w:t>esposizione delle modalità di formulazione e realizzazione delle prove per le valutazioni e precisamente con:</w:t>
      </w:r>
    </w:p>
    <w:p w:rsidR="003C167C" w:rsidRPr="003C167C" w:rsidRDefault="003C167C" w:rsidP="0060491E">
      <w:pPr>
        <w:pStyle w:val="Paragrafoelenco"/>
        <w:numPr>
          <w:ilvl w:val="1"/>
          <w:numId w:val="95"/>
        </w:numPr>
        <w:autoSpaceDE w:val="0"/>
        <w:autoSpaceDN w:val="0"/>
        <w:adjustRightInd w:val="0"/>
        <w:spacing w:after="120" w:line="240" w:lineRule="auto"/>
        <w:jc w:val="both"/>
        <w:rPr>
          <w:rFonts w:cs="Times New Roman"/>
        </w:rPr>
      </w:pPr>
      <w:r w:rsidRPr="003C167C">
        <w:rPr>
          <w:rFonts w:cs="Times New Roman"/>
        </w:rPr>
        <w:t>q</w:t>
      </w:r>
      <w:r w:rsidR="004058E2">
        <w:rPr>
          <w:rFonts w:cs="Times New Roman"/>
        </w:rPr>
        <w:t>uali tecnologie per ogni prova;</w:t>
      </w:r>
    </w:p>
    <w:p w:rsidR="003C167C" w:rsidRPr="003C167C" w:rsidRDefault="003C167C" w:rsidP="0060491E">
      <w:pPr>
        <w:pStyle w:val="Paragrafoelenco"/>
        <w:numPr>
          <w:ilvl w:val="1"/>
          <w:numId w:val="95"/>
        </w:numPr>
        <w:autoSpaceDE w:val="0"/>
        <w:autoSpaceDN w:val="0"/>
        <w:adjustRightInd w:val="0"/>
        <w:spacing w:after="120" w:line="240" w:lineRule="auto"/>
        <w:jc w:val="both"/>
        <w:rPr>
          <w:rFonts w:cs="Times New Roman"/>
        </w:rPr>
      </w:pPr>
      <w:r w:rsidRPr="003C167C">
        <w:rPr>
          <w:rFonts w:cs="Times New Roman"/>
        </w:rPr>
        <w:t>quali strumenti per ogni prova;</w:t>
      </w:r>
    </w:p>
    <w:p w:rsidR="003C167C" w:rsidRPr="003C167C" w:rsidRDefault="003C167C" w:rsidP="0060491E">
      <w:pPr>
        <w:pStyle w:val="Paragrafoelenco"/>
        <w:numPr>
          <w:ilvl w:val="1"/>
          <w:numId w:val="95"/>
        </w:numPr>
        <w:autoSpaceDE w:val="0"/>
        <w:autoSpaceDN w:val="0"/>
        <w:adjustRightInd w:val="0"/>
        <w:spacing w:after="120" w:line="240" w:lineRule="auto"/>
        <w:jc w:val="both"/>
        <w:rPr>
          <w:rFonts w:cs="Times New Roman"/>
        </w:rPr>
      </w:pPr>
      <w:r w:rsidRPr="003C167C">
        <w:rPr>
          <w:rFonts w:cs="Times New Roman"/>
        </w:rPr>
        <w:t>quali modalità per ogni prova;</w:t>
      </w:r>
    </w:p>
    <w:p w:rsidR="003C167C" w:rsidRPr="003C167C" w:rsidRDefault="003C167C" w:rsidP="0060491E">
      <w:pPr>
        <w:pStyle w:val="Paragrafoelenco"/>
        <w:numPr>
          <w:ilvl w:val="0"/>
          <w:numId w:val="95"/>
        </w:numPr>
        <w:autoSpaceDE w:val="0"/>
        <w:autoSpaceDN w:val="0"/>
        <w:adjustRightInd w:val="0"/>
        <w:spacing w:after="120" w:line="240" w:lineRule="auto"/>
        <w:jc w:val="both"/>
        <w:rPr>
          <w:rFonts w:cs="Times New Roman"/>
        </w:rPr>
      </w:pPr>
      <w:r w:rsidRPr="003C167C">
        <w:rPr>
          <w:rFonts w:cs="Times New Roman"/>
        </w:rPr>
        <w:t>eventuale richiesta di pr</w:t>
      </w:r>
      <w:r w:rsidR="004058E2">
        <w:rPr>
          <w:rFonts w:cs="Times New Roman"/>
        </w:rPr>
        <w:t>ove equipollenti</w:t>
      </w:r>
      <w:r w:rsidRPr="003C167C">
        <w:rPr>
          <w:rFonts w:cs="Times New Roman"/>
        </w:rPr>
        <w:t>: sulla base della relazione, per le prove scritte, grafiche, pratiche, e/o orali si possono eventualmente richiedere prove equipollenti, indicando chiaramente quale:</w:t>
      </w:r>
    </w:p>
    <w:p w:rsidR="003C167C" w:rsidRPr="003C167C" w:rsidRDefault="003C167C" w:rsidP="0060491E">
      <w:pPr>
        <w:pStyle w:val="Paragrafoelenco"/>
        <w:numPr>
          <w:ilvl w:val="1"/>
          <w:numId w:val="95"/>
        </w:numPr>
        <w:autoSpaceDE w:val="0"/>
        <w:autoSpaceDN w:val="0"/>
        <w:adjustRightInd w:val="0"/>
        <w:spacing w:after="120" w:line="240" w:lineRule="auto"/>
        <w:jc w:val="both"/>
        <w:rPr>
          <w:rFonts w:cs="Times New Roman"/>
        </w:rPr>
      </w:pPr>
      <w:r w:rsidRPr="003C167C">
        <w:rPr>
          <w:rFonts w:cs="Times New Roman"/>
        </w:rPr>
        <w:t>tipo di prova equipollente si richiede in relazione a quale prova d’esame;</w:t>
      </w:r>
    </w:p>
    <w:p w:rsidR="003C167C" w:rsidRPr="003C167C" w:rsidRDefault="003C167C" w:rsidP="0060491E">
      <w:pPr>
        <w:pStyle w:val="Paragrafoelenco"/>
        <w:numPr>
          <w:ilvl w:val="1"/>
          <w:numId w:val="95"/>
        </w:numPr>
        <w:autoSpaceDE w:val="0"/>
        <w:autoSpaceDN w:val="0"/>
        <w:adjustRightInd w:val="0"/>
        <w:spacing w:after="120" w:line="240" w:lineRule="auto"/>
        <w:jc w:val="both"/>
        <w:rPr>
          <w:rFonts w:cs="Times New Roman"/>
        </w:rPr>
      </w:pPr>
      <w:r w:rsidRPr="003C167C">
        <w:rPr>
          <w:rFonts w:cs="Times New Roman"/>
        </w:rPr>
        <w:t>durata per le prove scritte (specificare tempo e prova relativa).</w:t>
      </w:r>
    </w:p>
    <w:p w:rsidR="003C167C" w:rsidRPr="003C167C" w:rsidRDefault="003C167C" w:rsidP="003C167C">
      <w:pPr>
        <w:autoSpaceDE w:val="0"/>
        <w:autoSpaceDN w:val="0"/>
        <w:adjustRightInd w:val="0"/>
        <w:spacing w:after="120" w:line="240" w:lineRule="auto"/>
        <w:jc w:val="both"/>
        <w:rPr>
          <w:rFonts w:cs="Times New Roman"/>
          <w:b/>
          <w:bCs/>
        </w:rPr>
      </w:pPr>
      <w:r w:rsidRPr="003C167C">
        <w:rPr>
          <w:rFonts w:cs="Times New Roman"/>
          <w:b/>
          <w:bCs/>
        </w:rPr>
        <w:t>Le prove equipollenti</w:t>
      </w:r>
    </w:p>
    <w:p w:rsidR="003C167C" w:rsidRPr="003C167C" w:rsidRDefault="003C167C" w:rsidP="003C167C">
      <w:pPr>
        <w:autoSpaceDE w:val="0"/>
        <w:autoSpaceDN w:val="0"/>
        <w:adjustRightInd w:val="0"/>
        <w:spacing w:after="120" w:line="240" w:lineRule="auto"/>
        <w:jc w:val="both"/>
        <w:rPr>
          <w:rFonts w:cs="Times New Roman"/>
        </w:rPr>
      </w:pPr>
      <w:r w:rsidRPr="003C167C">
        <w:rPr>
          <w:rFonts w:cs="Times New Roman"/>
        </w:rPr>
        <w:t>Più precisamente con prove equipollenti per l’esame di stato alla fine della classe V della scuola secondaria di II grado si intende che: i testi della prima e della seconda prova scritta sono trasmessi dal Ministero anche in modalità diversa.</w:t>
      </w:r>
    </w:p>
    <w:p w:rsidR="003C167C" w:rsidRPr="003C167C" w:rsidRDefault="003C167C" w:rsidP="003C167C">
      <w:pPr>
        <w:autoSpaceDE w:val="0"/>
        <w:autoSpaceDN w:val="0"/>
        <w:adjustRightInd w:val="0"/>
        <w:spacing w:after="120" w:line="240" w:lineRule="auto"/>
        <w:jc w:val="both"/>
        <w:rPr>
          <w:rFonts w:cs="Times New Roman"/>
        </w:rPr>
      </w:pPr>
      <w:r w:rsidRPr="003C167C">
        <w:rPr>
          <w:rFonts w:cs="Times New Roman"/>
        </w:rPr>
        <w:t>La prova inviata dal Ministero della P.I. è svolta in "modalità diverse".</w:t>
      </w:r>
    </w:p>
    <w:p w:rsidR="003C167C" w:rsidRPr="003C167C" w:rsidRDefault="003C167C" w:rsidP="003C167C">
      <w:pPr>
        <w:autoSpaceDE w:val="0"/>
        <w:autoSpaceDN w:val="0"/>
        <w:adjustRightInd w:val="0"/>
        <w:spacing w:after="120" w:line="240" w:lineRule="auto"/>
        <w:jc w:val="both"/>
        <w:rPr>
          <w:rFonts w:cs="Times New Roman"/>
        </w:rPr>
      </w:pPr>
      <w:r w:rsidRPr="003C167C">
        <w:rPr>
          <w:rFonts w:cs="Times New Roman"/>
        </w:rPr>
        <w:t>Per quanto riguarda il colloquio, esso si può realizzare mediante qualsiasi</w:t>
      </w:r>
      <w:r w:rsidR="00B83E92">
        <w:rPr>
          <w:rFonts w:cs="Times New Roman"/>
        </w:rPr>
        <w:t xml:space="preserve"> strumentazione o tecnologia</w:t>
      </w:r>
      <w:r w:rsidRPr="003C167C">
        <w:rPr>
          <w:rFonts w:cs="Times New Roman"/>
        </w:rPr>
        <w:t>.</w:t>
      </w:r>
    </w:p>
    <w:p w:rsidR="003C167C" w:rsidRPr="003C167C" w:rsidRDefault="003C167C" w:rsidP="003C167C">
      <w:pPr>
        <w:autoSpaceDE w:val="0"/>
        <w:autoSpaceDN w:val="0"/>
        <w:adjustRightInd w:val="0"/>
        <w:spacing w:after="120" w:line="240" w:lineRule="auto"/>
        <w:jc w:val="both"/>
        <w:rPr>
          <w:rFonts w:cs="Times New Roman"/>
          <w:b/>
          <w:bCs/>
        </w:rPr>
      </w:pPr>
      <w:r w:rsidRPr="003C167C">
        <w:rPr>
          <w:rFonts w:cs="Times New Roman"/>
          <w:b/>
          <w:bCs/>
        </w:rPr>
        <w:t>La presenza di assistenti per l’autonomia e la comunicazione</w:t>
      </w:r>
    </w:p>
    <w:p w:rsidR="003C167C" w:rsidRPr="003C167C" w:rsidRDefault="003C167C" w:rsidP="003C167C">
      <w:pPr>
        <w:autoSpaceDE w:val="0"/>
        <w:autoSpaceDN w:val="0"/>
        <w:adjustRightInd w:val="0"/>
        <w:spacing w:after="120" w:line="240" w:lineRule="auto"/>
        <w:jc w:val="both"/>
        <w:rPr>
          <w:rFonts w:cs="Times New Roman"/>
        </w:rPr>
      </w:pPr>
      <w:r w:rsidRPr="003C167C">
        <w:rPr>
          <w:rFonts w:cs="Times New Roman"/>
        </w:rPr>
        <w:t>Le prove dell’esame di Stato devono essere svolte secondo modalità omogenee rispetto a quelle svolte durante l’anno scolastico, poiché il candidato deve essere messo nelle migliori condizioni psicofisiche. Questo vale anche per l’assistenza. Essa deve essere intesa come:</w:t>
      </w:r>
    </w:p>
    <w:p w:rsidR="003C167C" w:rsidRPr="003C167C" w:rsidRDefault="003C167C" w:rsidP="0060491E">
      <w:pPr>
        <w:pStyle w:val="Paragrafoelenco"/>
        <w:numPr>
          <w:ilvl w:val="0"/>
          <w:numId w:val="96"/>
        </w:numPr>
        <w:autoSpaceDE w:val="0"/>
        <w:autoSpaceDN w:val="0"/>
        <w:adjustRightInd w:val="0"/>
        <w:spacing w:after="120" w:line="240" w:lineRule="auto"/>
        <w:jc w:val="both"/>
        <w:rPr>
          <w:rFonts w:cs="Times New Roman"/>
        </w:rPr>
      </w:pPr>
      <w:r w:rsidRPr="003C167C">
        <w:rPr>
          <w:rFonts w:cs="Times New Roman"/>
        </w:rPr>
        <w:t>assistenza per l’autonomia intesa come aiuto per lo svolgimento delle prove (aiuto nella consultazione di vocabolari, nella lettura e/o traduzione del testo in un "linguaggio" accessibile, ecc.);</w:t>
      </w:r>
    </w:p>
    <w:p w:rsidR="003C167C" w:rsidRPr="003C167C" w:rsidRDefault="003C167C" w:rsidP="0060491E">
      <w:pPr>
        <w:pStyle w:val="Paragrafoelenco"/>
        <w:numPr>
          <w:ilvl w:val="0"/>
          <w:numId w:val="96"/>
        </w:numPr>
        <w:autoSpaceDE w:val="0"/>
        <w:autoSpaceDN w:val="0"/>
        <w:adjustRightInd w:val="0"/>
        <w:spacing w:after="120" w:line="240" w:lineRule="auto"/>
        <w:jc w:val="both"/>
        <w:rPr>
          <w:rFonts w:cs="Times New Roman"/>
        </w:rPr>
      </w:pPr>
      <w:r w:rsidRPr="003C167C">
        <w:rPr>
          <w:rFonts w:cs="Times New Roman"/>
        </w:rPr>
        <w:t>assistenza per la comunicazione nel senso più generale.</w:t>
      </w:r>
    </w:p>
    <w:p w:rsidR="003C167C" w:rsidRPr="003C167C" w:rsidRDefault="003C167C" w:rsidP="003C167C">
      <w:pPr>
        <w:autoSpaceDE w:val="0"/>
        <w:autoSpaceDN w:val="0"/>
        <w:adjustRightInd w:val="0"/>
        <w:spacing w:after="120" w:line="240" w:lineRule="auto"/>
        <w:jc w:val="both"/>
        <w:rPr>
          <w:rFonts w:cs="Times New Roman"/>
        </w:rPr>
      </w:pPr>
      <w:r w:rsidRPr="003C167C">
        <w:rPr>
          <w:rFonts w:cs="Times New Roman"/>
        </w:rPr>
        <w:lastRenderedPageBreak/>
        <w:t>Si ricorda che le persone che possono prestare assistenza all’esame possono essere più di una. A esempio, il docente presente durante la prova di italiano può essere diverso da quello presente durante la seconda prova o la prova orale (si veda in proposito il D.M. 25 maggio 1995 n. 170).</w:t>
      </w: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 xml:space="preserve">2b- PROTOCOLLO PER L’ACCOGLIENZA E IL PERCORSO SCOLASTICO </w:t>
      </w:r>
      <w:proofErr w:type="spellStart"/>
      <w:r w:rsidRPr="003C167C">
        <w:rPr>
          <w:rFonts w:cstheme="minorHAnsi"/>
          <w:b/>
          <w:bCs/>
        </w:rPr>
        <w:t>DI</w:t>
      </w:r>
      <w:proofErr w:type="spellEnd"/>
      <w:r w:rsidRPr="003C167C">
        <w:rPr>
          <w:rFonts w:cstheme="minorHAnsi"/>
          <w:b/>
          <w:bCs/>
        </w:rPr>
        <w:t xml:space="preserve"> STUDENTI CON DISTURBI SPECIFICI </w:t>
      </w:r>
      <w:proofErr w:type="spellStart"/>
      <w:r w:rsidRPr="003C167C">
        <w:rPr>
          <w:rFonts w:cstheme="minorHAnsi"/>
          <w:b/>
          <w:bCs/>
        </w:rPr>
        <w:t>DI</w:t>
      </w:r>
      <w:proofErr w:type="spellEnd"/>
      <w:r w:rsidRPr="003C167C">
        <w:rPr>
          <w:rFonts w:cstheme="minorHAnsi"/>
          <w:b/>
          <w:bCs/>
        </w:rPr>
        <w:t xml:space="preserve"> APPRENDIMENTO</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Il Protocollo di accoglienza degli alunni con DSA è stato formulato in base alle seguenti normative:</w:t>
      </w:r>
    </w:p>
    <w:p w:rsidR="003C167C" w:rsidRPr="003C167C" w:rsidRDefault="003C167C" w:rsidP="0060491E">
      <w:pPr>
        <w:pStyle w:val="Paragrafoelenco"/>
        <w:numPr>
          <w:ilvl w:val="0"/>
          <w:numId w:val="86"/>
        </w:numPr>
        <w:autoSpaceDE w:val="0"/>
        <w:autoSpaceDN w:val="0"/>
        <w:adjustRightInd w:val="0"/>
        <w:spacing w:after="0" w:line="240" w:lineRule="auto"/>
        <w:jc w:val="both"/>
        <w:rPr>
          <w:rFonts w:cstheme="minorHAnsi"/>
        </w:rPr>
      </w:pPr>
      <w:r w:rsidRPr="003C167C">
        <w:rPr>
          <w:rFonts w:cstheme="minorHAnsi"/>
        </w:rPr>
        <w:t>D.d.L. Basile n. 1838 del 19/11/2002</w:t>
      </w:r>
    </w:p>
    <w:p w:rsidR="003C167C" w:rsidRPr="003C167C" w:rsidRDefault="003C167C" w:rsidP="0060491E">
      <w:pPr>
        <w:pStyle w:val="Paragrafoelenco"/>
        <w:numPr>
          <w:ilvl w:val="0"/>
          <w:numId w:val="86"/>
        </w:numPr>
        <w:autoSpaceDE w:val="0"/>
        <w:autoSpaceDN w:val="0"/>
        <w:adjustRightInd w:val="0"/>
        <w:spacing w:after="0" w:line="240" w:lineRule="auto"/>
        <w:jc w:val="both"/>
        <w:rPr>
          <w:rFonts w:cstheme="minorHAnsi"/>
        </w:rPr>
      </w:pPr>
      <w:r w:rsidRPr="003C167C">
        <w:rPr>
          <w:rFonts w:cstheme="minorHAnsi"/>
        </w:rPr>
        <w:t>D.d.L. Parodi n. 5066 del 16/06/2004</w:t>
      </w:r>
    </w:p>
    <w:p w:rsidR="003C167C" w:rsidRPr="003C167C" w:rsidRDefault="003C167C" w:rsidP="0060491E">
      <w:pPr>
        <w:pStyle w:val="Paragrafoelenco"/>
        <w:numPr>
          <w:ilvl w:val="0"/>
          <w:numId w:val="86"/>
        </w:numPr>
        <w:autoSpaceDE w:val="0"/>
        <w:autoSpaceDN w:val="0"/>
        <w:adjustRightInd w:val="0"/>
        <w:spacing w:after="0" w:line="240" w:lineRule="auto"/>
        <w:jc w:val="both"/>
        <w:rPr>
          <w:rFonts w:cstheme="minorHAnsi"/>
        </w:rPr>
      </w:pPr>
      <w:r w:rsidRPr="003C167C">
        <w:rPr>
          <w:rFonts w:cstheme="minorHAnsi"/>
        </w:rPr>
        <w:t xml:space="preserve">Nota della Direzione generale del MIUR del 5/10/04 – </w:t>
      </w:r>
      <w:proofErr w:type="spellStart"/>
      <w:r w:rsidRPr="003C167C">
        <w:rPr>
          <w:rFonts w:cstheme="minorHAnsi"/>
        </w:rPr>
        <w:t>Prot</w:t>
      </w:r>
      <w:proofErr w:type="spellEnd"/>
      <w:r w:rsidRPr="003C167C">
        <w:rPr>
          <w:rFonts w:cstheme="minorHAnsi"/>
        </w:rPr>
        <w:t>. n. 4099/A/4: strumenti compensativi e dispensativi</w:t>
      </w:r>
    </w:p>
    <w:p w:rsidR="003C167C" w:rsidRPr="003C167C" w:rsidRDefault="003C167C" w:rsidP="0060491E">
      <w:pPr>
        <w:pStyle w:val="Paragrafoelenco"/>
        <w:numPr>
          <w:ilvl w:val="0"/>
          <w:numId w:val="86"/>
        </w:numPr>
        <w:autoSpaceDE w:val="0"/>
        <w:autoSpaceDN w:val="0"/>
        <w:adjustRightInd w:val="0"/>
        <w:spacing w:after="0" w:line="240" w:lineRule="auto"/>
        <w:jc w:val="both"/>
        <w:rPr>
          <w:rFonts w:cstheme="minorHAnsi"/>
        </w:rPr>
      </w:pPr>
      <w:r w:rsidRPr="003C167C">
        <w:rPr>
          <w:rFonts w:cstheme="minorHAnsi"/>
        </w:rPr>
        <w:t>Nota della Direzione generale del MIUR del 5/01/2005: “Iniziative relative alla dislessia”</w:t>
      </w:r>
    </w:p>
    <w:p w:rsidR="003C167C" w:rsidRPr="003C167C" w:rsidRDefault="003C167C" w:rsidP="0060491E">
      <w:pPr>
        <w:pStyle w:val="Paragrafoelenco"/>
        <w:numPr>
          <w:ilvl w:val="0"/>
          <w:numId w:val="86"/>
        </w:numPr>
        <w:autoSpaceDE w:val="0"/>
        <w:autoSpaceDN w:val="0"/>
        <w:adjustRightInd w:val="0"/>
        <w:spacing w:after="0" w:line="240" w:lineRule="auto"/>
        <w:jc w:val="both"/>
        <w:rPr>
          <w:rFonts w:cstheme="minorHAnsi"/>
        </w:rPr>
      </w:pPr>
      <w:r w:rsidRPr="003C167C">
        <w:rPr>
          <w:rFonts w:cstheme="minorHAnsi"/>
        </w:rPr>
        <w:t>Nota del Dipartimento per l'istruzione – Direzione Generale per gli Orientamenti Scolastici dell'1/03/2005 sulle difficoltà incontrate dai dislessici nel sostenere gli esami di Stato</w:t>
      </w:r>
    </w:p>
    <w:p w:rsidR="003C167C" w:rsidRPr="003C167C" w:rsidRDefault="003C167C" w:rsidP="0060491E">
      <w:pPr>
        <w:pStyle w:val="Paragrafoelenco"/>
        <w:numPr>
          <w:ilvl w:val="0"/>
          <w:numId w:val="86"/>
        </w:numPr>
        <w:autoSpaceDE w:val="0"/>
        <w:autoSpaceDN w:val="0"/>
        <w:adjustRightInd w:val="0"/>
        <w:spacing w:after="0" w:line="240" w:lineRule="auto"/>
        <w:jc w:val="both"/>
        <w:rPr>
          <w:rFonts w:cstheme="minorHAnsi"/>
        </w:rPr>
      </w:pPr>
      <w:r w:rsidRPr="003C167C">
        <w:rPr>
          <w:rFonts w:cstheme="minorHAnsi"/>
        </w:rPr>
        <w:t>Nota della Direzione generale del MIUR del 27/07/2005: “Attività di programmazione dell'integrazione scolastica degli alunni disabili da parte delle Istituzioni Scolastiche”, in cui si coglie nuovamente l'attenzione sui disturbi specifici dell'apprendimento</w:t>
      </w:r>
    </w:p>
    <w:p w:rsidR="003C167C" w:rsidRPr="003C167C" w:rsidRDefault="003C167C" w:rsidP="0060491E">
      <w:pPr>
        <w:pStyle w:val="Paragrafoelenco"/>
        <w:numPr>
          <w:ilvl w:val="0"/>
          <w:numId w:val="86"/>
        </w:numPr>
        <w:autoSpaceDE w:val="0"/>
        <w:autoSpaceDN w:val="0"/>
        <w:adjustRightInd w:val="0"/>
        <w:spacing w:after="0" w:line="240" w:lineRule="auto"/>
        <w:jc w:val="both"/>
        <w:rPr>
          <w:rFonts w:cstheme="minorHAnsi"/>
        </w:rPr>
      </w:pPr>
      <w:r w:rsidRPr="003C167C">
        <w:rPr>
          <w:rFonts w:cstheme="minorHAnsi"/>
        </w:rPr>
        <w:t>D.d.L. del maggio 2006: “Norme in materia di difficoltà specifiche di apprendimento”</w:t>
      </w:r>
    </w:p>
    <w:p w:rsidR="003C167C" w:rsidRPr="003C167C" w:rsidRDefault="003C167C" w:rsidP="0060491E">
      <w:pPr>
        <w:pStyle w:val="Paragrafoelenco"/>
        <w:numPr>
          <w:ilvl w:val="0"/>
          <w:numId w:val="86"/>
        </w:numPr>
        <w:autoSpaceDE w:val="0"/>
        <w:autoSpaceDN w:val="0"/>
        <w:adjustRightInd w:val="0"/>
        <w:spacing w:after="0" w:line="240" w:lineRule="auto"/>
        <w:jc w:val="both"/>
        <w:rPr>
          <w:rFonts w:cstheme="minorHAnsi"/>
        </w:rPr>
      </w:pPr>
      <w:r w:rsidRPr="003C167C">
        <w:rPr>
          <w:rFonts w:cstheme="minorHAnsi"/>
        </w:rPr>
        <w:t>Legge n. 170 dell'8 ottobre 2010 (D.M. 5669/2011): “Nuove norme in materia di disturbi specifici di apprendimento in ambito scolastico”</w:t>
      </w:r>
    </w:p>
    <w:p w:rsidR="003C167C" w:rsidRPr="003C167C" w:rsidRDefault="003C167C" w:rsidP="0060491E">
      <w:pPr>
        <w:pStyle w:val="Paragrafoelenco"/>
        <w:numPr>
          <w:ilvl w:val="0"/>
          <w:numId w:val="86"/>
        </w:numPr>
        <w:autoSpaceDE w:val="0"/>
        <w:autoSpaceDN w:val="0"/>
        <w:adjustRightInd w:val="0"/>
        <w:spacing w:after="120" w:line="240" w:lineRule="auto"/>
        <w:ind w:left="714" w:hanging="357"/>
        <w:jc w:val="both"/>
        <w:rPr>
          <w:rFonts w:cstheme="minorHAnsi"/>
        </w:rPr>
      </w:pPr>
      <w:r w:rsidRPr="003C167C">
        <w:rPr>
          <w:rFonts w:cstheme="minorHAnsi"/>
        </w:rPr>
        <w:t>Linee guida – 12 luglio 2011</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La direttiva ministeriale del 27/12/2012 precisa che alcune tipologie di disturbi, non esplicitati dalla legge 170/2010, danno diritto a usufruire delle stesse misure ivi previste in quanto presentano problematiche specifiche in presenza di competenze intellettive nella norma. Si tratta in particolare di:</w:t>
      </w:r>
    </w:p>
    <w:p w:rsidR="003C167C" w:rsidRPr="003C167C" w:rsidRDefault="003C167C" w:rsidP="0060491E">
      <w:pPr>
        <w:pStyle w:val="Paragrafoelenco"/>
        <w:numPr>
          <w:ilvl w:val="0"/>
          <w:numId w:val="83"/>
        </w:numPr>
        <w:autoSpaceDE w:val="0"/>
        <w:autoSpaceDN w:val="0"/>
        <w:adjustRightInd w:val="0"/>
        <w:spacing w:after="0" w:line="240" w:lineRule="auto"/>
        <w:rPr>
          <w:rFonts w:cstheme="minorHAnsi"/>
          <w:bCs/>
        </w:rPr>
      </w:pPr>
      <w:r w:rsidRPr="003C167C">
        <w:rPr>
          <w:rFonts w:cstheme="minorHAnsi"/>
          <w:bCs/>
        </w:rPr>
        <w:t>deficit specifici del linguaggio;</w:t>
      </w:r>
    </w:p>
    <w:p w:rsidR="003C167C" w:rsidRPr="003C167C" w:rsidRDefault="003C167C" w:rsidP="0060491E">
      <w:pPr>
        <w:pStyle w:val="Paragrafoelenco"/>
        <w:numPr>
          <w:ilvl w:val="0"/>
          <w:numId w:val="83"/>
        </w:numPr>
        <w:autoSpaceDE w:val="0"/>
        <w:autoSpaceDN w:val="0"/>
        <w:adjustRightInd w:val="0"/>
        <w:spacing w:after="0" w:line="240" w:lineRule="auto"/>
        <w:rPr>
          <w:rFonts w:cstheme="minorHAnsi"/>
          <w:bCs/>
        </w:rPr>
      </w:pPr>
      <w:r w:rsidRPr="003C167C">
        <w:rPr>
          <w:rFonts w:cstheme="minorHAnsi"/>
          <w:bCs/>
        </w:rPr>
        <w:t>deficit delle abilità non verbali;</w:t>
      </w:r>
    </w:p>
    <w:p w:rsidR="003C167C" w:rsidRPr="003C167C" w:rsidRDefault="003C167C" w:rsidP="0060491E">
      <w:pPr>
        <w:pStyle w:val="Paragrafoelenco"/>
        <w:numPr>
          <w:ilvl w:val="0"/>
          <w:numId w:val="83"/>
        </w:numPr>
        <w:autoSpaceDE w:val="0"/>
        <w:autoSpaceDN w:val="0"/>
        <w:adjustRightInd w:val="0"/>
        <w:spacing w:after="0" w:line="240" w:lineRule="auto"/>
        <w:rPr>
          <w:rFonts w:cstheme="minorHAnsi"/>
          <w:bCs/>
        </w:rPr>
      </w:pPr>
      <w:r w:rsidRPr="003C167C">
        <w:rPr>
          <w:rFonts w:cstheme="minorHAnsi"/>
          <w:bCs/>
        </w:rPr>
        <w:t xml:space="preserve">disturbo della coordinazione motoria e </w:t>
      </w:r>
      <w:proofErr w:type="spellStart"/>
      <w:r w:rsidRPr="003C167C">
        <w:rPr>
          <w:rFonts w:cstheme="minorHAnsi"/>
          <w:bCs/>
        </w:rPr>
        <w:t>disprassia</w:t>
      </w:r>
      <w:proofErr w:type="spellEnd"/>
      <w:r w:rsidRPr="003C167C">
        <w:rPr>
          <w:rFonts w:cstheme="minorHAnsi"/>
          <w:bCs/>
        </w:rPr>
        <w:t>;</w:t>
      </w:r>
    </w:p>
    <w:p w:rsidR="003C167C" w:rsidRPr="003C167C" w:rsidRDefault="003C167C" w:rsidP="0060491E">
      <w:pPr>
        <w:pStyle w:val="Paragrafoelenco"/>
        <w:numPr>
          <w:ilvl w:val="0"/>
          <w:numId w:val="83"/>
        </w:numPr>
        <w:autoSpaceDE w:val="0"/>
        <w:autoSpaceDN w:val="0"/>
        <w:adjustRightInd w:val="0"/>
        <w:spacing w:after="120" w:line="240" w:lineRule="auto"/>
        <w:ind w:left="714" w:hanging="357"/>
        <w:contextualSpacing w:val="0"/>
        <w:rPr>
          <w:rFonts w:cstheme="minorHAnsi"/>
          <w:bCs/>
        </w:rPr>
      </w:pPr>
      <w:r w:rsidRPr="003C167C">
        <w:rPr>
          <w:rFonts w:cstheme="minorHAnsi"/>
          <w:bCs/>
        </w:rPr>
        <w:t>deficit da disturbo dell'attenzione e dell'iperattività (</w:t>
      </w:r>
      <w:proofErr w:type="spellStart"/>
      <w:r w:rsidRPr="003C167C">
        <w:rPr>
          <w:rFonts w:cstheme="minorHAnsi"/>
          <w:bCs/>
        </w:rPr>
        <w:t>A.D.H.D.</w:t>
      </w:r>
      <w:proofErr w:type="spellEnd"/>
      <w:r w:rsidRPr="003C167C">
        <w:rPr>
          <w:rFonts w:cstheme="minorHAnsi"/>
          <w:bCs/>
        </w:rPr>
        <w:t>).</w:t>
      </w:r>
    </w:p>
    <w:p w:rsidR="003C167C" w:rsidRPr="003C167C" w:rsidRDefault="003C167C" w:rsidP="003C167C">
      <w:pPr>
        <w:autoSpaceDE w:val="0"/>
        <w:autoSpaceDN w:val="0"/>
        <w:adjustRightInd w:val="0"/>
        <w:spacing w:after="0" w:line="240" w:lineRule="auto"/>
        <w:jc w:val="both"/>
        <w:rPr>
          <w:rFonts w:cstheme="minorHAnsi"/>
        </w:rPr>
      </w:pPr>
      <w:r w:rsidRPr="003C167C">
        <w:rPr>
          <w:rFonts w:cstheme="minorHAnsi"/>
        </w:rPr>
        <w:t>I disturbi specifici di apprendimento (DSA) sono difficoltà selettive in alcune competenze neuropsicologiche in alunni che generalmente hanno capacità cognitive adeguate e che non presentano deficit sensoriali e neurologici o disturbi psicologici primari. I DSA più importanti sono quelli della lettura, della scrittura e dell’aritmetica. Caratteristica comune a tali disturbi è la difficoltà di decodifica (passaggi tra segno grafico e pronuncia dello stesso) con conseguente rallentamento del processo didattico, che riguarda soprattutto la capacità di comprensione. È bene evidenziare che la dislessia e in generale i DSA per essere curati devono essere diagnosticati il più precocemente possibile.</w:t>
      </w:r>
    </w:p>
    <w:p w:rsidR="003C167C" w:rsidRPr="003C167C" w:rsidRDefault="003C167C" w:rsidP="003C167C">
      <w:pPr>
        <w:autoSpaceDE w:val="0"/>
        <w:autoSpaceDN w:val="0"/>
        <w:adjustRightInd w:val="0"/>
        <w:spacing w:after="0" w:line="240" w:lineRule="auto"/>
        <w:jc w:val="both"/>
        <w:rPr>
          <w:rFonts w:cstheme="minorHAnsi"/>
        </w:rPr>
      </w:pPr>
      <w:r w:rsidRPr="003C167C">
        <w:rPr>
          <w:rFonts w:cstheme="minorHAnsi"/>
        </w:rPr>
        <w:t>Si ricorda che i DSA spesso si accompagnano a vissuti di inadeguatezza, riflessi negativi sull’autostima e in genere sulla formazione della personalità. Questo disagio può tradursi in disturbi di comportamento, atteggiamenti di disinteresse per tutto ciò che può richiedere impegno, chiusura in se stessi, ecc. Per affrontare gli apprendimenti scolastici il soggetto con DSA è costretto a dipendere da altri per l’incapacità ad accedere agilmente al codice scritto. È necessario, pertanto che l’alunno trovi accoglienza nella classe e rispetto affinché non viva con eccessiva frustrazione l’attività di apprendimento.</w:t>
      </w:r>
    </w:p>
    <w:p w:rsidR="003C167C" w:rsidRPr="003C167C" w:rsidRDefault="003C167C" w:rsidP="003C167C">
      <w:pPr>
        <w:autoSpaceDE w:val="0"/>
        <w:autoSpaceDN w:val="0"/>
        <w:adjustRightInd w:val="0"/>
        <w:spacing w:before="120" w:after="120" w:line="240" w:lineRule="auto"/>
        <w:jc w:val="both"/>
        <w:rPr>
          <w:rFonts w:cstheme="minorHAnsi"/>
          <w:b/>
          <w:bCs/>
        </w:rPr>
      </w:pPr>
      <w:r w:rsidRPr="003C167C">
        <w:rPr>
          <w:rFonts w:cstheme="minorHAnsi"/>
          <w:b/>
          <w:bCs/>
        </w:rPr>
        <w:t>1. Finalità</w:t>
      </w:r>
    </w:p>
    <w:p w:rsidR="003C167C" w:rsidRPr="003C167C" w:rsidRDefault="003C167C" w:rsidP="003C167C">
      <w:pPr>
        <w:autoSpaceDE w:val="0"/>
        <w:autoSpaceDN w:val="0"/>
        <w:adjustRightInd w:val="0"/>
        <w:spacing w:after="0" w:line="240" w:lineRule="auto"/>
        <w:jc w:val="both"/>
        <w:rPr>
          <w:rFonts w:cstheme="minorHAnsi"/>
        </w:rPr>
      </w:pPr>
      <w:r w:rsidRPr="003C167C">
        <w:rPr>
          <w:rFonts w:cstheme="minorHAnsi"/>
        </w:rPr>
        <w:t>Il protocollo per l’accoglienza e l’integrazione di studenti con disturbi specifici di apprendimento è una guida d’informazione, non definitiva, riguardante l’accoglienza, l’inserimento ottimale e l’intervento didattico sugli alunni con DSA all’interno del nostro Istituto.</w:t>
      </w:r>
    </w:p>
    <w:p w:rsidR="003C167C" w:rsidRPr="003C167C" w:rsidRDefault="003C167C" w:rsidP="003C167C">
      <w:pPr>
        <w:autoSpaceDE w:val="0"/>
        <w:autoSpaceDN w:val="0"/>
        <w:adjustRightInd w:val="0"/>
        <w:spacing w:after="0" w:line="240" w:lineRule="auto"/>
        <w:jc w:val="both"/>
        <w:rPr>
          <w:rFonts w:cstheme="minorHAnsi"/>
        </w:rPr>
      </w:pPr>
      <w:r w:rsidRPr="003C167C">
        <w:rPr>
          <w:rFonts w:cstheme="minorHAnsi"/>
        </w:rPr>
        <w:t>Il protocollo è un documento nato dalla volontà di condividere criteri, principi educativi e pratiche comuni in tema di DSA; esso consente di attuare, in modo operativo, le indicazioni normative contenute nella Legge 170/2010, nel successivo decreto applicativo e nelle Linee Guida per il diritto allo studio degli alunni con Disturbi specifici di apprendimento.</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lastRenderedPageBreak/>
        <w:t>In particolare, il protocollo descrive le procedure che la Scuola intende mettere in atto per prevenire e individuare le difficoltà di apprendimento degli alunni e delinea prassi condivise riguardanti:</w:t>
      </w:r>
    </w:p>
    <w:p w:rsidR="003C167C" w:rsidRPr="003C167C" w:rsidRDefault="003C167C" w:rsidP="0060491E">
      <w:pPr>
        <w:pStyle w:val="Paragrafoelenco"/>
        <w:numPr>
          <w:ilvl w:val="0"/>
          <w:numId w:val="84"/>
        </w:numPr>
        <w:autoSpaceDE w:val="0"/>
        <w:autoSpaceDN w:val="0"/>
        <w:adjustRightInd w:val="0"/>
        <w:spacing w:after="0" w:line="240" w:lineRule="auto"/>
        <w:jc w:val="both"/>
        <w:rPr>
          <w:rFonts w:cstheme="minorHAnsi"/>
        </w:rPr>
      </w:pPr>
      <w:r w:rsidRPr="003C167C">
        <w:rPr>
          <w:rFonts w:cstheme="minorHAnsi"/>
        </w:rPr>
        <w:t>l’aspetto amministrativo e burocratico;</w:t>
      </w:r>
    </w:p>
    <w:p w:rsidR="003C167C" w:rsidRPr="003C167C" w:rsidRDefault="003C167C" w:rsidP="0060491E">
      <w:pPr>
        <w:pStyle w:val="Paragrafoelenco"/>
        <w:numPr>
          <w:ilvl w:val="0"/>
          <w:numId w:val="84"/>
        </w:numPr>
        <w:autoSpaceDE w:val="0"/>
        <w:autoSpaceDN w:val="0"/>
        <w:adjustRightInd w:val="0"/>
        <w:spacing w:after="0" w:line="240" w:lineRule="auto"/>
        <w:jc w:val="both"/>
        <w:rPr>
          <w:rFonts w:cstheme="minorHAnsi"/>
        </w:rPr>
      </w:pPr>
      <w:r w:rsidRPr="003C167C">
        <w:rPr>
          <w:rFonts w:cstheme="minorHAnsi"/>
        </w:rPr>
        <w:t>l’aspetto educativo - didattico (metodologie didattiche, elaborazione del Piano Didattico Personalizzato);</w:t>
      </w:r>
    </w:p>
    <w:p w:rsidR="003C167C" w:rsidRPr="003C167C" w:rsidRDefault="003C167C" w:rsidP="0060491E">
      <w:pPr>
        <w:pStyle w:val="Paragrafoelenco"/>
        <w:numPr>
          <w:ilvl w:val="0"/>
          <w:numId w:val="84"/>
        </w:numPr>
        <w:autoSpaceDE w:val="0"/>
        <w:autoSpaceDN w:val="0"/>
        <w:adjustRightInd w:val="0"/>
        <w:spacing w:after="0" w:line="240" w:lineRule="auto"/>
        <w:jc w:val="both"/>
        <w:rPr>
          <w:rFonts w:cstheme="minorHAnsi"/>
        </w:rPr>
      </w:pPr>
      <w:r w:rsidRPr="003C167C">
        <w:rPr>
          <w:rFonts w:cstheme="minorHAnsi"/>
        </w:rPr>
        <w:t>l’aspetto affettivo - relazionale (tra pari e con le figure adulte, nella prevenzione di situazioni di disagio);</w:t>
      </w:r>
    </w:p>
    <w:p w:rsidR="003C167C" w:rsidRPr="003C167C" w:rsidRDefault="003C167C" w:rsidP="0060491E">
      <w:pPr>
        <w:pStyle w:val="Paragrafoelenco"/>
        <w:numPr>
          <w:ilvl w:val="0"/>
          <w:numId w:val="84"/>
        </w:numPr>
        <w:autoSpaceDE w:val="0"/>
        <w:autoSpaceDN w:val="0"/>
        <w:adjustRightInd w:val="0"/>
        <w:spacing w:after="120" w:line="240" w:lineRule="auto"/>
        <w:ind w:left="714" w:hanging="357"/>
        <w:contextualSpacing w:val="0"/>
        <w:jc w:val="both"/>
        <w:rPr>
          <w:rFonts w:cstheme="minorHAnsi"/>
        </w:rPr>
      </w:pPr>
      <w:r w:rsidRPr="003C167C">
        <w:rPr>
          <w:rFonts w:cstheme="minorHAnsi"/>
        </w:rPr>
        <w:t>la collaborazione con le famiglie.</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Il nostro Istituto si impegna pertanto a:</w:t>
      </w:r>
    </w:p>
    <w:p w:rsidR="003C167C" w:rsidRPr="003C167C" w:rsidRDefault="003C167C" w:rsidP="0060491E">
      <w:pPr>
        <w:pStyle w:val="Paragrafoelenco"/>
        <w:numPr>
          <w:ilvl w:val="0"/>
          <w:numId w:val="85"/>
        </w:numPr>
        <w:autoSpaceDE w:val="0"/>
        <w:autoSpaceDN w:val="0"/>
        <w:adjustRightInd w:val="0"/>
        <w:spacing w:after="0" w:line="240" w:lineRule="auto"/>
        <w:jc w:val="both"/>
        <w:rPr>
          <w:rFonts w:cstheme="minorHAnsi"/>
        </w:rPr>
      </w:pPr>
      <w:r w:rsidRPr="003C167C">
        <w:rPr>
          <w:rFonts w:cstheme="minorHAnsi"/>
        </w:rPr>
        <w:t>supportare la famiglia nel delicato passaggio scuola secondaria di I grado-scuola secondaria di II grado;</w:t>
      </w:r>
    </w:p>
    <w:p w:rsidR="003C167C" w:rsidRPr="003C167C" w:rsidRDefault="003C167C" w:rsidP="0060491E">
      <w:pPr>
        <w:pStyle w:val="Paragrafoelenco"/>
        <w:numPr>
          <w:ilvl w:val="0"/>
          <w:numId w:val="85"/>
        </w:numPr>
        <w:autoSpaceDE w:val="0"/>
        <w:autoSpaceDN w:val="0"/>
        <w:adjustRightInd w:val="0"/>
        <w:spacing w:after="0" w:line="240" w:lineRule="auto"/>
        <w:jc w:val="both"/>
        <w:rPr>
          <w:rFonts w:cstheme="minorHAnsi"/>
        </w:rPr>
      </w:pPr>
      <w:r w:rsidRPr="003C167C">
        <w:rPr>
          <w:rFonts w:cstheme="minorHAnsi"/>
        </w:rPr>
        <w:t>diffondere la conoscenza e l’uso degli strumenti compensativi;</w:t>
      </w:r>
    </w:p>
    <w:p w:rsidR="003C167C" w:rsidRPr="003C167C" w:rsidRDefault="003C167C" w:rsidP="0060491E">
      <w:pPr>
        <w:pStyle w:val="Paragrafoelenco"/>
        <w:numPr>
          <w:ilvl w:val="0"/>
          <w:numId w:val="85"/>
        </w:numPr>
        <w:autoSpaceDE w:val="0"/>
        <w:autoSpaceDN w:val="0"/>
        <w:adjustRightInd w:val="0"/>
        <w:spacing w:after="0" w:line="240" w:lineRule="auto"/>
        <w:jc w:val="both"/>
        <w:rPr>
          <w:rFonts w:cstheme="minorHAnsi"/>
        </w:rPr>
      </w:pPr>
      <w:r w:rsidRPr="003C167C">
        <w:rPr>
          <w:rFonts w:cstheme="minorHAnsi"/>
        </w:rPr>
        <w:t>diffondere la conoscenza e l’uso del libro digitale;</w:t>
      </w:r>
    </w:p>
    <w:p w:rsidR="003C167C" w:rsidRDefault="003C167C" w:rsidP="0060491E">
      <w:pPr>
        <w:pStyle w:val="Paragrafoelenco"/>
        <w:numPr>
          <w:ilvl w:val="0"/>
          <w:numId w:val="85"/>
        </w:numPr>
        <w:autoSpaceDE w:val="0"/>
        <w:autoSpaceDN w:val="0"/>
        <w:adjustRightInd w:val="0"/>
        <w:spacing w:after="0" w:line="240" w:lineRule="auto"/>
        <w:jc w:val="both"/>
        <w:rPr>
          <w:rFonts w:cstheme="minorHAnsi"/>
        </w:rPr>
      </w:pPr>
      <w:r w:rsidRPr="003C167C">
        <w:rPr>
          <w:rFonts w:cstheme="minorHAnsi"/>
        </w:rPr>
        <w:t>supportare l’alunno/a nell’acquisizione del metodo di studio, nell’elaborazione e uso di mappe concettuali, nell’acquisizion</w:t>
      </w:r>
      <w:r w:rsidR="00F00FBE">
        <w:rPr>
          <w:rFonts w:cstheme="minorHAnsi"/>
        </w:rPr>
        <w:t>e delle tecnologie informatiche.</w:t>
      </w: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Fasi del protocollo di accoglienza per un alunno/a con disturbi specifici di apprendimento</w:t>
      </w:r>
    </w:p>
    <w:p w:rsidR="003C167C" w:rsidRPr="003C167C" w:rsidRDefault="003C167C" w:rsidP="003C167C">
      <w:pPr>
        <w:autoSpaceDE w:val="0"/>
        <w:autoSpaceDN w:val="0"/>
        <w:adjustRightInd w:val="0"/>
        <w:spacing w:after="0" w:line="240" w:lineRule="auto"/>
        <w:jc w:val="both"/>
        <w:rPr>
          <w:rFonts w:cstheme="minorHAnsi"/>
        </w:rPr>
      </w:pPr>
      <w:r w:rsidRPr="003C167C">
        <w:rPr>
          <w:rFonts w:cstheme="minorHAnsi"/>
        </w:rPr>
        <w:t>I. iscrizione e acquisizione della diagnosi specialistica;</w:t>
      </w:r>
    </w:p>
    <w:p w:rsidR="003C167C" w:rsidRPr="003C167C" w:rsidRDefault="003C167C" w:rsidP="003C167C">
      <w:pPr>
        <w:autoSpaceDE w:val="0"/>
        <w:autoSpaceDN w:val="0"/>
        <w:adjustRightInd w:val="0"/>
        <w:spacing w:after="0" w:line="240" w:lineRule="auto"/>
        <w:jc w:val="both"/>
        <w:rPr>
          <w:rFonts w:cstheme="minorHAnsi"/>
        </w:rPr>
      </w:pPr>
      <w:r w:rsidRPr="003C167C">
        <w:rPr>
          <w:rFonts w:cstheme="minorHAnsi"/>
        </w:rPr>
        <w:t>II. colloquio d</w:t>
      </w:r>
      <w:r w:rsidR="00180942">
        <w:rPr>
          <w:rFonts w:cstheme="minorHAnsi"/>
        </w:rPr>
        <w:t>ei genitori con il coordinatore del Consiglio di classe</w:t>
      </w:r>
      <w:r w:rsidRPr="003C167C">
        <w:rPr>
          <w:rFonts w:cstheme="minorHAnsi"/>
        </w:rPr>
        <w:t xml:space="preserve"> per la raccolta delle informazioni (verbalizzazione immessa nel PDP). Colloquio dell’alunno/a con </w:t>
      </w:r>
      <w:r w:rsidR="00180942">
        <w:rPr>
          <w:rFonts w:cstheme="minorHAnsi"/>
        </w:rPr>
        <w:t>il coordinatore del Consiglio di classe</w:t>
      </w:r>
      <w:r w:rsidRPr="003C167C">
        <w:rPr>
          <w:rFonts w:cstheme="minorHAnsi"/>
        </w:rPr>
        <w:t xml:space="preserve"> per la raccolta delle informazioni (verbalizzazione immessa nel PDP);</w:t>
      </w:r>
    </w:p>
    <w:p w:rsidR="003C167C" w:rsidRPr="003C167C" w:rsidRDefault="003C167C" w:rsidP="003C167C">
      <w:pPr>
        <w:autoSpaceDE w:val="0"/>
        <w:autoSpaceDN w:val="0"/>
        <w:adjustRightInd w:val="0"/>
        <w:spacing w:after="0" w:line="240" w:lineRule="auto"/>
        <w:jc w:val="both"/>
        <w:rPr>
          <w:rFonts w:cstheme="minorHAnsi"/>
        </w:rPr>
      </w:pPr>
      <w:r w:rsidRPr="003C167C">
        <w:rPr>
          <w:rFonts w:cstheme="minorHAnsi"/>
        </w:rPr>
        <w:t>III. presentazione dell’alunno al Consiglio di Classe;</w:t>
      </w:r>
    </w:p>
    <w:p w:rsidR="003C167C" w:rsidRPr="003C167C" w:rsidRDefault="003C167C" w:rsidP="003C167C">
      <w:pPr>
        <w:autoSpaceDE w:val="0"/>
        <w:autoSpaceDN w:val="0"/>
        <w:adjustRightInd w:val="0"/>
        <w:spacing w:after="0" w:line="240" w:lineRule="auto"/>
        <w:jc w:val="both"/>
        <w:rPr>
          <w:rFonts w:cstheme="minorHAnsi"/>
        </w:rPr>
      </w:pPr>
      <w:r w:rsidRPr="003C167C">
        <w:rPr>
          <w:rFonts w:cstheme="minorHAnsi"/>
        </w:rPr>
        <w:t>IV. predisposizione del Piano Didattico personalizzato e sottoscrizione (vedere allegato 1);</w:t>
      </w:r>
    </w:p>
    <w:p w:rsidR="003C167C" w:rsidRPr="003C167C" w:rsidRDefault="003C167C" w:rsidP="003C167C">
      <w:pPr>
        <w:autoSpaceDE w:val="0"/>
        <w:autoSpaceDN w:val="0"/>
        <w:adjustRightInd w:val="0"/>
        <w:spacing w:after="0" w:line="240" w:lineRule="auto"/>
        <w:jc w:val="both"/>
        <w:rPr>
          <w:rFonts w:cstheme="minorHAnsi"/>
        </w:rPr>
      </w:pPr>
      <w:r w:rsidRPr="003C167C">
        <w:rPr>
          <w:rFonts w:cstheme="minorHAnsi"/>
        </w:rPr>
        <w:t xml:space="preserve">V. verifica intermedia del PDP alla </w:t>
      </w:r>
      <w:r w:rsidR="00180942">
        <w:rPr>
          <w:rFonts w:cstheme="minorHAnsi"/>
        </w:rPr>
        <w:t>presenza</w:t>
      </w:r>
      <w:r w:rsidRPr="003C167C">
        <w:rPr>
          <w:rFonts w:cstheme="minorHAnsi"/>
        </w:rPr>
        <w:t xml:space="preserve"> del coordinatore di classe, del</w:t>
      </w:r>
      <w:r w:rsidR="00D95533">
        <w:rPr>
          <w:rFonts w:cstheme="minorHAnsi"/>
        </w:rPr>
        <w:t xml:space="preserve">la famiglia </w:t>
      </w:r>
      <w:r w:rsidRPr="003C167C">
        <w:rPr>
          <w:rFonts w:cstheme="minorHAnsi"/>
        </w:rPr>
        <w:t>(verbalizzazione immessa nel PDP).</w:t>
      </w:r>
    </w:p>
    <w:p w:rsidR="003C167C" w:rsidRPr="003C167C" w:rsidRDefault="003C167C" w:rsidP="003C167C">
      <w:pPr>
        <w:autoSpaceDE w:val="0"/>
        <w:autoSpaceDN w:val="0"/>
        <w:adjustRightInd w:val="0"/>
        <w:spacing w:before="120" w:after="120" w:line="240" w:lineRule="auto"/>
        <w:jc w:val="both"/>
        <w:rPr>
          <w:rFonts w:cstheme="minorHAnsi"/>
          <w:b/>
          <w:bCs/>
        </w:rPr>
      </w:pPr>
      <w:r w:rsidRPr="003C167C">
        <w:rPr>
          <w:rFonts w:cstheme="minorHAnsi"/>
          <w:b/>
          <w:bCs/>
        </w:rPr>
        <w:t>I. Iscrizione e acquisizione della diagnosi specialistica</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Soggetti coinvolti: Dir</w:t>
      </w:r>
      <w:r w:rsidR="00180942">
        <w:rPr>
          <w:rFonts w:cstheme="minorHAnsi"/>
        </w:rPr>
        <w:t>igente scolastico, coordinatore del Consiglio di classe</w:t>
      </w:r>
      <w:r w:rsidRPr="003C167C">
        <w:rPr>
          <w:rFonts w:cstheme="minorHAnsi"/>
        </w:rPr>
        <w:t>, segreteria</w:t>
      </w:r>
      <w:r w:rsidR="00180942">
        <w:rPr>
          <w:rFonts w:cstheme="minorHAnsi"/>
        </w:rPr>
        <w:t>,</w:t>
      </w:r>
      <w:r w:rsidRPr="003C167C">
        <w:rPr>
          <w:rFonts w:cstheme="minorHAnsi"/>
        </w:rPr>
        <w:t xml:space="preserve"> alunni, famiglia.</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La famiglia o l’alunno/a stesso, se maggiorenne, consegnerà alla scuola la diagnosi del medico specialista, di cui all’art. 3 della Legge 170/2010, che verrà protocollata e allegata al fascicolo dell’alunno/a.</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 xml:space="preserve">L’assistente amministrativo della segreteria studenti che si occupa di iscrizioni comunicherà al Dirigente Scolastico e/o al </w:t>
      </w:r>
      <w:r w:rsidR="00180942">
        <w:rPr>
          <w:rFonts w:cstheme="minorHAnsi"/>
        </w:rPr>
        <w:t>coordinatore del Consiglio di classe</w:t>
      </w:r>
      <w:r w:rsidRPr="003C167C">
        <w:rPr>
          <w:rFonts w:cstheme="minorHAnsi"/>
        </w:rPr>
        <w:t xml:space="preserve"> la presenza della suddetta diagnosi di DSA, nonché eventuali segnalazioni provenienti da ordini di scuola inferiori o di pari grado, se si tratta di trasferimento.</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Il Dirigente</w:t>
      </w:r>
      <w:r w:rsidR="00180942">
        <w:rPr>
          <w:rFonts w:cstheme="minorHAnsi"/>
        </w:rPr>
        <w:t xml:space="preserve"> scolastico e/o il coordinatore del Consiglio di classe</w:t>
      </w:r>
      <w:r w:rsidRPr="003C167C">
        <w:rPr>
          <w:rFonts w:cstheme="minorHAnsi"/>
        </w:rPr>
        <w:t xml:space="preserve"> accerteranno che la diagnosi specialistica indichi la tipologia del disturbo (dislessia, disgrafia, ecc.).</w:t>
      </w:r>
    </w:p>
    <w:p w:rsidR="003C167C" w:rsidRPr="003C167C" w:rsidRDefault="00180942" w:rsidP="003C167C">
      <w:pPr>
        <w:autoSpaceDE w:val="0"/>
        <w:autoSpaceDN w:val="0"/>
        <w:adjustRightInd w:val="0"/>
        <w:spacing w:after="120" w:line="240" w:lineRule="auto"/>
        <w:jc w:val="both"/>
        <w:rPr>
          <w:rFonts w:cstheme="minorHAnsi"/>
        </w:rPr>
      </w:pPr>
      <w:r>
        <w:rPr>
          <w:rFonts w:cstheme="minorHAnsi"/>
        </w:rPr>
        <w:t>Il coordinatore di classe</w:t>
      </w:r>
      <w:r w:rsidR="003C167C" w:rsidRPr="003C167C">
        <w:rPr>
          <w:rFonts w:cstheme="minorHAnsi"/>
        </w:rPr>
        <w:t xml:space="preserve"> prenderà contatti con la famiglia per stabilire un incontro sia con i genitori sia con l’alunno/a, da effettuarsi entro i primi giorni di scuola e, comunque, non oltre la fine di settembre/ottobre.</w:t>
      </w:r>
    </w:p>
    <w:p w:rsidR="003C167C" w:rsidRPr="003C167C" w:rsidRDefault="00180942" w:rsidP="003C167C">
      <w:pPr>
        <w:autoSpaceDE w:val="0"/>
        <w:autoSpaceDN w:val="0"/>
        <w:adjustRightInd w:val="0"/>
        <w:spacing w:before="120" w:after="120" w:line="240" w:lineRule="auto"/>
        <w:jc w:val="both"/>
        <w:rPr>
          <w:rFonts w:cstheme="minorHAnsi"/>
          <w:b/>
          <w:bCs/>
        </w:rPr>
      </w:pPr>
      <w:r>
        <w:rPr>
          <w:rFonts w:cstheme="minorHAnsi"/>
          <w:b/>
          <w:bCs/>
        </w:rPr>
        <w:t>II. Colloquio dei genitori,</w:t>
      </w:r>
      <w:r w:rsidR="003C167C" w:rsidRPr="003C167C">
        <w:rPr>
          <w:rFonts w:cstheme="minorHAnsi"/>
          <w:b/>
          <w:bCs/>
        </w:rPr>
        <w:t xml:space="preserve"> successivamente con l’</w:t>
      </w:r>
      <w:r>
        <w:rPr>
          <w:rFonts w:cstheme="minorHAnsi"/>
          <w:b/>
          <w:bCs/>
        </w:rPr>
        <w:t xml:space="preserve">alunno, </w:t>
      </w:r>
      <w:r w:rsidR="003C167C" w:rsidRPr="003C167C">
        <w:rPr>
          <w:rFonts w:cstheme="minorHAnsi"/>
          <w:b/>
          <w:bCs/>
        </w:rPr>
        <w:t>con il coordinatore di classe, per la raccolta delle informazioni.</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Le informazioni derivanti da questi colloqui saranno verbalizzate e immesse nel Piano Didattico Personalizzato dell’alunno/a.</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Si ricorda che la diagnosi di DSA rientra nei dati sensibili, secondo normativa sulla privacy; la scuola si impegna, pertanto, a rispettare tale obbligo di riservatezza.</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Soggetti coinvolti: Referente DSA (e/o coordinatore di classe), alunno/a, famiglia.</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Il colloquio con i genitori dell’alunno/a e con l’alunno/a stesso ha l’obiettivo di raccogliere le maggiori informazioni possibili riguardo all’iter scolastico, al fine di predisporre un PDP che sia il più possibile calibrato sulle esigenze dello studente. In particolare si prenderanno in esame i seguenti aspetti:</w:t>
      </w:r>
    </w:p>
    <w:p w:rsidR="003C167C" w:rsidRPr="003C167C" w:rsidRDefault="003C167C" w:rsidP="0060491E">
      <w:pPr>
        <w:pStyle w:val="Paragrafoelenco"/>
        <w:numPr>
          <w:ilvl w:val="0"/>
          <w:numId w:val="85"/>
        </w:numPr>
        <w:autoSpaceDE w:val="0"/>
        <w:autoSpaceDN w:val="0"/>
        <w:adjustRightInd w:val="0"/>
        <w:spacing w:after="0" w:line="240" w:lineRule="auto"/>
        <w:jc w:val="both"/>
        <w:rPr>
          <w:rFonts w:cstheme="minorHAnsi"/>
        </w:rPr>
      </w:pPr>
      <w:r w:rsidRPr="003C167C">
        <w:rPr>
          <w:rFonts w:cstheme="minorHAnsi"/>
        </w:rPr>
        <w:lastRenderedPageBreak/>
        <w:t>storia della diagnosi;</w:t>
      </w:r>
    </w:p>
    <w:p w:rsidR="003C167C" w:rsidRPr="003C167C" w:rsidRDefault="003C167C" w:rsidP="0060491E">
      <w:pPr>
        <w:pStyle w:val="Paragrafoelenco"/>
        <w:numPr>
          <w:ilvl w:val="0"/>
          <w:numId w:val="85"/>
        </w:numPr>
        <w:autoSpaceDE w:val="0"/>
        <w:autoSpaceDN w:val="0"/>
        <w:adjustRightInd w:val="0"/>
        <w:spacing w:after="0" w:line="240" w:lineRule="auto"/>
        <w:jc w:val="both"/>
        <w:rPr>
          <w:rFonts w:cstheme="minorHAnsi"/>
        </w:rPr>
      </w:pPr>
      <w:r w:rsidRPr="003C167C">
        <w:rPr>
          <w:rFonts w:cstheme="minorHAnsi"/>
        </w:rPr>
        <w:t>aspetti significativi del Piano Didattico dell’anno scolastico precedente, ove presente; particolari difficoltà riscontrate negli anni scolastici precedenti rispetto alle discipline, al rapporto con i compagni, al rapporto con i docenti, ecc.;</w:t>
      </w:r>
    </w:p>
    <w:p w:rsidR="003C167C" w:rsidRPr="003C167C" w:rsidRDefault="003C167C" w:rsidP="0060491E">
      <w:pPr>
        <w:pStyle w:val="Paragrafoelenco"/>
        <w:numPr>
          <w:ilvl w:val="0"/>
          <w:numId w:val="85"/>
        </w:numPr>
        <w:autoSpaceDE w:val="0"/>
        <w:autoSpaceDN w:val="0"/>
        <w:adjustRightInd w:val="0"/>
        <w:spacing w:after="0" w:line="240" w:lineRule="auto"/>
        <w:jc w:val="both"/>
        <w:rPr>
          <w:rFonts w:cstheme="minorHAnsi"/>
        </w:rPr>
      </w:pPr>
      <w:r w:rsidRPr="003C167C">
        <w:rPr>
          <w:rFonts w:cstheme="minorHAnsi"/>
        </w:rPr>
        <w:t>metodo di studio domestico (utilizzo o meno della sintesi vocale, di audiolibri, mappe concettuali, libri digitali);</w:t>
      </w:r>
    </w:p>
    <w:p w:rsidR="003C167C" w:rsidRPr="003C167C" w:rsidRDefault="003C167C" w:rsidP="0060491E">
      <w:pPr>
        <w:pStyle w:val="Paragrafoelenco"/>
        <w:numPr>
          <w:ilvl w:val="0"/>
          <w:numId w:val="85"/>
        </w:numPr>
        <w:autoSpaceDE w:val="0"/>
        <w:autoSpaceDN w:val="0"/>
        <w:adjustRightInd w:val="0"/>
        <w:spacing w:after="0" w:line="240" w:lineRule="auto"/>
        <w:jc w:val="both"/>
        <w:rPr>
          <w:rFonts w:cstheme="minorHAnsi"/>
        </w:rPr>
      </w:pPr>
      <w:r w:rsidRPr="003C167C">
        <w:rPr>
          <w:rFonts w:cstheme="minorHAnsi"/>
        </w:rPr>
        <w:t>punti di forza;</w:t>
      </w:r>
    </w:p>
    <w:p w:rsidR="003C167C" w:rsidRPr="003C167C" w:rsidRDefault="003C167C" w:rsidP="0060491E">
      <w:pPr>
        <w:pStyle w:val="Paragrafoelenco"/>
        <w:numPr>
          <w:ilvl w:val="0"/>
          <w:numId w:val="85"/>
        </w:numPr>
        <w:autoSpaceDE w:val="0"/>
        <w:autoSpaceDN w:val="0"/>
        <w:adjustRightInd w:val="0"/>
        <w:spacing w:after="0" w:line="240" w:lineRule="auto"/>
        <w:jc w:val="both"/>
        <w:rPr>
          <w:rFonts w:cstheme="minorHAnsi"/>
        </w:rPr>
      </w:pPr>
      <w:r w:rsidRPr="003C167C">
        <w:rPr>
          <w:rFonts w:cstheme="minorHAnsi"/>
        </w:rPr>
        <w:t>grado di accettazione del disturbo specifico, anche e soprattutto nel renderlo manifesto ai compagni;</w:t>
      </w:r>
    </w:p>
    <w:p w:rsidR="003C167C" w:rsidRPr="003C167C" w:rsidRDefault="003C167C" w:rsidP="0060491E">
      <w:pPr>
        <w:pStyle w:val="Paragrafoelenco"/>
        <w:numPr>
          <w:ilvl w:val="0"/>
          <w:numId w:val="85"/>
        </w:numPr>
        <w:autoSpaceDE w:val="0"/>
        <w:autoSpaceDN w:val="0"/>
        <w:adjustRightInd w:val="0"/>
        <w:spacing w:after="0" w:line="240" w:lineRule="auto"/>
        <w:jc w:val="both"/>
        <w:rPr>
          <w:rFonts w:cstheme="minorHAnsi"/>
        </w:rPr>
      </w:pPr>
      <w:r w:rsidRPr="003C167C">
        <w:rPr>
          <w:rFonts w:cstheme="minorHAnsi"/>
        </w:rPr>
        <w:t>disponibilità all’utilizzo degli strumenti compensativi in classe;</w:t>
      </w:r>
    </w:p>
    <w:p w:rsidR="003C167C" w:rsidRPr="003C167C" w:rsidRDefault="003C167C" w:rsidP="0060491E">
      <w:pPr>
        <w:pStyle w:val="Paragrafoelenco"/>
        <w:numPr>
          <w:ilvl w:val="0"/>
          <w:numId w:val="85"/>
        </w:numPr>
        <w:autoSpaceDE w:val="0"/>
        <w:autoSpaceDN w:val="0"/>
        <w:adjustRightInd w:val="0"/>
        <w:spacing w:after="120" w:line="240" w:lineRule="auto"/>
        <w:ind w:left="714" w:hanging="357"/>
        <w:contextualSpacing w:val="0"/>
        <w:jc w:val="both"/>
        <w:rPr>
          <w:rFonts w:cstheme="minorHAnsi"/>
        </w:rPr>
      </w:pPr>
      <w:r w:rsidRPr="003C167C">
        <w:rPr>
          <w:rFonts w:cstheme="minorHAnsi"/>
        </w:rPr>
        <w:t>motivazioni nella scelta dell’indirizzo di studi.</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Queste fasi di protocollo si riferiscono ad alunni che entrano in classe prima con una diagnosi pregressa oppure ad alunni che, in una qualunque classe, si trovassero ad avere una diagnosi di DSA.</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Per gli alunni DSA già frequentanti la nostra scuola, il colloquio di inizio anno scolastico, sia con la famiglia sia con l’alunno/a, avverrà solo se richiesto dai genitori e/o dall’alunno, oppur</w:t>
      </w:r>
      <w:r w:rsidR="00180942">
        <w:rPr>
          <w:rFonts w:cstheme="minorHAnsi"/>
        </w:rPr>
        <w:t>e se richiesto dal Coordinatore di classe</w:t>
      </w:r>
      <w:r w:rsidRPr="003C167C">
        <w:rPr>
          <w:rFonts w:cstheme="minorHAnsi"/>
        </w:rPr>
        <w:t>, nel caso siano presenti aspetti da chiarire o che meritano un’attenzione particolare. In caso contrario, il primo appuntamento sarà quello della firma del nuovo PDP (entro la fine di novembre).</w:t>
      </w:r>
    </w:p>
    <w:p w:rsidR="003C167C" w:rsidRPr="003C167C" w:rsidRDefault="003C167C" w:rsidP="003C167C">
      <w:pPr>
        <w:autoSpaceDE w:val="0"/>
        <w:autoSpaceDN w:val="0"/>
        <w:adjustRightInd w:val="0"/>
        <w:spacing w:before="120" w:after="120" w:line="240" w:lineRule="auto"/>
        <w:jc w:val="both"/>
        <w:rPr>
          <w:rFonts w:cstheme="minorHAnsi"/>
          <w:b/>
          <w:bCs/>
        </w:rPr>
      </w:pPr>
      <w:r w:rsidRPr="003C167C">
        <w:rPr>
          <w:rFonts w:cstheme="minorHAnsi"/>
          <w:b/>
          <w:bCs/>
        </w:rPr>
        <w:t>III. Presentazione dell’alunno ai componenti del Consiglio di Classe</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S</w:t>
      </w:r>
      <w:r w:rsidR="00180942">
        <w:rPr>
          <w:rFonts w:cstheme="minorHAnsi"/>
        </w:rPr>
        <w:t>oggetti coinvolti: C</w:t>
      </w:r>
      <w:r w:rsidRPr="003C167C">
        <w:rPr>
          <w:rFonts w:cstheme="minorHAnsi"/>
        </w:rPr>
        <w:t xml:space="preserve">oordinatore di classe, </w:t>
      </w:r>
      <w:r w:rsidR="00180942">
        <w:rPr>
          <w:rFonts w:cstheme="minorHAnsi"/>
        </w:rPr>
        <w:t xml:space="preserve">eventuali </w:t>
      </w:r>
      <w:r w:rsidRPr="003C167C">
        <w:rPr>
          <w:rFonts w:cstheme="minorHAnsi"/>
        </w:rPr>
        <w:t>componenti consiglio di classe.</w:t>
      </w:r>
    </w:p>
    <w:p w:rsidR="003C167C" w:rsidRPr="003C167C" w:rsidRDefault="00180942" w:rsidP="003C167C">
      <w:pPr>
        <w:autoSpaceDE w:val="0"/>
        <w:autoSpaceDN w:val="0"/>
        <w:adjustRightInd w:val="0"/>
        <w:spacing w:after="120" w:line="240" w:lineRule="auto"/>
        <w:jc w:val="both"/>
        <w:rPr>
          <w:rFonts w:cstheme="minorHAnsi"/>
        </w:rPr>
      </w:pPr>
      <w:r>
        <w:rPr>
          <w:rFonts w:cstheme="minorHAnsi"/>
        </w:rPr>
        <w:t xml:space="preserve">Il </w:t>
      </w:r>
      <w:r w:rsidR="003C167C" w:rsidRPr="003C167C">
        <w:rPr>
          <w:rFonts w:cstheme="minorHAnsi"/>
        </w:rPr>
        <w:t>coordinatore di classe, vista la documentazione dell’alunno (diagnosi, pregresso PDP, ecc.), sentita la famiglia e l’alunno, sentito eventualmente il coordinatore di classe della III media, informerà i componenti del consiglio di classe nel modo seguente:</w:t>
      </w:r>
    </w:p>
    <w:p w:rsidR="003C167C" w:rsidRPr="003C167C" w:rsidRDefault="003C167C" w:rsidP="0060491E">
      <w:pPr>
        <w:pStyle w:val="Paragrafoelenco"/>
        <w:numPr>
          <w:ilvl w:val="0"/>
          <w:numId w:val="87"/>
        </w:numPr>
        <w:autoSpaceDE w:val="0"/>
        <w:autoSpaceDN w:val="0"/>
        <w:adjustRightInd w:val="0"/>
        <w:spacing w:after="0" w:line="240" w:lineRule="auto"/>
        <w:jc w:val="both"/>
        <w:rPr>
          <w:rFonts w:cstheme="minorHAnsi"/>
        </w:rPr>
      </w:pPr>
      <w:r w:rsidRPr="003C167C">
        <w:rPr>
          <w:rFonts w:cstheme="minorHAnsi"/>
        </w:rPr>
        <w:t>fornendo adeguate informazioni sui Disturbi Specifici di Apprendimento (Legge 170/2010, D.M. e successive Linee Guida 12 luglio 2011);</w:t>
      </w:r>
    </w:p>
    <w:p w:rsidR="003C167C" w:rsidRPr="003C167C" w:rsidRDefault="003C167C" w:rsidP="0060491E">
      <w:pPr>
        <w:pStyle w:val="Paragrafoelenco"/>
        <w:numPr>
          <w:ilvl w:val="0"/>
          <w:numId w:val="87"/>
        </w:numPr>
        <w:autoSpaceDE w:val="0"/>
        <w:autoSpaceDN w:val="0"/>
        <w:adjustRightInd w:val="0"/>
        <w:spacing w:after="0" w:line="240" w:lineRule="auto"/>
        <w:jc w:val="both"/>
        <w:rPr>
          <w:rFonts w:cstheme="minorHAnsi"/>
        </w:rPr>
      </w:pPr>
      <w:r w:rsidRPr="003C167C">
        <w:rPr>
          <w:rFonts w:cstheme="minorHAnsi"/>
        </w:rPr>
        <w:t>fornendo ai docenti materiale didattico formativo adeguato;</w:t>
      </w:r>
    </w:p>
    <w:p w:rsidR="003C167C" w:rsidRPr="003C167C" w:rsidRDefault="003C167C" w:rsidP="0060491E">
      <w:pPr>
        <w:pStyle w:val="Paragrafoelenco"/>
        <w:numPr>
          <w:ilvl w:val="0"/>
          <w:numId w:val="87"/>
        </w:numPr>
        <w:autoSpaceDE w:val="0"/>
        <w:autoSpaceDN w:val="0"/>
        <w:adjustRightInd w:val="0"/>
        <w:spacing w:after="120" w:line="240" w:lineRule="auto"/>
        <w:ind w:left="714" w:hanging="357"/>
        <w:contextualSpacing w:val="0"/>
        <w:jc w:val="both"/>
        <w:rPr>
          <w:rFonts w:cstheme="minorHAnsi"/>
        </w:rPr>
      </w:pPr>
      <w:r w:rsidRPr="003C167C">
        <w:rPr>
          <w:rFonts w:cstheme="minorHAnsi"/>
        </w:rPr>
        <w:t>presentando la diagnosi, il pregresso PDP ove presente.</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Per gli alunni DSA già frequentanti la nostra scuola, questa fase del protocollo avverrà nel caso in cui ci siano docenti che non conoscono l’alunno/a (docenti supplenti o di nuova sede), o nel caso l’alunno/a passi in terza superiore (passaggio biennio-triennio).</w:t>
      </w: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IV. Predisposizione e sottoscrizione del Piano Didattico personalizzato</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 xml:space="preserve">Soggetti coinvolti: </w:t>
      </w:r>
      <w:r w:rsidR="00180942">
        <w:rPr>
          <w:rFonts w:cstheme="minorHAnsi"/>
        </w:rPr>
        <w:t xml:space="preserve">Coordinatore del </w:t>
      </w:r>
      <w:r w:rsidRPr="003C167C">
        <w:rPr>
          <w:rFonts w:cstheme="minorHAnsi"/>
        </w:rPr>
        <w:t>Co</w:t>
      </w:r>
      <w:r w:rsidR="00180942">
        <w:rPr>
          <w:rFonts w:cstheme="minorHAnsi"/>
        </w:rPr>
        <w:t>nsiglio di classe</w:t>
      </w:r>
      <w:r w:rsidRPr="003C167C">
        <w:rPr>
          <w:rFonts w:cstheme="minorHAnsi"/>
        </w:rPr>
        <w:t>, famiglia, alunno/a.</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La stesura del nuovo PDP e la conseguente sottoscrizione avverrà secondo i seguenti tempi:</w:t>
      </w:r>
    </w:p>
    <w:p w:rsidR="003C167C" w:rsidRPr="003C167C" w:rsidRDefault="003C167C" w:rsidP="0060491E">
      <w:pPr>
        <w:pStyle w:val="Paragrafoelenco"/>
        <w:numPr>
          <w:ilvl w:val="0"/>
          <w:numId w:val="88"/>
        </w:numPr>
        <w:autoSpaceDE w:val="0"/>
        <w:autoSpaceDN w:val="0"/>
        <w:adjustRightInd w:val="0"/>
        <w:spacing w:after="120" w:line="240" w:lineRule="auto"/>
        <w:ind w:left="714" w:hanging="357"/>
        <w:contextualSpacing w:val="0"/>
        <w:jc w:val="both"/>
        <w:rPr>
          <w:rFonts w:cstheme="minorHAnsi"/>
        </w:rPr>
      </w:pPr>
      <w:r w:rsidRPr="003C167C">
        <w:rPr>
          <w:rFonts w:cstheme="minorHAnsi"/>
        </w:rPr>
        <w:t>entro la fine di novembre</w:t>
      </w:r>
    </w:p>
    <w:p w:rsidR="003C167C" w:rsidRPr="00754D68" w:rsidRDefault="003C167C" w:rsidP="003C167C">
      <w:pPr>
        <w:autoSpaceDE w:val="0"/>
        <w:autoSpaceDN w:val="0"/>
        <w:adjustRightInd w:val="0"/>
        <w:spacing w:after="120" w:line="240" w:lineRule="auto"/>
        <w:jc w:val="both"/>
        <w:rPr>
          <w:rFonts w:cstheme="minorHAnsi"/>
        </w:rPr>
      </w:pPr>
      <w:r w:rsidRPr="003C167C">
        <w:rPr>
          <w:rFonts w:cstheme="minorHAnsi"/>
        </w:rPr>
        <w:t xml:space="preserve">Pertanto, il coordinatore di classe incontrerà la famiglia, in un momento opportuno e concordato, per </w:t>
      </w:r>
      <w:r w:rsidRPr="00754D68">
        <w:rPr>
          <w:rFonts w:cstheme="minorHAnsi"/>
        </w:rPr>
        <w:t xml:space="preserve">illustrare la proposta di PDP del </w:t>
      </w:r>
      <w:proofErr w:type="spellStart"/>
      <w:r w:rsidRPr="00754D68">
        <w:rPr>
          <w:rFonts w:cstheme="minorHAnsi"/>
        </w:rPr>
        <w:t>CdC</w:t>
      </w:r>
      <w:proofErr w:type="spellEnd"/>
      <w:r w:rsidRPr="00754D68">
        <w:rPr>
          <w:rFonts w:cstheme="minorHAnsi"/>
        </w:rPr>
        <w:t xml:space="preserve"> e verrà richiesta la sua condivisione.</w:t>
      </w:r>
    </w:p>
    <w:p w:rsidR="00D95533" w:rsidRPr="00754D68" w:rsidRDefault="00645D33" w:rsidP="003C167C">
      <w:pPr>
        <w:autoSpaceDE w:val="0"/>
        <w:autoSpaceDN w:val="0"/>
        <w:adjustRightInd w:val="0"/>
        <w:spacing w:after="120" w:line="240" w:lineRule="auto"/>
        <w:jc w:val="both"/>
        <w:rPr>
          <w:rFonts w:cstheme="minorHAnsi"/>
        </w:rPr>
      </w:pPr>
      <w:r w:rsidRPr="00754D68">
        <w:rPr>
          <w:rFonts w:cstheme="minorHAnsi"/>
          <w:color w:val="000000"/>
        </w:rPr>
        <w:t>Per la redazione de</w:t>
      </w:r>
      <w:r w:rsidR="00D95533" w:rsidRPr="00754D68">
        <w:rPr>
          <w:rFonts w:cstheme="minorHAnsi"/>
          <w:color w:val="000000"/>
        </w:rPr>
        <w:t xml:space="preserve">l PDP l'Istituto Visconti precisa che </w:t>
      </w:r>
      <w:r w:rsidR="00754D68" w:rsidRPr="00754D68">
        <w:rPr>
          <w:rFonts w:cstheme="minorHAnsi"/>
          <w:color w:val="000000"/>
        </w:rPr>
        <w:t xml:space="preserve">le linee guida saranno desunte dalla diagnosi e dalla relazione specialistiche incluse e protocollate agli Atti </w:t>
      </w:r>
      <w:r w:rsidR="00754D68">
        <w:rPr>
          <w:rFonts w:cstheme="minorHAnsi"/>
          <w:color w:val="000000"/>
        </w:rPr>
        <w:t>della scuola quale parte integrante</w:t>
      </w:r>
      <w:r w:rsidR="00091210" w:rsidRPr="00754D68">
        <w:rPr>
          <w:rFonts w:cstheme="minorHAnsi"/>
          <w:color w:val="000000"/>
        </w:rPr>
        <w:t xml:space="preserve"> della certificazione dell’</w:t>
      </w:r>
      <w:r w:rsidR="00754D68" w:rsidRPr="00754D68">
        <w:rPr>
          <w:rFonts w:cstheme="minorHAnsi"/>
          <w:color w:val="000000"/>
        </w:rPr>
        <w:t>alunno</w:t>
      </w:r>
      <w:r w:rsidR="00754D68">
        <w:rPr>
          <w:rFonts w:cstheme="minorHAnsi"/>
          <w:color w:val="000000"/>
        </w:rPr>
        <w:t xml:space="preserve">. Si </w:t>
      </w:r>
      <w:r w:rsidRPr="00754D68">
        <w:rPr>
          <w:rFonts w:cstheme="minorHAnsi"/>
          <w:color w:val="000000"/>
        </w:rPr>
        <w:t>es</w:t>
      </w:r>
      <w:r w:rsidR="00754D68">
        <w:rPr>
          <w:rFonts w:cstheme="minorHAnsi"/>
          <w:color w:val="000000"/>
        </w:rPr>
        <w:t>clude, pertanto,</w:t>
      </w:r>
      <w:r w:rsidRPr="00754D68">
        <w:rPr>
          <w:rFonts w:cstheme="minorHAnsi"/>
          <w:color w:val="000000"/>
        </w:rPr>
        <w:t xml:space="preserve"> </w:t>
      </w:r>
      <w:r w:rsidR="00091210" w:rsidRPr="00754D68">
        <w:rPr>
          <w:rFonts w:cstheme="minorHAnsi"/>
          <w:color w:val="000000"/>
        </w:rPr>
        <w:t xml:space="preserve">il rapporto </w:t>
      </w:r>
      <w:r w:rsidR="00754D68">
        <w:rPr>
          <w:rFonts w:cstheme="minorHAnsi"/>
          <w:color w:val="000000"/>
        </w:rPr>
        <w:t xml:space="preserve">diretto </w:t>
      </w:r>
      <w:r w:rsidR="00091210" w:rsidRPr="00754D68">
        <w:rPr>
          <w:rFonts w:cstheme="minorHAnsi"/>
          <w:color w:val="000000"/>
        </w:rPr>
        <w:t xml:space="preserve">con </w:t>
      </w:r>
      <w:r w:rsidR="00D95533" w:rsidRPr="00754D68">
        <w:rPr>
          <w:rFonts w:cstheme="minorHAnsi"/>
          <w:color w:val="000000"/>
        </w:rPr>
        <w:t xml:space="preserve">le figure </w:t>
      </w:r>
      <w:r w:rsidR="00091210" w:rsidRPr="00754D68">
        <w:rPr>
          <w:rFonts w:cstheme="minorHAnsi"/>
          <w:color w:val="000000"/>
        </w:rPr>
        <w:t xml:space="preserve">professionali </w:t>
      </w:r>
      <w:r w:rsidR="00D95533" w:rsidRPr="00754D68">
        <w:rPr>
          <w:rFonts w:cstheme="minorHAnsi"/>
          <w:color w:val="000000"/>
        </w:rPr>
        <w:t xml:space="preserve">esterne </w:t>
      </w:r>
      <w:r w:rsidRPr="00754D68">
        <w:rPr>
          <w:rFonts w:cstheme="minorHAnsi"/>
          <w:color w:val="000000"/>
        </w:rPr>
        <w:t xml:space="preserve">che </w:t>
      </w:r>
      <w:r w:rsidR="00754D68">
        <w:rPr>
          <w:rFonts w:cstheme="minorHAnsi"/>
          <w:color w:val="000000"/>
        </w:rPr>
        <w:t xml:space="preserve">costituisce </w:t>
      </w:r>
      <w:r w:rsidR="00091210" w:rsidRPr="00754D68">
        <w:rPr>
          <w:rFonts w:cstheme="minorHAnsi"/>
          <w:color w:val="000000"/>
        </w:rPr>
        <w:t>prerogativa insindacabile della famiglia</w:t>
      </w:r>
      <w:r w:rsidR="00D95533" w:rsidRPr="00754D68">
        <w:rPr>
          <w:rFonts w:cstheme="minorHAnsi"/>
          <w:color w:val="000000"/>
        </w:rPr>
        <w:t>.</w:t>
      </w: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Il modello vuoto a cui si attiene la nostra scuola per la stesura del PDP è in allegato 1 al presente protocollo.</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Gli alunni di 2^, 3^, 4^, 5^ classe, oltre a essere parte attiva nella stesura del proprio PDP, saranno essi stessi firmatari del documento (insieme ai genitori).</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Per gli alunni DSA già frequentanti la nostra scuola, in attesa del nuovo Piano Didattico Personalizzato, ci si atterrà a quello dell’anno precedente.</w:t>
      </w: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lastRenderedPageBreak/>
        <w:t>V. Verifica intermedia del PDP</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 xml:space="preserve">Qualora lo si ritenesse necessario, quindi da valutare caso per caso, entro la fine del mese di febbraio sarà organizzato un incontro di verifica del PDP (della durata di 1 ora circa), a cui sono </w:t>
      </w:r>
      <w:r w:rsidR="00180942">
        <w:rPr>
          <w:rFonts w:cstheme="minorHAnsi"/>
        </w:rPr>
        <w:t>chiamati a partecipare i docente Coordinatore</w:t>
      </w:r>
      <w:r w:rsidRPr="003C167C">
        <w:rPr>
          <w:rFonts w:cstheme="minorHAnsi"/>
        </w:rPr>
        <w:t xml:space="preserve"> del Consi</w:t>
      </w:r>
      <w:r w:rsidR="00180942">
        <w:rPr>
          <w:rFonts w:cstheme="minorHAnsi"/>
        </w:rPr>
        <w:t>glio di Classe e la famiglia</w:t>
      </w:r>
      <w:r w:rsidRPr="003C167C">
        <w:rPr>
          <w:rFonts w:cstheme="minorHAnsi"/>
        </w:rPr>
        <w:t>. L’obiettivo sarà quello di segnalare eventuali cambiamenti nel piano didattico per migliorarne l’efficacia.</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I contenuti dell’incontro saranno verbalizzati sul PDP stesso.</w:t>
      </w: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Indicazione per lo svolgimento degli Esami di Stato</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Prima dell’esame.</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 xml:space="preserve">Il Documento del 15 maggio indica contenuti, mezzi, spazi, e tempi del percorso formativo, i criteri e gli strumenti di valutazione adottati, gli obiettivi raggiunti, nonché ogni altro elemento significativo ai fini dello svolgimento degli esami. La relazione finale di presentazione della classe dovrà contenere il percorso scolastico dell’alunno, tutte le notizie relative al percorso quinquennale, agli strumenti compensativi, alle misure </w:t>
      </w:r>
      <w:proofErr w:type="spellStart"/>
      <w:r w:rsidRPr="003C167C">
        <w:rPr>
          <w:rFonts w:cstheme="minorHAnsi"/>
        </w:rPr>
        <w:t>dispensative</w:t>
      </w:r>
      <w:proofErr w:type="spellEnd"/>
      <w:r w:rsidRPr="003C167C">
        <w:rPr>
          <w:rFonts w:cstheme="minorHAnsi"/>
        </w:rPr>
        <w:t xml:space="preserve"> messe in atto, alla modalità di valutazione. Si allegheranno i Piani Didattici Personalizzati degli ultimi tre anni (almeno), ovvero del triennio.</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Le Commissioni terranno in debita considerazione le specifiche situazioni soggettive, le modalità didattiche e le forme di valutazione individuate nell’ambito dei percorsi didattici individualizzati e personalizzati. Le Commissioni assicurano l’utilizzazione di idonei strumenti compensativi e adottano criteri valutativi attenti soprattutto ai contenuti piuttosto che alla forma.</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Durante l’esame.</w:t>
      </w:r>
    </w:p>
    <w:p w:rsidR="003C167C" w:rsidRPr="003C167C" w:rsidRDefault="003C167C" w:rsidP="003C167C">
      <w:pPr>
        <w:autoSpaceDE w:val="0"/>
        <w:autoSpaceDN w:val="0"/>
        <w:adjustRightInd w:val="0"/>
        <w:spacing w:after="0" w:line="240" w:lineRule="auto"/>
        <w:jc w:val="both"/>
        <w:rPr>
          <w:rFonts w:cstheme="minorHAnsi"/>
        </w:rPr>
      </w:pPr>
      <w:r w:rsidRPr="003C167C">
        <w:rPr>
          <w:rFonts w:cstheme="minorHAnsi"/>
        </w:rPr>
        <w:t>Gli alunni con disturbi specifici di apprendimento:</w:t>
      </w:r>
    </w:p>
    <w:p w:rsidR="003C167C" w:rsidRPr="003C167C" w:rsidRDefault="003C167C" w:rsidP="0060491E">
      <w:pPr>
        <w:pStyle w:val="Paragrafoelenco"/>
        <w:numPr>
          <w:ilvl w:val="0"/>
          <w:numId w:val="89"/>
        </w:numPr>
        <w:autoSpaceDE w:val="0"/>
        <w:autoSpaceDN w:val="0"/>
        <w:adjustRightInd w:val="0"/>
        <w:spacing w:after="0" w:line="240" w:lineRule="auto"/>
        <w:jc w:val="both"/>
        <w:rPr>
          <w:rFonts w:cstheme="minorHAnsi"/>
        </w:rPr>
      </w:pPr>
      <w:r w:rsidRPr="003C167C">
        <w:rPr>
          <w:rFonts w:cstheme="minorHAnsi"/>
        </w:rPr>
        <w:t>dovranno sostenere tutte le prove previste dall’Esame di Stato;</w:t>
      </w:r>
    </w:p>
    <w:p w:rsidR="00F00FBE" w:rsidRPr="005E61D3" w:rsidRDefault="003C167C" w:rsidP="0060491E">
      <w:pPr>
        <w:pStyle w:val="Paragrafoelenco"/>
        <w:numPr>
          <w:ilvl w:val="0"/>
          <w:numId w:val="89"/>
        </w:numPr>
        <w:autoSpaceDE w:val="0"/>
        <w:autoSpaceDN w:val="0"/>
        <w:adjustRightInd w:val="0"/>
        <w:spacing w:after="120" w:line="240" w:lineRule="auto"/>
        <w:ind w:left="714" w:hanging="357"/>
        <w:contextualSpacing w:val="0"/>
        <w:jc w:val="both"/>
        <w:rPr>
          <w:rFonts w:cstheme="minorHAnsi"/>
          <w:iCs/>
        </w:rPr>
      </w:pPr>
      <w:r w:rsidRPr="003C167C">
        <w:rPr>
          <w:rFonts w:cstheme="minorHAnsi"/>
        </w:rPr>
        <w:t xml:space="preserve">avranno diritto all’impiego di strumenti compensativi, come indicato nella Nota Ministeriale, </w:t>
      </w:r>
      <w:proofErr w:type="spellStart"/>
      <w:r w:rsidRPr="003C167C">
        <w:rPr>
          <w:rFonts w:cstheme="minorHAnsi"/>
        </w:rPr>
        <w:t>prot</w:t>
      </w:r>
      <w:proofErr w:type="spellEnd"/>
      <w:r w:rsidRPr="003C167C">
        <w:rPr>
          <w:rFonts w:cstheme="minorHAnsi"/>
        </w:rPr>
        <w:t xml:space="preserve">. 26/A del 4 gennaio 2005, </w:t>
      </w:r>
      <w:r w:rsidRPr="003C167C">
        <w:rPr>
          <w:rFonts w:cstheme="minorHAnsi"/>
          <w:i/>
          <w:iCs/>
        </w:rPr>
        <w:t>coerentemente con</w:t>
      </w:r>
      <w:r w:rsidR="005E61D3">
        <w:rPr>
          <w:rFonts w:cstheme="minorHAnsi"/>
          <w:i/>
          <w:iCs/>
        </w:rPr>
        <w:t xml:space="preserve"> </w:t>
      </w:r>
      <w:r w:rsidRPr="003C167C">
        <w:rPr>
          <w:rFonts w:cstheme="minorHAnsi"/>
          <w:i/>
          <w:iCs/>
        </w:rPr>
        <w:t>quanto utilizzato in corso d’anno.</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Allegato 1</w:t>
      </w:r>
    </w:p>
    <w:p w:rsidR="003C167C" w:rsidRPr="003C167C" w:rsidRDefault="003C167C" w:rsidP="003C167C">
      <w:pPr>
        <w:autoSpaceDE w:val="0"/>
        <w:autoSpaceDN w:val="0"/>
        <w:adjustRightInd w:val="0"/>
        <w:spacing w:after="0" w:line="360" w:lineRule="auto"/>
        <w:jc w:val="center"/>
        <w:rPr>
          <w:rFonts w:cstheme="minorHAnsi"/>
          <w:b/>
          <w:bCs/>
        </w:rPr>
      </w:pPr>
      <w:r w:rsidRPr="003C167C">
        <w:rPr>
          <w:rFonts w:cstheme="minorHAnsi"/>
          <w:b/>
          <w:bCs/>
        </w:rPr>
        <w:t>Piano Didattico Personalizzato per alunni BES</w:t>
      </w:r>
    </w:p>
    <w:p w:rsidR="003C167C" w:rsidRPr="003C167C" w:rsidRDefault="003C167C" w:rsidP="003C167C">
      <w:pPr>
        <w:autoSpaceDE w:val="0"/>
        <w:autoSpaceDN w:val="0"/>
        <w:adjustRightInd w:val="0"/>
        <w:spacing w:after="0" w:line="360" w:lineRule="auto"/>
        <w:jc w:val="both"/>
        <w:rPr>
          <w:rFonts w:cstheme="minorHAnsi"/>
          <w:b/>
          <w:bCs/>
        </w:rPr>
      </w:pPr>
      <w:r w:rsidRPr="003C167C">
        <w:rPr>
          <w:rFonts w:cstheme="minorHAnsi"/>
          <w:b/>
          <w:bCs/>
        </w:rPr>
        <w:t>Anno Scolastico _______/________</w:t>
      </w:r>
    </w:p>
    <w:p w:rsidR="003C167C" w:rsidRPr="003C167C" w:rsidRDefault="003C167C" w:rsidP="003C167C">
      <w:pPr>
        <w:autoSpaceDE w:val="0"/>
        <w:autoSpaceDN w:val="0"/>
        <w:adjustRightInd w:val="0"/>
        <w:spacing w:after="0" w:line="360" w:lineRule="auto"/>
        <w:jc w:val="both"/>
        <w:rPr>
          <w:rFonts w:cstheme="minorHAnsi"/>
          <w:b/>
          <w:bCs/>
        </w:rPr>
      </w:pPr>
      <w:r w:rsidRPr="003C167C">
        <w:rPr>
          <w:rFonts w:cstheme="minorHAnsi"/>
          <w:b/>
          <w:bCs/>
        </w:rPr>
        <w:t>Indirizzo di studio ________________</w:t>
      </w:r>
    </w:p>
    <w:p w:rsidR="003C167C" w:rsidRPr="003C167C" w:rsidRDefault="003C167C" w:rsidP="003C167C">
      <w:pPr>
        <w:autoSpaceDE w:val="0"/>
        <w:autoSpaceDN w:val="0"/>
        <w:adjustRightInd w:val="0"/>
        <w:spacing w:after="0" w:line="360" w:lineRule="auto"/>
        <w:jc w:val="both"/>
        <w:rPr>
          <w:rFonts w:cstheme="minorHAnsi"/>
          <w:b/>
          <w:bCs/>
        </w:rPr>
      </w:pPr>
      <w:r w:rsidRPr="003C167C">
        <w:rPr>
          <w:rFonts w:cstheme="minorHAnsi"/>
          <w:b/>
          <w:bCs/>
        </w:rPr>
        <w:t>Classe __________ Sezione _________</w:t>
      </w:r>
    </w:p>
    <w:p w:rsidR="003C167C" w:rsidRPr="003C167C" w:rsidRDefault="003C167C" w:rsidP="003C167C">
      <w:pPr>
        <w:autoSpaceDE w:val="0"/>
        <w:autoSpaceDN w:val="0"/>
        <w:adjustRightInd w:val="0"/>
        <w:spacing w:after="0" w:line="360" w:lineRule="auto"/>
        <w:jc w:val="both"/>
        <w:rPr>
          <w:rFonts w:cstheme="minorHAnsi"/>
          <w:b/>
          <w:bCs/>
        </w:rPr>
      </w:pPr>
      <w:r w:rsidRPr="003C167C">
        <w:rPr>
          <w:rFonts w:cstheme="minorHAnsi"/>
          <w:b/>
          <w:bCs/>
        </w:rPr>
        <w:t>1) Dati dell’alunno</w:t>
      </w:r>
    </w:p>
    <w:tbl>
      <w:tblPr>
        <w:tblStyle w:val="Grigliatabella"/>
        <w:tblW w:w="0" w:type="auto"/>
        <w:tblLook w:val="04A0"/>
      </w:tblPr>
      <w:tblGrid>
        <w:gridCol w:w="2802"/>
        <w:gridCol w:w="6976"/>
      </w:tblGrid>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Cognome e Nome</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Data e luogo di nascita</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Residente a</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 xml:space="preserve">Via </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Mail famiglia</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Telefono famiglia</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Mail alunno</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Telefono alunno</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proofErr w:type="spellStart"/>
            <w:r w:rsidRPr="003C167C">
              <w:rPr>
                <w:rFonts w:cstheme="minorHAnsi"/>
              </w:rPr>
              <w:lastRenderedPageBreak/>
              <w:t>*Scuola</w:t>
            </w:r>
            <w:proofErr w:type="spellEnd"/>
            <w:r w:rsidRPr="003C167C">
              <w:rPr>
                <w:rFonts w:cstheme="minorHAnsi"/>
              </w:rPr>
              <w:t xml:space="preserve"> media frequentata (</w:t>
            </w:r>
            <w:proofErr w:type="spellStart"/>
            <w:r w:rsidRPr="003C167C">
              <w:rPr>
                <w:rFonts w:cstheme="minorHAnsi"/>
              </w:rPr>
              <w:t>citta</w:t>
            </w:r>
            <w:proofErr w:type="spellEnd"/>
            <w:r w:rsidRPr="003C167C">
              <w:rPr>
                <w:rFonts w:cstheme="minorHAnsi"/>
              </w:rPr>
              <w:t>, via, telefono)</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proofErr w:type="spellStart"/>
            <w:r w:rsidRPr="003C167C">
              <w:rPr>
                <w:rFonts w:cstheme="minorHAnsi"/>
              </w:rPr>
              <w:t>*Coordinatore</w:t>
            </w:r>
            <w:proofErr w:type="spellEnd"/>
            <w:r w:rsidRPr="003C167C">
              <w:rPr>
                <w:rFonts w:cstheme="minorHAnsi"/>
              </w:rPr>
              <w:t xml:space="preserve"> di classe III media</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bl>
    <w:p w:rsidR="003C167C" w:rsidRPr="003C167C" w:rsidRDefault="003C167C" w:rsidP="003C167C">
      <w:pPr>
        <w:autoSpaceDE w:val="0"/>
        <w:autoSpaceDN w:val="0"/>
        <w:adjustRightInd w:val="0"/>
        <w:spacing w:before="120" w:after="120" w:line="240" w:lineRule="auto"/>
        <w:jc w:val="both"/>
        <w:rPr>
          <w:rFonts w:cstheme="minorHAnsi"/>
        </w:rPr>
      </w:pPr>
      <w:r w:rsidRPr="003C167C">
        <w:rPr>
          <w:rFonts w:cstheme="minorHAnsi"/>
        </w:rPr>
        <w:t>È presente documentazione del percorso scolastico pregresso (piano didattico personalizzato o altro) della scuola media inferiore?</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Sì    □</w:t>
      </w:r>
      <w:r w:rsidRPr="003C167C">
        <w:rPr>
          <w:rFonts w:cstheme="minorHAnsi"/>
        </w:rPr>
        <w:tab/>
      </w:r>
      <w:r w:rsidRPr="003C167C">
        <w:rPr>
          <w:rFonts w:cstheme="minorHAnsi"/>
        </w:rPr>
        <w:tab/>
      </w:r>
      <w:r w:rsidRPr="003C167C">
        <w:rPr>
          <w:rFonts w:cstheme="minorHAnsi"/>
        </w:rPr>
        <w:tab/>
        <w:t>No    □</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Nel caso sia presente lo si allega in fondo al presente PDP.</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 da compilare nel caso di alunno entrante in 1^ classe superiore</w:t>
      </w:r>
    </w:p>
    <w:p w:rsidR="003C167C" w:rsidRPr="003C167C" w:rsidRDefault="003C167C" w:rsidP="003C167C">
      <w:pPr>
        <w:autoSpaceDE w:val="0"/>
        <w:autoSpaceDN w:val="0"/>
        <w:adjustRightInd w:val="0"/>
        <w:spacing w:after="0" w:line="360" w:lineRule="auto"/>
        <w:jc w:val="both"/>
        <w:rPr>
          <w:rFonts w:cstheme="minorHAnsi"/>
          <w:b/>
          <w:bCs/>
        </w:rPr>
      </w:pPr>
      <w:r w:rsidRPr="003C167C">
        <w:rPr>
          <w:rFonts w:cstheme="minorHAnsi"/>
          <w:b/>
          <w:bCs/>
        </w:rPr>
        <w:t>2) Diagnosi medico-specialistica:</w:t>
      </w:r>
    </w:p>
    <w:tbl>
      <w:tblPr>
        <w:tblStyle w:val="Grigliatabella"/>
        <w:tblW w:w="0" w:type="auto"/>
        <w:tblLook w:val="04A0"/>
      </w:tblPr>
      <w:tblGrid>
        <w:gridCol w:w="2802"/>
        <w:gridCol w:w="6976"/>
      </w:tblGrid>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 xml:space="preserve">Redatta in data dal Dott.               </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 xml:space="preserve">che riceve in via </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proofErr w:type="spellStart"/>
            <w:r w:rsidRPr="003C167C">
              <w:rPr>
                <w:rFonts w:cstheme="minorHAnsi"/>
              </w:rPr>
              <w:t>tel</w:t>
            </w:r>
            <w:proofErr w:type="spellEnd"/>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r w:rsidRPr="003C167C">
              <w:rPr>
                <w:rFonts w:cstheme="minorHAnsi"/>
              </w:rPr>
              <w:t>□ Specialista pubblico</w:t>
            </w:r>
          </w:p>
          <w:p w:rsidR="003C167C" w:rsidRPr="003C167C" w:rsidRDefault="003C167C" w:rsidP="003C167C">
            <w:pPr>
              <w:autoSpaceDE w:val="0"/>
              <w:autoSpaceDN w:val="0"/>
              <w:adjustRightInd w:val="0"/>
              <w:jc w:val="both"/>
              <w:rPr>
                <w:rFonts w:cstheme="minorHAnsi"/>
              </w:rPr>
            </w:pPr>
          </w:p>
          <w:p w:rsidR="003C167C" w:rsidRPr="003C167C" w:rsidRDefault="003C167C" w:rsidP="003C167C">
            <w:pPr>
              <w:autoSpaceDE w:val="0"/>
              <w:autoSpaceDN w:val="0"/>
              <w:adjustRightInd w:val="0"/>
              <w:jc w:val="both"/>
              <w:rPr>
                <w:rFonts w:cstheme="minorHAnsi"/>
              </w:rPr>
            </w:pPr>
            <w:r w:rsidRPr="003C167C">
              <w:rPr>
                <w:rFonts w:cstheme="minorHAnsi"/>
              </w:rPr>
              <w:t>□ Specialista privato</w:t>
            </w:r>
          </w:p>
          <w:p w:rsidR="003C167C" w:rsidRPr="003C167C" w:rsidRDefault="003C167C" w:rsidP="003C167C">
            <w:pPr>
              <w:autoSpaceDE w:val="0"/>
              <w:autoSpaceDN w:val="0"/>
              <w:adjustRightInd w:val="0"/>
              <w:jc w:val="both"/>
              <w:rPr>
                <w:rFonts w:cstheme="minorHAnsi"/>
              </w:rPr>
            </w:pPr>
          </w:p>
        </w:tc>
      </w:tr>
      <w:tr w:rsidR="003C167C" w:rsidRPr="003C167C" w:rsidTr="003C167C">
        <w:tc>
          <w:tcPr>
            <w:tcW w:w="2802" w:type="dxa"/>
          </w:tcPr>
          <w:p w:rsidR="003C167C" w:rsidRPr="003C167C" w:rsidRDefault="003C167C" w:rsidP="003C167C">
            <w:pPr>
              <w:autoSpaceDE w:val="0"/>
              <w:autoSpaceDN w:val="0"/>
              <w:adjustRightInd w:val="0"/>
              <w:jc w:val="both"/>
              <w:rPr>
                <w:rFonts w:cstheme="minorHAnsi"/>
              </w:rPr>
            </w:pPr>
            <w:r w:rsidRPr="003C167C">
              <w:rPr>
                <w:rFonts w:cstheme="minorHAnsi"/>
              </w:rPr>
              <w:t xml:space="preserve">La diagnosi </w:t>
            </w:r>
          </w:p>
          <w:p w:rsidR="003C167C" w:rsidRPr="003C167C" w:rsidRDefault="003C167C" w:rsidP="003C167C">
            <w:pPr>
              <w:autoSpaceDE w:val="0"/>
              <w:autoSpaceDN w:val="0"/>
              <w:adjustRightInd w:val="0"/>
              <w:jc w:val="both"/>
              <w:rPr>
                <w:rFonts w:cstheme="minorHAnsi"/>
              </w:rPr>
            </w:pPr>
          </w:p>
        </w:tc>
        <w:tc>
          <w:tcPr>
            <w:tcW w:w="6976" w:type="dxa"/>
          </w:tcPr>
          <w:p w:rsidR="003C167C" w:rsidRPr="003C167C" w:rsidRDefault="003C167C" w:rsidP="003C167C">
            <w:pPr>
              <w:autoSpaceDE w:val="0"/>
              <w:autoSpaceDN w:val="0"/>
              <w:adjustRightInd w:val="0"/>
              <w:jc w:val="both"/>
              <w:rPr>
                <w:rFonts w:cstheme="minorHAnsi"/>
              </w:rPr>
            </w:pPr>
            <w:r w:rsidRPr="003C167C">
              <w:rPr>
                <w:rFonts w:cstheme="minorHAnsi"/>
              </w:rPr>
              <w:t>□ è in attesa di conformità da parte dell’ASL</w:t>
            </w:r>
          </w:p>
          <w:p w:rsidR="003C167C" w:rsidRPr="003C167C" w:rsidRDefault="003C167C" w:rsidP="003C167C">
            <w:pPr>
              <w:autoSpaceDE w:val="0"/>
              <w:autoSpaceDN w:val="0"/>
              <w:adjustRightInd w:val="0"/>
              <w:jc w:val="both"/>
              <w:rPr>
                <w:rFonts w:cstheme="minorHAnsi"/>
              </w:rPr>
            </w:pPr>
          </w:p>
          <w:p w:rsidR="003C167C" w:rsidRPr="003C167C" w:rsidRDefault="003C167C" w:rsidP="003C167C">
            <w:pPr>
              <w:autoSpaceDE w:val="0"/>
              <w:autoSpaceDN w:val="0"/>
              <w:adjustRightInd w:val="0"/>
              <w:jc w:val="both"/>
              <w:rPr>
                <w:rFonts w:cstheme="minorHAnsi"/>
              </w:rPr>
            </w:pPr>
            <w:r w:rsidRPr="003C167C">
              <w:rPr>
                <w:rFonts w:cstheme="minorHAnsi"/>
              </w:rPr>
              <w:t>□ ha avuto conformità da parte dell’ASL in data________________</w:t>
            </w:r>
          </w:p>
          <w:p w:rsidR="003C167C" w:rsidRPr="003C167C" w:rsidRDefault="003C167C" w:rsidP="003C167C">
            <w:pPr>
              <w:autoSpaceDE w:val="0"/>
              <w:autoSpaceDN w:val="0"/>
              <w:adjustRightInd w:val="0"/>
              <w:jc w:val="both"/>
              <w:rPr>
                <w:rFonts w:cstheme="minorHAnsi"/>
              </w:rPr>
            </w:pPr>
          </w:p>
        </w:tc>
      </w:tr>
    </w:tbl>
    <w:p w:rsidR="003C167C" w:rsidRPr="003C167C" w:rsidRDefault="003C167C" w:rsidP="003C167C">
      <w:pPr>
        <w:autoSpaceDE w:val="0"/>
        <w:autoSpaceDN w:val="0"/>
        <w:adjustRightInd w:val="0"/>
        <w:spacing w:before="120" w:after="0" w:line="240" w:lineRule="auto"/>
        <w:jc w:val="both"/>
        <w:rPr>
          <w:rFonts w:cstheme="minorHAnsi"/>
          <w:b/>
          <w:bCs/>
        </w:rPr>
      </w:pPr>
      <w:r w:rsidRPr="003C167C">
        <w:rPr>
          <w:rFonts w:cstheme="minorHAnsi"/>
          <w:b/>
          <w:bCs/>
        </w:rPr>
        <w:t>3) Informazioni dalla diagnosi:</w:t>
      </w:r>
    </w:p>
    <w:p w:rsidR="003C167C" w:rsidRPr="003C167C" w:rsidRDefault="003C167C" w:rsidP="003C167C">
      <w:pPr>
        <w:autoSpaceDE w:val="0"/>
        <w:autoSpaceDN w:val="0"/>
        <w:adjustRightInd w:val="0"/>
        <w:spacing w:before="120" w:after="120" w:line="240" w:lineRule="auto"/>
        <w:jc w:val="both"/>
        <w:rPr>
          <w:rFonts w:cstheme="minorHAnsi"/>
        </w:rPr>
      </w:pPr>
      <w:r w:rsidRPr="003C167C">
        <w:rPr>
          <w:rFonts w:cstheme="minorHAnsi"/>
        </w:rPr>
        <w:t>La diagnosi deve fare riferimento ai criteri di classificazione ICD 10 esplicitando gli eventuali codici diagnostici, infatti nelle diagnosi emesse dopo il 1/9/2012 dovranno comparire i ICD10, oltre che la specifica dicitura.</w:t>
      </w:r>
    </w:p>
    <w:p w:rsidR="003C167C" w:rsidRPr="003C167C" w:rsidRDefault="003C167C" w:rsidP="005E61D3">
      <w:pPr>
        <w:autoSpaceDE w:val="0"/>
        <w:autoSpaceDN w:val="0"/>
        <w:adjustRightInd w:val="0"/>
        <w:spacing w:after="0" w:line="240" w:lineRule="auto"/>
        <w:jc w:val="both"/>
        <w:rPr>
          <w:rFonts w:cstheme="minorHAnsi"/>
        </w:rPr>
      </w:pPr>
      <w:r w:rsidRPr="003C167C">
        <w:rPr>
          <w:rFonts w:cstheme="minorHAnsi"/>
        </w:rPr>
        <w:t>□ F81.0 Disturbo specifico della lettura</w:t>
      </w:r>
    </w:p>
    <w:p w:rsidR="003C167C" w:rsidRPr="003C167C" w:rsidRDefault="003C167C" w:rsidP="005E61D3">
      <w:pPr>
        <w:autoSpaceDE w:val="0"/>
        <w:autoSpaceDN w:val="0"/>
        <w:adjustRightInd w:val="0"/>
        <w:spacing w:after="0" w:line="240" w:lineRule="auto"/>
        <w:jc w:val="both"/>
        <w:rPr>
          <w:rFonts w:cstheme="minorHAnsi"/>
        </w:rPr>
      </w:pPr>
      <w:r w:rsidRPr="003C167C">
        <w:rPr>
          <w:rFonts w:cstheme="minorHAnsi"/>
        </w:rPr>
        <w:t xml:space="preserve">□ F81.1 Disturbo specifico della compitazione (solo </w:t>
      </w:r>
      <w:proofErr w:type="spellStart"/>
      <w:r w:rsidRPr="003C167C">
        <w:rPr>
          <w:rFonts w:cstheme="minorHAnsi"/>
        </w:rPr>
        <w:t>disortografia</w:t>
      </w:r>
      <w:proofErr w:type="spellEnd"/>
      <w:r w:rsidRPr="003C167C">
        <w:rPr>
          <w:rFonts w:cstheme="minorHAnsi"/>
        </w:rPr>
        <w:t>)</w:t>
      </w:r>
    </w:p>
    <w:p w:rsidR="003C167C" w:rsidRPr="003C167C" w:rsidRDefault="003C167C" w:rsidP="005E61D3">
      <w:pPr>
        <w:autoSpaceDE w:val="0"/>
        <w:autoSpaceDN w:val="0"/>
        <w:adjustRightInd w:val="0"/>
        <w:spacing w:after="0" w:line="240" w:lineRule="auto"/>
        <w:jc w:val="both"/>
        <w:rPr>
          <w:rFonts w:cstheme="minorHAnsi"/>
        </w:rPr>
      </w:pPr>
      <w:r w:rsidRPr="003C167C">
        <w:rPr>
          <w:rFonts w:cstheme="minorHAnsi"/>
        </w:rPr>
        <w:t>□ F81.2 Disturbo specifico delle abilità aritmetiche (</w:t>
      </w:r>
      <w:proofErr w:type="spellStart"/>
      <w:r w:rsidRPr="003C167C">
        <w:rPr>
          <w:rFonts w:cstheme="minorHAnsi"/>
        </w:rPr>
        <w:t>discalculia</w:t>
      </w:r>
      <w:proofErr w:type="spellEnd"/>
      <w:r w:rsidRPr="003C167C">
        <w:rPr>
          <w:rFonts w:cstheme="minorHAnsi"/>
        </w:rPr>
        <w:t>)</w:t>
      </w:r>
    </w:p>
    <w:p w:rsidR="003C167C" w:rsidRPr="003C167C" w:rsidRDefault="003C167C" w:rsidP="005E61D3">
      <w:pPr>
        <w:autoSpaceDE w:val="0"/>
        <w:autoSpaceDN w:val="0"/>
        <w:adjustRightInd w:val="0"/>
        <w:spacing w:after="0" w:line="240" w:lineRule="auto"/>
        <w:jc w:val="both"/>
        <w:rPr>
          <w:rFonts w:cstheme="minorHAnsi"/>
        </w:rPr>
      </w:pPr>
      <w:r w:rsidRPr="003C167C">
        <w:rPr>
          <w:rFonts w:cstheme="minorHAnsi"/>
        </w:rPr>
        <w:t xml:space="preserve">□ F81.3 Disturbo misto delle abilità scolastiche (dislessia e/o </w:t>
      </w:r>
      <w:proofErr w:type="spellStart"/>
      <w:r w:rsidRPr="003C167C">
        <w:rPr>
          <w:rFonts w:cstheme="minorHAnsi"/>
        </w:rPr>
        <w:t>disortografia</w:t>
      </w:r>
      <w:proofErr w:type="spellEnd"/>
      <w:r w:rsidRPr="003C167C">
        <w:rPr>
          <w:rFonts w:cstheme="minorHAnsi"/>
        </w:rPr>
        <w:t xml:space="preserve"> e/o </w:t>
      </w:r>
      <w:proofErr w:type="spellStart"/>
      <w:r w:rsidRPr="003C167C">
        <w:rPr>
          <w:rFonts w:cstheme="minorHAnsi"/>
        </w:rPr>
        <w:t>discalculia</w:t>
      </w:r>
      <w:proofErr w:type="spellEnd"/>
      <w:r w:rsidRPr="003C167C">
        <w:rPr>
          <w:rFonts w:cstheme="minorHAnsi"/>
        </w:rPr>
        <w:t>)</w:t>
      </w:r>
    </w:p>
    <w:p w:rsidR="003C167C" w:rsidRPr="003C167C" w:rsidRDefault="003C167C" w:rsidP="005E61D3">
      <w:pPr>
        <w:autoSpaceDE w:val="0"/>
        <w:autoSpaceDN w:val="0"/>
        <w:adjustRightInd w:val="0"/>
        <w:spacing w:after="120" w:line="240" w:lineRule="auto"/>
        <w:jc w:val="both"/>
        <w:rPr>
          <w:rFonts w:cstheme="minorHAnsi"/>
        </w:rPr>
      </w:pPr>
      <w:r w:rsidRPr="003C167C">
        <w:rPr>
          <w:rFonts w:cstheme="minorHAnsi"/>
        </w:rPr>
        <w:t>□ F81.8 Altri disturbi evolutivi delle capacità scolastiche</w:t>
      </w:r>
    </w:p>
    <w:p w:rsidR="003C167C" w:rsidRPr="003C167C" w:rsidRDefault="003C167C" w:rsidP="003C167C">
      <w:pPr>
        <w:autoSpaceDE w:val="0"/>
        <w:autoSpaceDN w:val="0"/>
        <w:adjustRightInd w:val="0"/>
        <w:spacing w:after="120" w:line="240" w:lineRule="auto"/>
        <w:jc w:val="both"/>
        <w:rPr>
          <w:rFonts w:cstheme="minorHAnsi"/>
          <w:i/>
          <w:iCs/>
        </w:rPr>
      </w:pPr>
      <w:r w:rsidRPr="003C167C">
        <w:rPr>
          <w:rFonts w:cstheme="minorHAnsi"/>
          <w:b/>
          <w:bCs/>
        </w:rPr>
        <w:t>4) Informazioni dalla famiglia</w:t>
      </w:r>
      <w:r w:rsidRPr="003C167C">
        <w:rPr>
          <w:rFonts w:cstheme="minorHAnsi"/>
        </w:rPr>
        <w:t xml:space="preserve"> (“</w:t>
      </w:r>
      <w:r w:rsidRPr="003C167C">
        <w:rPr>
          <w:rFonts w:cstheme="minorHAnsi"/>
          <w:i/>
          <w:iCs/>
        </w:rPr>
        <w:t xml:space="preserve">nella predisposizione della documentazione in questione è fondamentale il raccordo con la famiglia, che può comunicare alla scuola eventuali osservazioni su esperienze sviluppate dallo studente anche autonomamente o attraverso percorsi extra-scolastici”. </w:t>
      </w:r>
      <w:r w:rsidRPr="003C167C">
        <w:rPr>
          <w:rFonts w:cstheme="minorHAnsi"/>
        </w:rPr>
        <w:t>MIUR, Linee Guida, p. 8).</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Il colloquio con la famiglia avvenuto in data __________________, con il Prof. ___________________</w:t>
      </w:r>
      <w:r w:rsidR="004D603A">
        <w:rPr>
          <w:rFonts w:cstheme="minorHAnsi"/>
        </w:rPr>
        <w:t>_ (</w:t>
      </w:r>
      <w:r w:rsidRPr="003C167C">
        <w:rPr>
          <w:rFonts w:cstheme="minorHAnsi"/>
        </w:rPr>
        <w:t xml:space="preserve">Coordinatore di classe, e/o altro docente componente del </w:t>
      </w:r>
      <w:proofErr w:type="spellStart"/>
      <w:r w:rsidRPr="003C167C">
        <w:rPr>
          <w:rFonts w:cstheme="minorHAnsi"/>
        </w:rPr>
        <w:t>CdC</w:t>
      </w:r>
      <w:proofErr w:type="spellEnd"/>
      <w:r w:rsidRPr="003C167C">
        <w:rPr>
          <w:rFonts w:cstheme="minorHAnsi"/>
        </w:rPr>
        <w:t>) è finalizzato a mettere in luce gli aspetti che riguardano:</w:t>
      </w:r>
    </w:p>
    <w:p w:rsidR="003C167C" w:rsidRPr="003C167C" w:rsidRDefault="003C167C" w:rsidP="0060491E">
      <w:pPr>
        <w:pStyle w:val="Paragrafoelenco"/>
        <w:numPr>
          <w:ilvl w:val="0"/>
          <w:numId w:val="90"/>
        </w:numPr>
        <w:autoSpaceDE w:val="0"/>
        <w:autoSpaceDN w:val="0"/>
        <w:adjustRightInd w:val="0"/>
        <w:spacing w:after="0" w:line="240" w:lineRule="auto"/>
        <w:jc w:val="both"/>
        <w:rPr>
          <w:rFonts w:cstheme="minorHAnsi"/>
        </w:rPr>
      </w:pPr>
      <w:r w:rsidRPr="003C167C">
        <w:rPr>
          <w:rFonts w:cstheme="minorHAnsi"/>
        </w:rPr>
        <w:t>una prima compilazione del PDP, analizzando quello della scuola media inferiore, ove presente, e considerando l’iter scolastico pregresso;</w:t>
      </w:r>
    </w:p>
    <w:p w:rsidR="003C167C" w:rsidRPr="003C167C" w:rsidRDefault="003C167C" w:rsidP="0060491E">
      <w:pPr>
        <w:pStyle w:val="Paragrafoelenco"/>
        <w:numPr>
          <w:ilvl w:val="0"/>
          <w:numId w:val="90"/>
        </w:numPr>
        <w:autoSpaceDE w:val="0"/>
        <w:autoSpaceDN w:val="0"/>
        <w:adjustRightInd w:val="0"/>
        <w:spacing w:after="0" w:line="240" w:lineRule="auto"/>
        <w:jc w:val="both"/>
        <w:rPr>
          <w:rFonts w:cstheme="minorHAnsi"/>
        </w:rPr>
      </w:pPr>
      <w:r w:rsidRPr="003C167C">
        <w:rPr>
          <w:rFonts w:cstheme="minorHAnsi"/>
        </w:rPr>
        <w:t>metodo di studio dell’alunno;</w:t>
      </w:r>
    </w:p>
    <w:p w:rsidR="003C167C" w:rsidRPr="003C167C" w:rsidRDefault="003C167C" w:rsidP="0060491E">
      <w:pPr>
        <w:pStyle w:val="Paragrafoelenco"/>
        <w:numPr>
          <w:ilvl w:val="0"/>
          <w:numId w:val="90"/>
        </w:numPr>
        <w:autoSpaceDE w:val="0"/>
        <w:autoSpaceDN w:val="0"/>
        <w:adjustRightInd w:val="0"/>
        <w:spacing w:after="0" w:line="240" w:lineRule="auto"/>
        <w:jc w:val="both"/>
        <w:rPr>
          <w:rFonts w:cstheme="minorHAnsi"/>
        </w:rPr>
      </w:pPr>
      <w:r w:rsidRPr="003C167C">
        <w:rPr>
          <w:rFonts w:cstheme="minorHAnsi"/>
        </w:rPr>
        <w:t xml:space="preserve">tecnologie usate per la lettura e/o la scrittura (sintetizzatore vocale, </w:t>
      </w:r>
      <w:proofErr w:type="spellStart"/>
      <w:r w:rsidRPr="003C167C">
        <w:rPr>
          <w:rFonts w:cstheme="minorHAnsi"/>
        </w:rPr>
        <w:t>editor</w:t>
      </w:r>
      <w:proofErr w:type="spellEnd"/>
      <w:r w:rsidRPr="003C167C">
        <w:rPr>
          <w:rFonts w:cstheme="minorHAnsi"/>
        </w:rPr>
        <w:t xml:space="preserve"> di testi, utilizzo libri in PDF, elaborazione e utilizzo di mappe concettuali, ecc.);</w:t>
      </w:r>
    </w:p>
    <w:p w:rsidR="003C167C" w:rsidRPr="003C167C" w:rsidRDefault="003C167C" w:rsidP="0060491E">
      <w:pPr>
        <w:pStyle w:val="Paragrafoelenco"/>
        <w:numPr>
          <w:ilvl w:val="0"/>
          <w:numId w:val="90"/>
        </w:numPr>
        <w:autoSpaceDE w:val="0"/>
        <w:autoSpaceDN w:val="0"/>
        <w:adjustRightInd w:val="0"/>
        <w:spacing w:after="0" w:line="240" w:lineRule="auto"/>
        <w:jc w:val="both"/>
        <w:rPr>
          <w:rFonts w:cstheme="minorHAnsi"/>
        </w:rPr>
      </w:pPr>
      <w:r w:rsidRPr="003C167C">
        <w:rPr>
          <w:rFonts w:cstheme="minorHAnsi"/>
        </w:rPr>
        <w:t>grado di autonomia dell’alunno;</w:t>
      </w:r>
    </w:p>
    <w:p w:rsidR="003C167C" w:rsidRPr="003C167C" w:rsidRDefault="003C167C" w:rsidP="0060491E">
      <w:pPr>
        <w:pStyle w:val="Paragrafoelenco"/>
        <w:numPr>
          <w:ilvl w:val="0"/>
          <w:numId w:val="90"/>
        </w:numPr>
        <w:autoSpaceDE w:val="0"/>
        <w:autoSpaceDN w:val="0"/>
        <w:adjustRightInd w:val="0"/>
        <w:spacing w:after="0" w:line="240" w:lineRule="auto"/>
        <w:jc w:val="both"/>
        <w:rPr>
          <w:rFonts w:cstheme="minorHAnsi"/>
        </w:rPr>
      </w:pPr>
      <w:r w:rsidRPr="003C167C">
        <w:rPr>
          <w:rFonts w:cstheme="minorHAnsi"/>
        </w:rPr>
        <w:lastRenderedPageBreak/>
        <w:t>eventuali aiuti (genitore, tutor, insegnante privato);</w:t>
      </w:r>
    </w:p>
    <w:p w:rsidR="003C167C" w:rsidRPr="003C167C" w:rsidRDefault="003C167C" w:rsidP="0060491E">
      <w:pPr>
        <w:pStyle w:val="Paragrafoelenco"/>
        <w:numPr>
          <w:ilvl w:val="0"/>
          <w:numId w:val="90"/>
        </w:numPr>
        <w:autoSpaceDE w:val="0"/>
        <w:autoSpaceDN w:val="0"/>
        <w:adjustRightInd w:val="0"/>
        <w:spacing w:after="0" w:line="240" w:lineRule="auto"/>
        <w:jc w:val="both"/>
        <w:rPr>
          <w:rFonts w:cstheme="minorHAnsi"/>
        </w:rPr>
      </w:pPr>
      <w:r w:rsidRPr="003C167C">
        <w:rPr>
          <w:rFonts w:cstheme="minorHAnsi"/>
        </w:rPr>
        <w:t>punti di forza e criticità particolari;</w:t>
      </w:r>
    </w:p>
    <w:p w:rsidR="003C167C" w:rsidRPr="003C167C" w:rsidRDefault="003C167C" w:rsidP="0060491E">
      <w:pPr>
        <w:pStyle w:val="Paragrafoelenco"/>
        <w:numPr>
          <w:ilvl w:val="0"/>
          <w:numId w:val="90"/>
        </w:numPr>
        <w:autoSpaceDE w:val="0"/>
        <w:autoSpaceDN w:val="0"/>
        <w:adjustRightInd w:val="0"/>
        <w:spacing w:after="0" w:line="240" w:lineRule="auto"/>
        <w:jc w:val="both"/>
        <w:rPr>
          <w:rFonts w:cstheme="minorHAnsi"/>
        </w:rPr>
      </w:pPr>
      <w:r w:rsidRPr="003C167C">
        <w:rPr>
          <w:rFonts w:cstheme="minorHAnsi"/>
        </w:rPr>
        <w:t xml:space="preserve">accettazione da parte dell’alunno di eventuali misure </w:t>
      </w:r>
      <w:proofErr w:type="spellStart"/>
      <w:r w:rsidRPr="003C167C">
        <w:rPr>
          <w:rFonts w:cstheme="minorHAnsi"/>
        </w:rPr>
        <w:t>dispensative</w:t>
      </w:r>
      <w:proofErr w:type="spellEnd"/>
      <w:r w:rsidRPr="003C167C">
        <w:rPr>
          <w:rFonts w:cstheme="minorHAnsi"/>
        </w:rPr>
        <w:t xml:space="preserve"> e/o misure compensative con serenità;</w:t>
      </w:r>
    </w:p>
    <w:p w:rsidR="003C167C" w:rsidRPr="003C167C" w:rsidRDefault="003C167C" w:rsidP="0060491E">
      <w:pPr>
        <w:pStyle w:val="Paragrafoelenco"/>
        <w:numPr>
          <w:ilvl w:val="0"/>
          <w:numId w:val="90"/>
        </w:numPr>
        <w:autoSpaceDE w:val="0"/>
        <w:autoSpaceDN w:val="0"/>
        <w:adjustRightInd w:val="0"/>
        <w:spacing w:after="0" w:line="240" w:lineRule="auto"/>
        <w:jc w:val="both"/>
        <w:rPr>
          <w:rFonts w:cstheme="minorHAnsi"/>
        </w:rPr>
      </w:pPr>
      <w:r w:rsidRPr="003C167C">
        <w:rPr>
          <w:rFonts w:cstheme="minorHAnsi"/>
        </w:rPr>
        <w:t>qualunque altro aspetto che possa essere di aiuto per la predisposizione di un piano didattico personalizzato il più calibrato possibile sulle peculiarità dell’alunno/a:</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________________________________________________________________________________</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________________________________________________________________________________</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________________________________________________________________________________</w:t>
      </w:r>
    </w:p>
    <w:p w:rsidR="003C167C" w:rsidRPr="003C167C" w:rsidRDefault="003C167C" w:rsidP="003C167C">
      <w:pPr>
        <w:tabs>
          <w:tab w:val="left" w:pos="3345"/>
        </w:tabs>
        <w:autoSpaceDE w:val="0"/>
        <w:autoSpaceDN w:val="0"/>
        <w:adjustRightInd w:val="0"/>
        <w:spacing w:after="120" w:line="240" w:lineRule="auto"/>
        <w:jc w:val="both"/>
        <w:rPr>
          <w:rFonts w:cstheme="minorHAnsi"/>
        </w:rPr>
      </w:pPr>
      <w:r w:rsidRPr="003C167C">
        <w:rPr>
          <w:rFonts w:cstheme="minorHAnsi"/>
          <w:b/>
          <w:bCs/>
        </w:rPr>
        <w:t>5) Informazioni dall’alunno</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 xml:space="preserve">Il colloquio con l‘alunno/a avvenuto in data ___________________________, con il Prof. _______________________________ (Referente BES d’Istituto e/o Coordinatore di classe, e/o altro docente componente del </w:t>
      </w:r>
      <w:proofErr w:type="spellStart"/>
      <w:r w:rsidRPr="003C167C">
        <w:rPr>
          <w:rFonts w:cstheme="minorHAnsi"/>
        </w:rPr>
        <w:t>CdC</w:t>
      </w:r>
      <w:proofErr w:type="spellEnd"/>
      <w:r w:rsidRPr="003C167C">
        <w:rPr>
          <w:rFonts w:cstheme="minorHAnsi"/>
        </w:rPr>
        <w:t>) è finalizzato a mettere in luce, oltre agli aspetti considerati con i genitori, anche quelli che riguardano:</w:t>
      </w:r>
    </w:p>
    <w:p w:rsidR="003C167C" w:rsidRPr="003C167C" w:rsidRDefault="003C167C" w:rsidP="0060491E">
      <w:pPr>
        <w:pStyle w:val="Paragrafoelenco"/>
        <w:numPr>
          <w:ilvl w:val="0"/>
          <w:numId w:val="91"/>
        </w:numPr>
        <w:autoSpaceDE w:val="0"/>
        <w:autoSpaceDN w:val="0"/>
        <w:adjustRightInd w:val="0"/>
        <w:spacing w:after="0" w:line="240" w:lineRule="auto"/>
        <w:jc w:val="both"/>
        <w:rPr>
          <w:rFonts w:cstheme="minorHAnsi"/>
        </w:rPr>
      </w:pPr>
      <w:r w:rsidRPr="003C167C">
        <w:rPr>
          <w:rFonts w:cstheme="minorHAnsi"/>
        </w:rPr>
        <w:t>la motivazione a intraprendere questo percorso di studi;</w:t>
      </w:r>
    </w:p>
    <w:p w:rsidR="003C167C" w:rsidRPr="003C167C" w:rsidRDefault="003C167C" w:rsidP="0060491E">
      <w:pPr>
        <w:pStyle w:val="Paragrafoelenco"/>
        <w:numPr>
          <w:ilvl w:val="0"/>
          <w:numId w:val="91"/>
        </w:numPr>
        <w:autoSpaceDE w:val="0"/>
        <w:autoSpaceDN w:val="0"/>
        <w:adjustRightInd w:val="0"/>
        <w:spacing w:after="0" w:line="240" w:lineRule="auto"/>
        <w:jc w:val="both"/>
        <w:rPr>
          <w:rFonts w:cstheme="minorHAnsi"/>
        </w:rPr>
      </w:pPr>
      <w:r w:rsidRPr="003C167C">
        <w:rPr>
          <w:rFonts w:cstheme="minorHAnsi"/>
        </w:rPr>
        <w:t>le aspettative;</w:t>
      </w:r>
    </w:p>
    <w:p w:rsidR="003C167C" w:rsidRPr="003C167C" w:rsidRDefault="003C167C" w:rsidP="0060491E">
      <w:pPr>
        <w:pStyle w:val="Paragrafoelenco"/>
        <w:numPr>
          <w:ilvl w:val="0"/>
          <w:numId w:val="91"/>
        </w:numPr>
        <w:autoSpaceDE w:val="0"/>
        <w:autoSpaceDN w:val="0"/>
        <w:adjustRightInd w:val="0"/>
        <w:spacing w:after="0" w:line="240" w:lineRule="auto"/>
        <w:jc w:val="both"/>
        <w:rPr>
          <w:rFonts w:cstheme="minorHAnsi"/>
        </w:rPr>
      </w:pPr>
      <w:r w:rsidRPr="003C167C">
        <w:rPr>
          <w:rFonts w:cstheme="minorHAnsi"/>
        </w:rPr>
        <w:t>i propri interessi e abilità particolari in determinate aree disciplinari;</w:t>
      </w:r>
    </w:p>
    <w:p w:rsidR="003C167C" w:rsidRPr="003C167C" w:rsidRDefault="003C167C" w:rsidP="0060491E">
      <w:pPr>
        <w:pStyle w:val="Paragrafoelenco"/>
        <w:numPr>
          <w:ilvl w:val="0"/>
          <w:numId w:val="91"/>
        </w:numPr>
        <w:autoSpaceDE w:val="0"/>
        <w:autoSpaceDN w:val="0"/>
        <w:adjustRightInd w:val="0"/>
        <w:spacing w:after="0" w:line="240" w:lineRule="auto"/>
        <w:jc w:val="both"/>
        <w:rPr>
          <w:rFonts w:cstheme="minorHAnsi"/>
        </w:rPr>
      </w:pPr>
      <w:r w:rsidRPr="003C167C">
        <w:rPr>
          <w:rFonts w:cstheme="minorHAnsi"/>
        </w:rPr>
        <w:t>le maggiori difficoltà incontrate nei precedenti anni scolastici;</w:t>
      </w:r>
    </w:p>
    <w:p w:rsidR="003C167C" w:rsidRPr="003C167C" w:rsidRDefault="003C167C" w:rsidP="0060491E">
      <w:pPr>
        <w:pStyle w:val="Paragrafoelenco"/>
        <w:numPr>
          <w:ilvl w:val="0"/>
          <w:numId w:val="91"/>
        </w:numPr>
        <w:autoSpaceDE w:val="0"/>
        <w:autoSpaceDN w:val="0"/>
        <w:adjustRightInd w:val="0"/>
        <w:spacing w:after="0" w:line="240" w:lineRule="auto"/>
        <w:jc w:val="both"/>
        <w:rPr>
          <w:rFonts w:cstheme="minorHAnsi"/>
        </w:rPr>
      </w:pPr>
      <w:r w:rsidRPr="003C167C">
        <w:rPr>
          <w:rFonts w:cstheme="minorHAnsi"/>
        </w:rPr>
        <w:t xml:space="preserve">i rapporti con i compagni, anche in relazione alla condivisione delle motivazioni sull’applicazione degli strumenti compensativi e delle misure </w:t>
      </w:r>
      <w:proofErr w:type="spellStart"/>
      <w:r w:rsidRPr="003C167C">
        <w:rPr>
          <w:rFonts w:cstheme="minorHAnsi"/>
        </w:rPr>
        <w:t>dispensative</w:t>
      </w:r>
      <w:proofErr w:type="spellEnd"/>
      <w:r w:rsidRPr="003C167C">
        <w:rPr>
          <w:rFonts w:cstheme="minorHAnsi"/>
        </w:rPr>
        <w:t>;</w:t>
      </w:r>
    </w:p>
    <w:p w:rsidR="003C167C" w:rsidRPr="003C167C" w:rsidRDefault="003C167C" w:rsidP="0060491E">
      <w:pPr>
        <w:pStyle w:val="Paragrafoelenco"/>
        <w:numPr>
          <w:ilvl w:val="0"/>
          <w:numId w:val="91"/>
        </w:numPr>
        <w:autoSpaceDE w:val="0"/>
        <w:autoSpaceDN w:val="0"/>
        <w:adjustRightInd w:val="0"/>
        <w:spacing w:after="0" w:line="240" w:lineRule="auto"/>
        <w:jc w:val="both"/>
        <w:rPr>
          <w:rFonts w:cstheme="minorHAnsi"/>
        </w:rPr>
      </w:pPr>
      <w:r w:rsidRPr="003C167C">
        <w:rPr>
          <w:rFonts w:cstheme="minorHAnsi"/>
        </w:rPr>
        <w:t>qualunque altro aspetto che possa essere di aiuto per la predisposizione di un piano didattico personalizzato il più calibrato possibile sulle peculiarità dell’alunno/a:</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________________________________________________________________________________</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________________________________________________________________________________</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________________________________________________________________________________</w:t>
      </w:r>
    </w:p>
    <w:p w:rsidR="003C167C" w:rsidRPr="003C167C" w:rsidRDefault="003C167C" w:rsidP="003C167C">
      <w:pPr>
        <w:autoSpaceDE w:val="0"/>
        <w:autoSpaceDN w:val="0"/>
        <w:adjustRightInd w:val="0"/>
        <w:spacing w:before="120" w:after="120" w:line="240" w:lineRule="auto"/>
        <w:jc w:val="both"/>
        <w:rPr>
          <w:rFonts w:cstheme="minorHAnsi"/>
          <w:b/>
          <w:bCs/>
        </w:rPr>
      </w:pPr>
      <w:r w:rsidRPr="003C167C">
        <w:rPr>
          <w:rFonts w:cstheme="minorHAnsi"/>
          <w:b/>
          <w:bCs/>
        </w:rPr>
        <w:t>6) Funzionamento delle abilità di lettura, scrittura e calcolo e altri aspetti (elementi desunti dalla diagnosi)</w:t>
      </w:r>
    </w:p>
    <w:tbl>
      <w:tblPr>
        <w:tblStyle w:val="Grigliatabella"/>
        <w:tblW w:w="0" w:type="auto"/>
        <w:tblLook w:val="04A0"/>
      </w:tblPr>
      <w:tblGrid>
        <w:gridCol w:w="1803"/>
        <w:gridCol w:w="8051"/>
      </w:tblGrid>
      <w:tr w:rsidR="003C167C" w:rsidRPr="003C167C" w:rsidTr="003C167C">
        <w:tc>
          <w:tcPr>
            <w:tcW w:w="1803" w:type="dxa"/>
          </w:tcPr>
          <w:p w:rsidR="003C167C" w:rsidRPr="003C167C" w:rsidRDefault="003C167C" w:rsidP="003C167C">
            <w:pPr>
              <w:autoSpaceDE w:val="0"/>
              <w:autoSpaceDN w:val="0"/>
              <w:adjustRightInd w:val="0"/>
              <w:jc w:val="both"/>
              <w:rPr>
                <w:rFonts w:cstheme="minorHAnsi"/>
              </w:rPr>
            </w:pPr>
            <w:r w:rsidRPr="003C167C">
              <w:rPr>
                <w:rFonts w:cstheme="minorHAnsi"/>
              </w:rPr>
              <w:t>Lettura</w:t>
            </w:r>
          </w:p>
          <w:p w:rsidR="003C167C" w:rsidRPr="003C167C" w:rsidRDefault="003C167C" w:rsidP="003C167C">
            <w:pPr>
              <w:autoSpaceDE w:val="0"/>
              <w:autoSpaceDN w:val="0"/>
              <w:adjustRightInd w:val="0"/>
              <w:jc w:val="both"/>
              <w:rPr>
                <w:rFonts w:cstheme="minorHAnsi"/>
                <w:bCs/>
              </w:rPr>
            </w:pPr>
          </w:p>
        </w:tc>
        <w:tc>
          <w:tcPr>
            <w:tcW w:w="8051" w:type="dxa"/>
          </w:tcPr>
          <w:p w:rsidR="003C167C" w:rsidRPr="003C167C" w:rsidRDefault="003C167C" w:rsidP="003C167C">
            <w:pPr>
              <w:autoSpaceDE w:val="0"/>
              <w:autoSpaceDN w:val="0"/>
              <w:adjustRightInd w:val="0"/>
              <w:jc w:val="both"/>
              <w:rPr>
                <w:rFonts w:cstheme="minorHAnsi"/>
                <w:bCs/>
              </w:rPr>
            </w:pPr>
          </w:p>
        </w:tc>
      </w:tr>
      <w:tr w:rsidR="003C167C" w:rsidRPr="003C167C" w:rsidTr="003C167C">
        <w:tc>
          <w:tcPr>
            <w:tcW w:w="1803" w:type="dxa"/>
          </w:tcPr>
          <w:p w:rsidR="003C167C" w:rsidRPr="003C167C" w:rsidRDefault="003C167C" w:rsidP="003C167C">
            <w:pPr>
              <w:autoSpaceDE w:val="0"/>
              <w:autoSpaceDN w:val="0"/>
              <w:adjustRightInd w:val="0"/>
              <w:jc w:val="both"/>
              <w:rPr>
                <w:rFonts w:cstheme="minorHAnsi"/>
              </w:rPr>
            </w:pPr>
            <w:r w:rsidRPr="003C167C">
              <w:rPr>
                <w:rFonts w:cstheme="minorHAnsi"/>
              </w:rPr>
              <w:t>Scrittura</w:t>
            </w:r>
          </w:p>
          <w:p w:rsidR="003C167C" w:rsidRPr="003C167C" w:rsidRDefault="003C167C" w:rsidP="003C167C">
            <w:pPr>
              <w:autoSpaceDE w:val="0"/>
              <w:autoSpaceDN w:val="0"/>
              <w:adjustRightInd w:val="0"/>
              <w:jc w:val="both"/>
              <w:rPr>
                <w:rFonts w:cstheme="minorHAnsi"/>
                <w:bCs/>
              </w:rPr>
            </w:pPr>
          </w:p>
        </w:tc>
        <w:tc>
          <w:tcPr>
            <w:tcW w:w="8051" w:type="dxa"/>
          </w:tcPr>
          <w:p w:rsidR="003C167C" w:rsidRPr="003C167C" w:rsidRDefault="003C167C" w:rsidP="003C167C">
            <w:pPr>
              <w:autoSpaceDE w:val="0"/>
              <w:autoSpaceDN w:val="0"/>
              <w:adjustRightInd w:val="0"/>
              <w:jc w:val="both"/>
              <w:rPr>
                <w:rFonts w:cstheme="minorHAnsi"/>
                <w:bCs/>
              </w:rPr>
            </w:pPr>
          </w:p>
        </w:tc>
      </w:tr>
      <w:tr w:rsidR="003C167C" w:rsidRPr="003C167C" w:rsidTr="003C167C">
        <w:tc>
          <w:tcPr>
            <w:tcW w:w="1803" w:type="dxa"/>
          </w:tcPr>
          <w:p w:rsidR="003C167C" w:rsidRPr="003C167C" w:rsidRDefault="003C167C" w:rsidP="003C167C">
            <w:pPr>
              <w:autoSpaceDE w:val="0"/>
              <w:autoSpaceDN w:val="0"/>
              <w:adjustRightInd w:val="0"/>
              <w:jc w:val="both"/>
              <w:rPr>
                <w:rFonts w:cstheme="minorHAnsi"/>
              </w:rPr>
            </w:pPr>
            <w:r w:rsidRPr="003C167C">
              <w:rPr>
                <w:rFonts w:cstheme="minorHAnsi"/>
              </w:rPr>
              <w:t>Calcolo</w:t>
            </w:r>
          </w:p>
          <w:p w:rsidR="003C167C" w:rsidRPr="003C167C" w:rsidRDefault="003C167C" w:rsidP="003C167C">
            <w:pPr>
              <w:autoSpaceDE w:val="0"/>
              <w:autoSpaceDN w:val="0"/>
              <w:adjustRightInd w:val="0"/>
              <w:jc w:val="both"/>
              <w:rPr>
                <w:rFonts w:cstheme="minorHAnsi"/>
                <w:bCs/>
              </w:rPr>
            </w:pPr>
          </w:p>
        </w:tc>
        <w:tc>
          <w:tcPr>
            <w:tcW w:w="8051" w:type="dxa"/>
          </w:tcPr>
          <w:p w:rsidR="003C167C" w:rsidRPr="003C167C" w:rsidRDefault="003C167C" w:rsidP="003C167C">
            <w:pPr>
              <w:autoSpaceDE w:val="0"/>
              <w:autoSpaceDN w:val="0"/>
              <w:adjustRightInd w:val="0"/>
              <w:jc w:val="both"/>
              <w:rPr>
                <w:rFonts w:cstheme="minorHAnsi"/>
                <w:bCs/>
              </w:rPr>
            </w:pPr>
          </w:p>
        </w:tc>
      </w:tr>
      <w:tr w:rsidR="003C167C" w:rsidRPr="003C167C" w:rsidTr="003C167C">
        <w:tc>
          <w:tcPr>
            <w:tcW w:w="1803" w:type="dxa"/>
          </w:tcPr>
          <w:p w:rsidR="003C167C" w:rsidRPr="003C167C" w:rsidRDefault="003C167C" w:rsidP="003C167C">
            <w:pPr>
              <w:autoSpaceDE w:val="0"/>
              <w:autoSpaceDN w:val="0"/>
              <w:adjustRightInd w:val="0"/>
              <w:jc w:val="both"/>
              <w:rPr>
                <w:rFonts w:cstheme="minorHAnsi"/>
                <w:bCs/>
              </w:rPr>
            </w:pPr>
            <w:r w:rsidRPr="003C167C">
              <w:rPr>
                <w:rFonts w:cstheme="minorHAnsi"/>
              </w:rPr>
              <w:t>Competenze cognitive</w:t>
            </w:r>
          </w:p>
        </w:tc>
        <w:tc>
          <w:tcPr>
            <w:tcW w:w="8051" w:type="dxa"/>
          </w:tcPr>
          <w:p w:rsidR="003C167C" w:rsidRPr="003C167C" w:rsidRDefault="003C167C" w:rsidP="003C167C">
            <w:pPr>
              <w:autoSpaceDE w:val="0"/>
              <w:autoSpaceDN w:val="0"/>
              <w:adjustRightInd w:val="0"/>
              <w:jc w:val="both"/>
              <w:rPr>
                <w:rFonts w:cstheme="minorHAnsi"/>
                <w:bCs/>
              </w:rPr>
            </w:pPr>
          </w:p>
        </w:tc>
      </w:tr>
      <w:tr w:rsidR="003C167C" w:rsidRPr="003C167C" w:rsidTr="003C167C">
        <w:tc>
          <w:tcPr>
            <w:tcW w:w="1803" w:type="dxa"/>
          </w:tcPr>
          <w:p w:rsidR="003C167C" w:rsidRPr="003C167C" w:rsidRDefault="003C167C" w:rsidP="003C167C">
            <w:pPr>
              <w:autoSpaceDE w:val="0"/>
              <w:autoSpaceDN w:val="0"/>
              <w:adjustRightInd w:val="0"/>
              <w:jc w:val="both"/>
              <w:rPr>
                <w:rFonts w:cstheme="minorHAnsi"/>
              </w:rPr>
            </w:pPr>
            <w:r w:rsidRPr="003C167C">
              <w:rPr>
                <w:rFonts w:cstheme="minorHAnsi"/>
              </w:rPr>
              <w:t>Area affettivo - relazionale</w:t>
            </w:r>
          </w:p>
        </w:tc>
        <w:tc>
          <w:tcPr>
            <w:tcW w:w="8051" w:type="dxa"/>
          </w:tcPr>
          <w:p w:rsidR="003C167C" w:rsidRPr="003C167C" w:rsidRDefault="003C167C" w:rsidP="003C167C">
            <w:pPr>
              <w:autoSpaceDE w:val="0"/>
              <w:autoSpaceDN w:val="0"/>
              <w:adjustRightInd w:val="0"/>
              <w:jc w:val="both"/>
              <w:rPr>
                <w:rFonts w:cstheme="minorHAnsi"/>
                <w:bCs/>
              </w:rPr>
            </w:pPr>
          </w:p>
        </w:tc>
      </w:tr>
      <w:tr w:rsidR="003C167C" w:rsidRPr="003C167C" w:rsidTr="003C167C">
        <w:tc>
          <w:tcPr>
            <w:tcW w:w="1803" w:type="dxa"/>
          </w:tcPr>
          <w:p w:rsidR="003C167C" w:rsidRPr="003C167C" w:rsidRDefault="003C167C" w:rsidP="003C167C">
            <w:pPr>
              <w:autoSpaceDE w:val="0"/>
              <w:autoSpaceDN w:val="0"/>
              <w:adjustRightInd w:val="0"/>
              <w:jc w:val="both"/>
              <w:rPr>
                <w:rFonts w:cstheme="minorHAnsi"/>
              </w:rPr>
            </w:pPr>
            <w:r w:rsidRPr="003C167C">
              <w:rPr>
                <w:rFonts w:cstheme="minorHAnsi"/>
              </w:rPr>
              <w:t>Strumenti compensativi e dispensativi suggeriti</w:t>
            </w:r>
          </w:p>
        </w:tc>
        <w:tc>
          <w:tcPr>
            <w:tcW w:w="8051" w:type="dxa"/>
          </w:tcPr>
          <w:p w:rsidR="003C167C" w:rsidRPr="003C167C" w:rsidRDefault="003C167C" w:rsidP="003C167C">
            <w:pPr>
              <w:autoSpaceDE w:val="0"/>
              <w:autoSpaceDN w:val="0"/>
              <w:adjustRightInd w:val="0"/>
              <w:jc w:val="both"/>
              <w:rPr>
                <w:rFonts w:cstheme="minorHAnsi"/>
                <w:bCs/>
              </w:rPr>
            </w:pPr>
          </w:p>
        </w:tc>
      </w:tr>
      <w:tr w:rsidR="003C167C" w:rsidRPr="003C167C" w:rsidTr="003C167C">
        <w:tc>
          <w:tcPr>
            <w:tcW w:w="1803" w:type="dxa"/>
          </w:tcPr>
          <w:p w:rsidR="003C167C" w:rsidRPr="003C167C" w:rsidRDefault="003C167C" w:rsidP="003C167C">
            <w:pPr>
              <w:autoSpaceDE w:val="0"/>
              <w:autoSpaceDN w:val="0"/>
              <w:adjustRightInd w:val="0"/>
              <w:jc w:val="both"/>
              <w:rPr>
                <w:rFonts w:cstheme="minorHAnsi"/>
              </w:rPr>
            </w:pPr>
            <w:r w:rsidRPr="003C167C">
              <w:rPr>
                <w:rFonts w:cstheme="minorHAnsi"/>
              </w:rPr>
              <w:t>Proposte e suggerimenti per la didattica</w:t>
            </w:r>
          </w:p>
        </w:tc>
        <w:tc>
          <w:tcPr>
            <w:tcW w:w="8051" w:type="dxa"/>
          </w:tcPr>
          <w:p w:rsidR="003C167C" w:rsidRPr="003C167C" w:rsidRDefault="003C167C" w:rsidP="003C167C">
            <w:pPr>
              <w:autoSpaceDE w:val="0"/>
              <w:autoSpaceDN w:val="0"/>
              <w:adjustRightInd w:val="0"/>
              <w:jc w:val="both"/>
              <w:rPr>
                <w:rFonts w:cstheme="minorHAnsi"/>
                <w:bCs/>
              </w:rPr>
            </w:pPr>
          </w:p>
        </w:tc>
      </w:tr>
    </w:tbl>
    <w:p w:rsidR="003C167C" w:rsidRPr="003C167C" w:rsidRDefault="003C167C" w:rsidP="003C167C">
      <w:pPr>
        <w:autoSpaceDE w:val="0"/>
        <w:autoSpaceDN w:val="0"/>
        <w:adjustRightInd w:val="0"/>
        <w:spacing w:before="120" w:after="120" w:line="240" w:lineRule="auto"/>
        <w:jc w:val="both"/>
        <w:rPr>
          <w:rFonts w:cstheme="minorHAnsi"/>
          <w:b/>
          <w:bCs/>
        </w:rPr>
      </w:pPr>
      <w:r w:rsidRPr="003C167C">
        <w:rPr>
          <w:rFonts w:cstheme="minorHAnsi"/>
          <w:b/>
          <w:bCs/>
        </w:rPr>
        <w:t xml:space="preserve">7. Caratteristiche del processo di apprendimento </w:t>
      </w:r>
      <w:r w:rsidRPr="003C167C">
        <w:rPr>
          <w:rFonts w:cstheme="minorHAnsi"/>
        </w:rPr>
        <w:t>(elementi desumibili da un’osservazione sistematica dell’alunno):</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lastRenderedPageBreak/>
        <w:t>□</w:t>
      </w:r>
      <w:r w:rsidRPr="003C167C">
        <w:rPr>
          <w:rFonts w:cstheme="minorHAnsi"/>
        </w:rPr>
        <w:tab/>
        <w:t xml:space="preserve">lentezza ed errori nella lettura cui può conseguire </w:t>
      </w:r>
      <w:proofErr w:type="spellStart"/>
      <w:r w:rsidRPr="003C167C">
        <w:rPr>
          <w:rFonts w:cstheme="minorHAnsi"/>
        </w:rPr>
        <w:t>difficolta</w:t>
      </w:r>
      <w:proofErr w:type="spellEnd"/>
      <w:r w:rsidRPr="003C167C">
        <w:rPr>
          <w:rFonts w:cstheme="minorHAnsi"/>
        </w:rPr>
        <w:t xml:space="preserve"> nella comprensione del testo;</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w:t>
      </w:r>
      <w:r w:rsidRPr="003C167C">
        <w:rPr>
          <w:rFonts w:cstheme="minorHAnsi"/>
        </w:rPr>
        <w:tab/>
        <w:t>difficoltà nei processi di automatizzazione della letto-scrittura che rende difficile o impossibile eseguire contemporaneamente due procedimenti (ascoltare e scrivere, ascoltare e seguire sul testo);</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w:t>
      </w:r>
      <w:r w:rsidRPr="003C167C">
        <w:rPr>
          <w:rFonts w:cstheme="minorHAnsi"/>
        </w:rPr>
        <w:tab/>
        <w:t>difficoltà nell’espressione della lingua scritta;</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w:t>
      </w:r>
      <w:r w:rsidRPr="003C167C">
        <w:rPr>
          <w:rFonts w:cstheme="minorHAnsi"/>
        </w:rPr>
        <w:tab/>
        <w:t>difficoltà nel recuperare rapidamente dalla memoria nozioni già acquisite e c</w:t>
      </w:r>
      <w:r w:rsidR="00F01402">
        <w:rPr>
          <w:rFonts w:cstheme="minorHAnsi"/>
        </w:rPr>
        <w:t>omprese, cui consegue difficoltà</w:t>
      </w:r>
      <w:r w:rsidRPr="003C167C">
        <w:rPr>
          <w:rFonts w:cstheme="minorHAnsi"/>
        </w:rPr>
        <w:t xml:space="preserve"> e lentezza nell’esposizione durante le interrogazioni;</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w:t>
      </w:r>
      <w:r w:rsidRPr="003C167C">
        <w:rPr>
          <w:rFonts w:cstheme="minorHAnsi"/>
        </w:rPr>
        <w:tab/>
        <w:t>difficoltà nella lingua straniera (comprensione, lettura e scrittura);</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w:t>
      </w:r>
      <w:r w:rsidRPr="003C167C">
        <w:rPr>
          <w:rFonts w:cstheme="minorHAnsi"/>
        </w:rPr>
        <w:tab/>
        <w:t>scarse capacità di concentrazione prolungata;</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w:t>
      </w:r>
      <w:r w:rsidRPr="003C167C">
        <w:rPr>
          <w:rFonts w:cstheme="minorHAnsi"/>
        </w:rPr>
        <w:tab/>
        <w:t xml:space="preserve">facile </w:t>
      </w:r>
      <w:proofErr w:type="spellStart"/>
      <w:r w:rsidRPr="003C167C">
        <w:rPr>
          <w:rFonts w:cstheme="minorHAnsi"/>
        </w:rPr>
        <w:t>stancabilità</w:t>
      </w:r>
      <w:proofErr w:type="spellEnd"/>
      <w:r w:rsidRPr="003C167C">
        <w:rPr>
          <w:rFonts w:cstheme="minorHAnsi"/>
        </w:rPr>
        <w:t xml:space="preserve"> e lentezza nei tempi di recupero.</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Difficoltà nel memorizzare:</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w:t>
      </w:r>
      <w:r w:rsidRPr="003C167C">
        <w:rPr>
          <w:rFonts w:cstheme="minorHAnsi"/>
        </w:rPr>
        <w:tab/>
        <w:t>tabelline, formule, algoritmi, forme grammaticali</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w:t>
      </w:r>
      <w:r w:rsidRPr="003C167C">
        <w:rPr>
          <w:rFonts w:cstheme="minorHAnsi"/>
        </w:rPr>
        <w:tab/>
        <w:t>sequenze e procedure scientifiche</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w:t>
      </w:r>
      <w:r w:rsidRPr="003C167C">
        <w:rPr>
          <w:rFonts w:cstheme="minorHAnsi"/>
        </w:rPr>
        <w:tab/>
        <w:t>categorizzazioni, nomi dei tempi verbali, nomi delle strutture grammaticali italiane e straniere, ...</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Punti di forza di ___________________:</w:t>
      </w:r>
    </w:p>
    <w:p w:rsidR="003C167C" w:rsidRPr="003C167C" w:rsidRDefault="003C167C" w:rsidP="0060491E">
      <w:pPr>
        <w:pStyle w:val="Paragrafoelenco"/>
        <w:numPr>
          <w:ilvl w:val="0"/>
          <w:numId w:val="92"/>
        </w:numPr>
        <w:autoSpaceDE w:val="0"/>
        <w:autoSpaceDN w:val="0"/>
        <w:adjustRightInd w:val="0"/>
        <w:spacing w:after="0" w:line="360" w:lineRule="auto"/>
        <w:rPr>
          <w:rFonts w:cstheme="minorHAnsi"/>
          <w:bCs/>
        </w:rPr>
      </w:pPr>
      <w:r w:rsidRPr="003C167C">
        <w:rPr>
          <w:rFonts w:cstheme="minorHAnsi"/>
          <w:bCs/>
        </w:rPr>
        <w:t>__________________________</w:t>
      </w:r>
    </w:p>
    <w:p w:rsidR="003C167C" w:rsidRPr="003C167C" w:rsidRDefault="003C167C" w:rsidP="0060491E">
      <w:pPr>
        <w:pStyle w:val="Paragrafoelenco"/>
        <w:numPr>
          <w:ilvl w:val="0"/>
          <w:numId w:val="92"/>
        </w:numPr>
        <w:autoSpaceDE w:val="0"/>
        <w:autoSpaceDN w:val="0"/>
        <w:adjustRightInd w:val="0"/>
        <w:spacing w:after="0" w:line="360" w:lineRule="auto"/>
        <w:rPr>
          <w:rFonts w:cstheme="minorHAnsi"/>
          <w:bCs/>
        </w:rPr>
      </w:pPr>
      <w:r w:rsidRPr="003C167C">
        <w:rPr>
          <w:rFonts w:cstheme="minorHAnsi"/>
          <w:bCs/>
        </w:rPr>
        <w:t>__________________________</w:t>
      </w:r>
    </w:p>
    <w:p w:rsidR="003C167C" w:rsidRPr="003C167C" w:rsidRDefault="003C167C" w:rsidP="003C167C">
      <w:pPr>
        <w:autoSpaceDE w:val="0"/>
        <w:autoSpaceDN w:val="0"/>
        <w:adjustRightInd w:val="0"/>
        <w:spacing w:before="120" w:after="120" w:line="240" w:lineRule="auto"/>
        <w:rPr>
          <w:rFonts w:cstheme="minorHAnsi"/>
          <w:b/>
          <w:bCs/>
        </w:rPr>
      </w:pPr>
      <w:r w:rsidRPr="003C167C">
        <w:rPr>
          <w:rFonts w:cstheme="minorHAnsi"/>
          <w:b/>
          <w:bCs/>
        </w:rPr>
        <w:t xml:space="preserve">8.Didattica personalizzata (strumenti compensativi, misure </w:t>
      </w:r>
      <w:proofErr w:type="spellStart"/>
      <w:r w:rsidRPr="003C167C">
        <w:rPr>
          <w:rFonts w:cstheme="minorHAnsi"/>
          <w:b/>
          <w:bCs/>
        </w:rPr>
        <w:t>dispensative</w:t>
      </w:r>
      <w:proofErr w:type="spellEnd"/>
      <w:r w:rsidRPr="003C167C">
        <w:rPr>
          <w:rFonts w:cstheme="minorHAnsi"/>
          <w:b/>
          <w:bCs/>
        </w:rPr>
        <w:t>, valutazione)</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 xml:space="preserve">“Gli strumenti compensativi sono strumenti didattici e tecnologici che sostituiscono o facilitano la prestazione richiesta nell’abilità deficitaria. [….] Le misure </w:t>
      </w:r>
      <w:proofErr w:type="spellStart"/>
      <w:r w:rsidRPr="003C167C">
        <w:rPr>
          <w:rFonts w:cstheme="minorHAnsi"/>
        </w:rPr>
        <w:t>dispensative</w:t>
      </w:r>
      <w:proofErr w:type="spellEnd"/>
      <w:r w:rsidRPr="003C167C">
        <w:rPr>
          <w:rFonts w:cstheme="minorHAnsi"/>
        </w:rPr>
        <w:t xml:space="preserve"> sono invece interventi che consentono all’alunno o allo studente di non svolgere alcune prestazioni che, a causa del disturbo, risultano particolarmente difficoltose e che non migliorano l’apprendimento.</w:t>
      </w:r>
    </w:p>
    <w:tbl>
      <w:tblPr>
        <w:tblStyle w:val="Grigliatabella"/>
        <w:tblW w:w="0" w:type="auto"/>
        <w:tblLook w:val="04A0"/>
      </w:tblPr>
      <w:tblGrid>
        <w:gridCol w:w="1809"/>
        <w:gridCol w:w="2552"/>
        <w:gridCol w:w="2551"/>
        <w:gridCol w:w="2866"/>
      </w:tblGrid>
      <w:tr w:rsidR="003C167C" w:rsidRPr="005E61D3" w:rsidTr="003C167C">
        <w:tc>
          <w:tcPr>
            <w:tcW w:w="1809" w:type="dxa"/>
          </w:tcPr>
          <w:p w:rsidR="003C167C" w:rsidRPr="005E61D3" w:rsidRDefault="003C167C" w:rsidP="003C167C">
            <w:pPr>
              <w:autoSpaceDE w:val="0"/>
              <w:autoSpaceDN w:val="0"/>
              <w:adjustRightInd w:val="0"/>
              <w:jc w:val="center"/>
              <w:rPr>
                <w:rFonts w:cstheme="minorHAnsi"/>
              </w:rPr>
            </w:pPr>
            <w:r w:rsidRPr="005E61D3">
              <w:rPr>
                <w:rFonts w:cstheme="minorHAnsi"/>
                <w:b/>
                <w:bCs/>
              </w:rPr>
              <w:t>Materia</w:t>
            </w:r>
          </w:p>
        </w:tc>
        <w:tc>
          <w:tcPr>
            <w:tcW w:w="2552" w:type="dxa"/>
          </w:tcPr>
          <w:p w:rsidR="003C167C" w:rsidRPr="005E61D3" w:rsidRDefault="003C167C" w:rsidP="003C167C">
            <w:pPr>
              <w:autoSpaceDE w:val="0"/>
              <w:autoSpaceDN w:val="0"/>
              <w:adjustRightInd w:val="0"/>
              <w:jc w:val="center"/>
              <w:rPr>
                <w:rFonts w:cstheme="minorHAnsi"/>
                <w:b/>
                <w:bCs/>
              </w:rPr>
            </w:pPr>
            <w:r w:rsidRPr="005E61D3">
              <w:rPr>
                <w:rFonts w:cstheme="minorHAnsi"/>
                <w:b/>
                <w:bCs/>
              </w:rPr>
              <w:t>Strumenti compensativi</w:t>
            </w:r>
          </w:p>
        </w:tc>
        <w:tc>
          <w:tcPr>
            <w:tcW w:w="2551" w:type="dxa"/>
          </w:tcPr>
          <w:p w:rsidR="003C167C" w:rsidRPr="005E61D3" w:rsidRDefault="003C167C" w:rsidP="003C167C">
            <w:pPr>
              <w:autoSpaceDE w:val="0"/>
              <w:autoSpaceDN w:val="0"/>
              <w:adjustRightInd w:val="0"/>
              <w:jc w:val="center"/>
              <w:rPr>
                <w:rFonts w:cstheme="minorHAnsi"/>
                <w:b/>
                <w:bCs/>
              </w:rPr>
            </w:pPr>
            <w:r w:rsidRPr="005E61D3">
              <w:rPr>
                <w:rFonts w:cstheme="minorHAnsi"/>
                <w:b/>
                <w:bCs/>
              </w:rPr>
              <w:t xml:space="preserve">Misure </w:t>
            </w:r>
            <w:proofErr w:type="spellStart"/>
            <w:r w:rsidRPr="005E61D3">
              <w:rPr>
                <w:rFonts w:cstheme="minorHAnsi"/>
                <w:b/>
                <w:bCs/>
              </w:rPr>
              <w:t>dispensative</w:t>
            </w:r>
            <w:proofErr w:type="spellEnd"/>
          </w:p>
        </w:tc>
        <w:tc>
          <w:tcPr>
            <w:tcW w:w="2866" w:type="dxa"/>
          </w:tcPr>
          <w:p w:rsidR="003C167C" w:rsidRPr="005E61D3" w:rsidRDefault="003C167C" w:rsidP="003C167C">
            <w:pPr>
              <w:autoSpaceDE w:val="0"/>
              <w:autoSpaceDN w:val="0"/>
              <w:adjustRightInd w:val="0"/>
              <w:jc w:val="center"/>
              <w:rPr>
                <w:rFonts w:cstheme="minorHAnsi"/>
                <w:b/>
                <w:bCs/>
              </w:rPr>
            </w:pPr>
            <w:r w:rsidRPr="005E61D3">
              <w:rPr>
                <w:rFonts w:cstheme="minorHAnsi"/>
                <w:b/>
                <w:bCs/>
              </w:rPr>
              <w:t>Modalità di verifica e criteri di valutazione</w:t>
            </w:r>
          </w:p>
        </w:tc>
      </w:tr>
      <w:tr w:rsidR="003C167C" w:rsidRPr="005E61D3" w:rsidTr="003C167C">
        <w:tc>
          <w:tcPr>
            <w:tcW w:w="1809" w:type="dxa"/>
          </w:tcPr>
          <w:p w:rsidR="003C167C" w:rsidRPr="005E61D3" w:rsidRDefault="003C167C" w:rsidP="003C167C">
            <w:pPr>
              <w:autoSpaceDE w:val="0"/>
              <w:autoSpaceDN w:val="0"/>
              <w:adjustRightInd w:val="0"/>
              <w:rPr>
                <w:rFonts w:cstheme="minorHAnsi"/>
              </w:rPr>
            </w:pPr>
            <w:r w:rsidRPr="005E61D3">
              <w:rPr>
                <w:rFonts w:cstheme="minorHAnsi"/>
              </w:rPr>
              <w:t>Italiano (esempio)</w:t>
            </w:r>
          </w:p>
        </w:tc>
        <w:tc>
          <w:tcPr>
            <w:tcW w:w="2552" w:type="dxa"/>
          </w:tcPr>
          <w:p w:rsidR="003C167C" w:rsidRPr="005E61D3" w:rsidRDefault="003C167C" w:rsidP="003C167C">
            <w:pPr>
              <w:autoSpaceDE w:val="0"/>
              <w:autoSpaceDN w:val="0"/>
              <w:adjustRightInd w:val="0"/>
              <w:rPr>
                <w:rFonts w:cstheme="minorHAnsi"/>
              </w:rPr>
            </w:pPr>
            <w:r w:rsidRPr="005E61D3">
              <w:rPr>
                <w:rFonts w:cstheme="minorHAnsi"/>
              </w:rPr>
              <w:t>- Utilizzo del PC con sintesi vocale</w:t>
            </w:r>
          </w:p>
          <w:p w:rsidR="003C167C" w:rsidRPr="005E61D3" w:rsidRDefault="003C167C" w:rsidP="003C167C">
            <w:pPr>
              <w:autoSpaceDE w:val="0"/>
              <w:autoSpaceDN w:val="0"/>
              <w:adjustRightInd w:val="0"/>
              <w:rPr>
                <w:rFonts w:cstheme="minorHAnsi"/>
              </w:rPr>
            </w:pPr>
            <w:r w:rsidRPr="005E61D3">
              <w:rPr>
                <w:rFonts w:cstheme="minorHAnsi"/>
              </w:rPr>
              <w:t>- Utilizzo del libro digitale in classe</w:t>
            </w:r>
          </w:p>
        </w:tc>
        <w:tc>
          <w:tcPr>
            <w:tcW w:w="2551" w:type="dxa"/>
          </w:tcPr>
          <w:p w:rsidR="003C167C" w:rsidRPr="005E61D3" w:rsidRDefault="003C167C" w:rsidP="003C167C">
            <w:pPr>
              <w:autoSpaceDE w:val="0"/>
              <w:autoSpaceDN w:val="0"/>
              <w:adjustRightInd w:val="0"/>
              <w:rPr>
                <w:rFonts w:cstheme="minorHAnsi"/>
              </w:rPr>
            </w:pPr>
            <w:r w:rsidRPr="005E61D3">
              <w:rPr>
                <w:rFonts w:cstheme="minorHAnsi"/>
              </w:rPr>
              <w:t>- studio mnemonico</w:t>
            </w:r>
          </w:p>
          <w:p w:rsidR="003C167C" w:rsidRPr="005E61D3" w:rsidRDefault="003C167C" w:rsidP="003C167C">
            <w:pPr>
              <w:autoSpaceDE w:val="0"/>
              <w:autoSpaceDN w:val="0"/>
              <w:adjustRightInd w:val="0"/>
              <w:rPr>
                <w:rFonts w:cstheme="minorHAnsi"/>
              </w:rPr>
            </w:pPr>
            <w:r w:rsidRPr="005E61D3">
              <w:rPr>
                <w:rFonts w:cstheme="minorHAnsi"/>
              </w:rPr>
              <w:t>- quantità eccessiva di compiti a casa</w:t>
            </w:r>
          </w:p>
        </w:tc>
        <w:tc>
          <w:tcPr>
            <w:tcW w:w="2866" w:type="dxa"/>
          </w:tcPr>
          <w:p w:rsidR="003C167C" w:rsidRPr="005E61D3" w:rsidRDefault="003C167C" w:rsidP="003C167C">
            <w:pPr>
              <w:autoSpaceDE w:val="0"/>
              <w:autoSpaceDN w:val="0"/>
              <w:adjustRightInd w:val="0"/>
              <w:rPr>
                <w:rFonts w:cstheme="minorHAnsi"/>
              </w:rPr>
            </w:pPr>
            <w:r w:rsidRPr="005E61D3">
              <w:rPr>
                <w:rFonts w:cstheme="minorHAnsi"/>
              </w:rPr>
              <w:t>- interrogazioni programmate</w:t>
            </w:r>
          </w:p>
          <w:p w:rsidR="003C167C" w:rsidRPr="005E61D3" w:rsidRDefault="003C167C" w:rsidP="003C167C">
            <w:pPr>
              <w:autoSpaceDE w:val="0"/>
              <w:autoSpaceDN w:val="0"/>
              <w:adjustRightInd w:val="0"/>
              <w:rPr>
                <w:rFonts w:cstheme="minorHAnsi"/>
              </w:rPr>
            </w:pPr>
            <w:r w:rsidRPr="005E61D3">
              <w:rPr>
                <w:rFonts w:cstheme="minorHAnsi"/>
              </w:rPr>
              <w:t>-possibilità di consultare schemi e mappe</w:t>
            </w:r>
          </w:p>
          <w:p w:rsidR="003C167C" w:rsidRPr="005E61D3" w:rsidRDefault="003C167C" w:rsidP="003C167C">
            <w:pPr>
              <w:autoSpaceDE w:val="0"/>
              <w:autoSpaceDN w:val="0"/>
              <w:adjustRightInd w:val="0"/>
              <w:rPr>
                <w:rFonts w:cstheme="minorHAnsi"/>
              </w:rPr>
            </w:pPr>
            <w:r w:rsidRPr="005E61D3">
              <w:rPr>
                <w:rFonts w:cstheme="minorHAnsi"/>
              </w:rPr>
              <w:t>- privilegio dell’espressione orale</w:t>
            </w:r>
          </w:p>
          <w:p w:rsidR="003C167C" w:rsidRPr="005E61D3" w:rsidRDefault="003C167C" w:rsidP="003C167C">
            <w:pPr>
              <w:autoSpaceDE w:val="0"/>
              <w:autoSpaceDN w:val="0"/>
              <w:adjustRightInd w:val="0"/>
              <w:rPr>
                <w:rFonts w:cstheme="minorHAnsi"/>
              </w:rPr>
            </w:pPr>
            <w:r w:rsidRPr="005E61D3">
              <w:rPr>
                <w:rFonts w:cstheme="minorHAnsi"/>
              </w:rPr>
              <w:t>- criteri valutativi attenti soprattutto ai contenuti piuttosto che alla forma</w:t>
            </w:r>
          </w:p>
        </w:tc>
      </w:tr>
      <w:tr w:rsidR="003C167C" w:rsidRPr="005E61D3" w:rsidTr="003C167C">
        <w:tc>
          <w:tcPr>
            <w:tcW w:w="1809" w:type="dxa"/>
          </w:tcPr>
          <w:p w:rsidR="003C167C" w:rsidRPr="005E61D3" w:rsidRDefault="003C167C" w:rsidP="003C167C">
            <w:pPr>
              <w:autoSpaceDE w:val="0"/>
              <w:autoSpaceDN w:val="0"/>
              <w:adjustRightInd w:val="0"/>
              <w:rPr>
                <w:rFonts w:cstheme="minorHAnsi"/>
              </w:rPr>
            </w:pPr>
            <w:r w:rsidRPr="005E61D3">
              <w:rPr>
                <w:rFonts w:cstheme="minorHAnsi"/>
              </w:rPr>
              <w:t>Latino</w:t>
            </w:r>
          </w:p>
        </w:tc>
        <w:tc>
          <w:tcPr>
            <w:tcW w:w="2552" w:type="dxa"/>
          </w:tcPr>
          <w:p w:rsidR="003C167C" w:rsidRPr="005E61D3" w:rsidRDefault="003C167C" w:rsidP="003C167C">
            <w:pPr>
              <w:autoSpaceDE w:val="0"/>
              <w:autoSpaceDN w:val="0"/>
              <w:adjustRightInd w:val="0"/>
              <w:rPr>
                <w:rFonts w:cstheme="minorHAnsi"/>
              </w:rPr>
            </w:pPr>
          </w:p>
        </w:tc>
        <w:tc>
          <w:tcPr>
            <w:tcW w:w="2551" w:type="dxa"/>
          </w:tcPr>
          <w:p w:rsidR="003C167C" w:rsidRPr="005E61D3" w:rsidRDefault="003C167C" w:rsidP="003C167C">
            <w:pPr>
              <w:autoSpaceDE w:val="0"/>
              <w:autoSpaceDN w:val="0"/>
              <w:adjustRightInd w:val="0"/>
              <w:rPr>
                <w:rFonts w:cstheme="minorHAnsi"/>
              </w:rPr>
            </w:pPr>
          </w:p>
        </w:tc>
        <w:tc>
          <w:tcPr>
            <w:tcW w:w="2866" w:type="dxa"/>
          </w:tcPr>
          <w:p w:rsidR="003C167C" w:rsidRPr="005E61D3" w:rsidRDefault="003C167C" w:rsidP="003C167C">
            <w:pPr>
              <w:autoSpaceDE w:val="0"/>
              <w:autoSpaceDN w:val="0"/>
              <w:adjustRightInd w:val="0"/>
              <w:rPr>
                <w:rFonts w:cstheme="minorHAnsi"/>
              </w:rPr>
            </w:pPr>
          </w:p>
        </w:tc>
      </w:tr>
      <w:tr w:rsidR="003C167C" w:rsidRPr="005E61D3" w:rsidTr="003C167C">
        <w:tc>
          <w:tcPr>
            <w:tcW w:w="1809" w:type="dxa"/>
          </w:tcPr>
          <w:p w:rsidR="003C167C" w:rsidRPr="005E61D3" w:rsidRDefault="003C167C" w:rsidP="003C167C">
            <w:pPr>
              <w:autoSpaceDE w:val="0"/>
              <w:autoSpaceDN w:val="0"/>
              <w:adjustRightInd w:val="0"/>
              <w:rPr>
                <w:rFonts w:cstheme="minorHAnsi"/>
              </w:rPr>
            </w:pPr>
            <w:proofErr w:type="spellStart"/>
            <w:r w:rsidRPr="005E61D3">
              <w:rPr>
                <w:rFonts w:cstheme="minorHAnsi"/>
              </w:rPr>
              <w:t>Geostoria</w:t>
            </w:r>
            <w:proofErr w:type="spellEnd"/>
          </w:p>
        </w:tc>
        <w:tc>
          <w:tcPr>
            <w:tcW w:w="2552" w:type="dxa"/>
          </w:tcPr>
          <w:p w:rsidR="003C167C" w:rsidRPr="005E61D3" w:rsidRDefault="003C167C" w:rsidP="003C167C">
            <w:pPr>
              <w:autoSpaceDE w:val="0"/>
              <w:autoSpaceDN w:val="0"/>
              <w:adjustRightInd w:val="0"/>
              <w:rPr>
                <w:rFonts w:cstheme="minorHAnsi"/>
              </w:rPr>
            </w:pPr>
          </w:p>
        </w:tc>
        <w:tc>
          <w:tcPr>
            <w:tcW w:w="2551" w:type="dxa"/>
          </w:tcPr>
          <w:p w:rsidR="003C167C" w:rsidRPr="005E61D3" w:rsidRDefault="003C167C" w:rsidP="003C167C">
            <w:pPr>
              <w:autoSpaceDE w:val="0"/>
              <w:autoSpaceDN w:val="0"/>
              <w:adjustRightInd w:val="0"/>
              <w:rPr>
                <w:rFonts w:cstheme="minorHAnsi"/>
              </w:rPr>
            </w:pPr>
          </w:p>
        </w:tc>
        <w:tc>
          <w:tcPr>
            <w:tcW w:w="2866" w:type="dxa"/>
          </w:tcPr>
          <w:p w:rsidR="003C167C" w:rsidRPr="005E61D3" w:rsidRDefault="003C167C" w:rsidP="003C167C">
            <w:pPr>
              <w:autoSpaceDE w:val="0"/>
              <w:autoSpaceDN w:val="0"/>
              <w:adjustRightInd w:val="0"/>
              <w:rPr>
                <w:rFonts w:cstheme="minorHAnsi"/>
              </w:rPr>
            </w:pPr>
          </w:p>
        </w:tc>
      </w:tr>
      <w:tr w:rsidR="003C167C" w:rsidRPr="005E61D3" w:rsidTr="003C167C">
        <w:tc>
          <w:tcPr>
            <w:tcW w:w="1809" w:type="dxa"/>
          </w:tcPr>
          <w:p w:rsidR="003C167C" w:rsidRPr="005E61D3" w:rsidRDefault="003C167C" w:rsidP="003C167C">
            <w:pPr>
              <w:autoSpaceDE w:val="0"/>
              <w:autoSpaceDN w:val="0"/>
              <w:adjustRightInd w:val="0"/>
              <w:rPr>
                <w:rFonts w:cstheme="minorHAnsi"/>
              </w:rPr>
            </w:pPr>
            <w:r w:rsidRPr="005E61D3">
              <w:rPr>
                <w:rFonts w:cstheme="minorHAnsi"/>
              </w:rPr>
              <w:t>Matematica</w:t>
            </w:r>
          </w:p>
        </w:tc>
        <w:tc>
          <w:tcPr>
            <w:tcW w:w="2552" w:type="dxa"/>
          </w:tcPr>
          <w:p w:rsidR="003C167C" w:rsidRPr="005E61D3" w:rsidRDefault="003C167C" w:rsidP="003C167C">
            <w:pPr>
              <w:autoSpaceDE w:val="0"/>
              <w:autoSpaceDN w:val="0"/>
              <w:adjustRightInd w:val="0"/>
              <w:rPr>
                <w:rFonts w:cstheme="minorHAnsi"/>
              </w:rPr>
            </w:pPr>
          </w:p>
        </w:tc>
        <w:tc>
          <w:tcPr>
            <w:tcW w:w="2551" w:type="dxa"/>
          </w:tcPr>
          <w:p w:rsidR="003C167C" w:rsidRPr="005E61D3" w:rsidRDefault="003C167C" w:rsidP="003C167C">
            <w:pPr>
              <w:autoSpaceDE w:val="0"/>
              <w:autoSpaceDN w:val="0"/>
              <w:adjustRightInd w:val="0"/>
              <w:rPr>
                <w:rFonts w:cstheme="minorHAnsi"/>
              </w:rPr>
            </w:pPr>
          </w:p>
        </w:tc>
        <w:tc>
          <w:tcPr>
            <w:tcW w:w="2866" w:type="dxa"/>
          </w:tcPr>
          <w:p w:rsidR="003C167C" w:rsidRPr="005E61D3" w:rsidRDefault="003C167C" w:rsidP="003C167C">
            <w:pPr>
              <w:autoSpaceDE w:val="0"/>
              <w:autoSpaceDN w:val="0"/>
              <w:adjustRightInd w:val="0"/>
              <w:rPr>
                <w:rFonts w:cstheme="minorHAnsi"/>
              </w:rPr>
            </w:pPr>
          </w:p>
        </w:tc>
      </w:tr>
      <w:tr w:rsidR="003C167C" w:rsidRPr="005E61D3" w:rsidTr="003C167C">
        <w:tc>
          <w:tcPr>
            <w:tcW w:w="1809" w:type="dxa"/>
          </w:tcPr>
          <w:p w:rsidR="003C167C" w:rsidRPr="005E61D3" w:rsidRDefault="003C167C" w:rsidP="003C167C">
            <w:pPr>
              <w:autoSpaceDE w:val="0"/>
              <w:autoSpaceDN w:val="0"/>
              <w:adjustRightInd w:val="0"/>
              <w:rPr>
                <w:rFonts w:cstheme="minorHAnsi"/>
              </w:rPr>
            </w:pPr>
            <w:r w:rsidRPr="005E61D3">
              <w:rPr>
                <w:rFonts w:cstheme="minorHAnsi"/>
              </w:rPr>
              <w:t>Fisica</w:t>
            </w:r>
          </w:p>
        </w:tc>
        <w:tc>
          <w:tcPr>
            <w:tcW w:w="2552" w:type="dxa"/>
          </w:tcPr>
          <w:p w:rsidR="003C167C" w:rsidRPr="005E61D3" w:rsidRDefault="003C167C" w:rsidP="003C167C">
            <w:pPr>
              <w:autoSpaceDE w:val="0"/>
              <w:autoSpaceDN w:val="0"/>
              <w:adjustRightInd w:val="0"/>
              <w:rPr>
                <w:rFonts w:cstheme="minorHAnsi"/>
              </w:rPr>
            </w:pPr>
          </w:p>
        </w:tc>
        <w:tc>
          <w:tcPr>
            <w:tcW w:w="2551" w:type="dxa"/>
          </w:tcPr>
          <w:p w:rsidR="003C167C" w:rsidRPr="005E61D3" w:rsidRDefault="003C167C" w:rsidP="003C167C">
            <w:pPr>
              <w:autoSpaceDE w:val="0"/>
              <w:autoSpaceDN w:val="0"/>
              <w:adjustRightInd w:val="0"/>
              <w:rPr>
                <w:rFonts w:cstheme="minorHAnsi"/>
              </w:rPr>
            </w:pPr>
          </w:p>
        </w:tc>
        <w:tc>
          <w:tcPr>
            <w:tcW w:w="2866" w:type="dxa"/>
          </w:tcPr>
          <w:p w:rsidR="003C167C" w:rsidRPr="005E61D3" w:rsidRDefault="003C167C" w:rsidP="003C167C">
            <w:pPr>
              <w:autoSpaceDE w:val="0"/>
              <w:autoSpaceDN w:val="0"/>
              <w:adjustRightInd w:val="0"/>
              <w:rPr>
                <w:rFonts w:cstheme="minorHAnsi"/>
              </w:rPr>
            </w:pPr>
          </w:p>
        </w:tc>
      </w:tr>
      <w:tr w:rsidR="003C167C" w:rsidRPr="005E61D3" w:rsidTr="003C167C">
        <w:tc>
          <w:tcPr>
            <w:tcW w:w="1809" w:type="dxa"/>
          </w:tcPr>
          <w:p w:rsidR="003C167C" w:rsidRPr="005E61D3" w:rsidRDefault="003C167C" w:rsidP="003C167C">
            <w:pPr>
              <w:autoSpaceDE w:val="0"/>
              <w:autoSpaceDN w:val="0"/>
              <w:adjustRightInd w:val="0"/>
              <w:rPr>
                <w:rFonts w:cstheme="minorHAnsi"/>
              </w:rPr>
            </w:pPr>
            <w:r w:rsidRPr="005E61D3">
              <w:rPr>
                <w:rFonts w:cstheme="minorHAnsi"/>
              </w:rPr>
              <w:t>Scienze</w:t>
            </w:r>
          </w:p>
        </w:tc>
        <w:tc>
          <w:tcPr>
            <w:tcW w:w="2552" w:type="dxa"/>
          </w:tcPr>
          <w:p w:rsidR="003C167C" w:rsidRPr="005E61D3" w:rsidRDefault="003C167C" w:rsidP="003C167C">
            <w:pPr>
              <w:autoSpaceDE w:val="0"/>
              <w:autoSpaceDN w:val="0"/>
              <w:adjustRightInd w:val="0"/>
              <w:rPr>
                <w:rFonts w:cstheme="minorHAnsi"/>
              </w:rPr>
            </w:pPr>
          </w:p>
        </w:tc>
        <w:tc>
          <w:tcPr>
            <w:tcW w:w="2551" w:type="dxa"/>
          </w:tcPr>
          <w:p w:rsidR="003C167C" w:rsidRPr="005E61D3" w:rsidRDefault="003C167C" w:rsidP="003C167C">
            <w:pPr>
              <w:autoSpaceDE w:val="0"/>
              <w:autoSpaceDN w:val="0"/>
              <w:adjustRightInd w:val="0"/>
              <w:rPr>
                <w:rFonts w:cstheme="minorHAnsi"/>
              </w:rPr>
            </w:pPr>
          </w:p>
        </w:tc>
        <w:tc>
          <w:tcPr>
            <w:tcW w:w="2866" w:type="dxa"/>
          </w:tcPr>
          <w:p w:rsidR="003C167C" w:rsidRPr="005E61D3" w:rsidRDefault="003C167C" w:rsidP="003C167C">
            <w:pPr>
              <w:autoSpaceDE w:val="0"/>
              <w:autoSpaceDN w:val="0"/>
              <w:adjustRightInd w:val="0"/>
              <w:rPr>
                <w:rFonts w:cstheme="minorHAnsi"/>
              </w:rPr>
            </w:pPr>
          </w:p>
        </w:tc>
      </w:tr>
      <w:tr w:rsidR="003C167C" w:rsidRPr="005E61D3" w:rsidTr="003C167C">
        <w:tc>
          <w:tcPr>
            <w:tcW w:w="1809" w:type="dxa"/>
          </w:tcPr>
          <w:p w:rsidR="003C167C" w:rsidRPr="005E61D3" w:rsidRDefault="003C167C" w:rsidP="003C167C">
            <w:pPr>
              <w:autoSpaceDE w:val="0"/>
              <w:autoSpaceDN w:val="0"/>
              <w:adjustRightInd w:val="0"/>
              <w:rPr>
                <w:rFonts w:cstheme="minorHAnsi"/>
              </w:rPr>
            </w:pPr>
            <w:r w:rsidRPr="005E61D3">
              <w:rPr>
                <w:rFonts w:cstheme="minorHAnsi"/>
              </w:rPr>
              <w:t>Lingua straniera</w:t>
            </w:r>
          </w:p>
        </w:tc>
        <w:tc>
          <w:tcPr>
            <w:tcW w:w="2552" w:type="dxa"/>
          </w:tcPr>
          <w:p w:rsidR="003C167C" w:rsidRPr="005E61D3" w:rsidRDefault="003C167C" w:rsidP="003C167C">
            <w:pPr>
              <w:autoSpaceDE w:val="0"/>
              <w:autoSpaceDN w:val="0"/>
              <w:adjustRightInd w:val="0"/>
              <w:rPr>
                <w:rFonts w:cstheme="minorHAnsi"/>
              </w:rPr>
            </w:pPr>
          </w:p>
        </w:tc>
        <w:tc>
          <w:tcPr>
            <w:tcW w:w="2551" w:type="dxa"/>
          </w:tcPr>
          <w:p w:rsidR="003C167C" w:rsidRPr="005E61D3" w:rsidRDefault="003C167C" w:rsidP="003C167C">
            <w:pPr>
              <w:autoSpaceDE w:val="0"/>
              <w:autoSpaceDN w:val="0"/>
              <w:adjustRightInd w:val="0"/>
              <w:rPr>
                <w:rFonts w:cstheme="minorHAnsi"/>
              </w:rPr>
            </w:pPr>
          </w:p>
        </w:tc>
        <w:tc>
          <w:tcPr>
            <w:tcW w:w="2866" w:type="dxa"/>
          </w:tcPr>
          <w:p w:rsidR="003C167C" w:rsidRPr="005E61D3" w:rsidRDefault="003C167C" w:rsidP="003C167C">
            <w:pPr>
              <w:autoSpaceDE w:val="0"/>
              <w:autoSpaceDN w:val="0"/>
              <w:adjustRightInd w:val="0"/>
              <w:rPr>
                <w:rFonts w:cstheme="minorHAnsi"/>
              </w:rPr>
            </w:pPr>
          </w:p>
        </w:tc>
      </w:tr>
      <w:tr w:rsidR="003C167C" w:rsidRPr="005E61D3" w:rsidTr="003C167C">
        <w:tc>
          <w:tcPr>
            <w:tcW w:w="1809" w:type="dxa"/>
          </w:tcPr>
          <w:p w:rsidR="003C167C" w:rsidRPr="005E61D3" w:rsidRDefault="003C167C" w:rsidP="003C167C">
            <w:pPr>
              <w:autoSpaceDE w:val="0"/>
              <w:autoSpaceDN w:val="0"/>
              <w:adjustRightInd w:val="0"/>
              <w:rPr>
                <w:rFonts w:cstheme="minorHAnsi"/>
              </w:rPr>
            </w:pPr>
            <w:r w:rsidRPr="005E61D3">
              <w:rPr>
                <w:rFonts w:cstheme="minorHAnsi"/>
              </w:rPr>
              <w:t>Disegno e Storia dell’arte</w:t>
            </w:r>
          </w:p>
        </w:tc>
        <w:tc>
          <w:tcPr>
            <w:tcW w:w="2552" w:type="dxa"/>
          </w:tcPr>
          <w:p w:rsidR="003C167C" w:rsidRPr="005E61D3" w:rsidRDefault="003C167C" w:rsidP="003C167C">
            <w:pPr>
              <w:autoSpaceDE w:val="0"/>
              <w:autoSpaceDN w:val="0"/>
              <w:adjustRightInd w:val="0"/>
              <w:rPr>
                <w:rFonts w:cstheme="minorHAnsi"/>
              </w:rPr>
            </w:pPr>
          </w:p>
        </w:tc>
        <w:tc>
          <w:tcPr>
            <w:tcW w:w="2551" w:type="dxa"/>
          </w:tcPr>
          <w:p w:rsidR="003C167C" w:rsidRPr="005E61D3" w:rsidRDefault="003C167C" w:rsidP="003C167C">
            <w:pPr>
              <w:autoSpaceDE w:val="0"/>
              <w:autoSpaceDN w:val="0"/>
              <w:adjustRightInd w:val="0"/>
              <w:rPr>
                <w:rFonts w:cstheme="minorHAnsi"/>
              </w:rPr>
            </w:pPr>
          </w:p>
        </w:tc>
        <w:tc>
          <w:tcPr>
            <w:tcW w:w="2866" w:type="dxa"/>
          </w:tcPr>
          <w:p w:rsidR="003C167C" w:rsidRPr="005E61D3" w:rsidRDefault="003C167C" w:rsidP="003C167C">
            <w:pPr>
              <w:autoSpaceDE w:val="0"/>
              <w:autoSpaceDN w:val="0"/>
              <w:adjustRightInd w:val="0"/>
              <w:rPr>
                <w:rFonts w:cstheme="minorHAnsi"/>
              </w:rPr>
            </w:pPr>
          </w:p>
        </w:tc>
      </w:tr>
      <w:tr w:rsidR="003C167C" w:rsidRPr="005E61D3" w:rsidTr="003C167C">
        <w:tc>
          <w:tcPr>
            <w:tcW w:w="1809" w:type="dxa"/>
          </w:tcPr>
          <w:p w:rsidR="003C167C" w:rsidRPr="005E61D3" w:rsidRDefault="003C167C" w:rsidP="003C167C">
            <w:pPr>
              <w:autoSpaceDE w:val="0"/>
              <w:autoSpaceDN w:val="0"/>
              <w:adjustRightInd w:val="0"/>
              <w:rPr>
                <w:rFonts w:cstheme="minorHAnsi"/>
              </w:rPr>
            </w:pPr>
            <w:r w:rsidRPr="005E61D3">
              <w:rPr>
                <w:rFonts w:cstheme="minorHAnsi"/>
              </w:rPr>
              <w:t>Educazione motoria</w:t>
            </w:r>
          </w:p>
        </w:tc>
        <w:tc>
          <w:tcPr>
            <w:tcW w:w="2552" w:type="dxa"/>
          </w:tcPr>
          <w:p w:rsidR="003C167C" w:rsidRPr="005E61D3" w:rsidRDefault="003C167C" w:rsidP="003C167C">
            <w:pPr>
              <w:autoSpaceDE w:val="0"/>
              <w:autoSpaceDN w:val="0"/>
              <w:adjustRightInd w:val="0"/>
              <w:rPr>
                <w:rFonts w:cstheme="minorHAnsi"/>
              </w:rPr>
            </w:pPr>
          </w:p>
        </w:tc>
        <w:tc>
          <w:tcPr>
            <w:tcW w:w="2551" w:type="dxa"/>
          </w:tcPr>
          <w:p w:rsidR="003C167C" w:rsidRPr="005E61D3" w:rsidRDefault="003C167C" w:rsidP="003C167C">
            <w:pPr>
              <w:autoSpaceDE w:val="0"/>
              <w:autoSpaceDN w:val="0"/>
              <w:adjustRightInd w:val="0"/>
              <w:rPr>
                <w:rFonts w:cstheme="minorHAnsi"/>
              </w:rPr>
            </w:pPr>
          </w:p>
        </w:tc>
        <w:tc>
          <w:tcPr>
            <w:tcW w:w="2866" w:type="dxa"/>
          </w:tcPr>
          <w:p w:rsidR="003C167C" w:rsidRPr="005E61D3" w:rsidRDefault="003C167C" w:rsidP="003C167C">
            <w:pPr>
              <w:autoSpaceDE w:val="0"/>
              <w:autoSpaceDN w:val="0"/>
              <w:adjustRightInd w:val="0"/>
              <w:rPr>
                <w:rFonts w:cstheme="minorHAnsi"/>
              </w:rPr>
            </w:pPr>
          </w:p>
        </w:tc>
      </w:tr>
    </w:tbl>
    <w:p w:rsidR="003C167C" w:rsidRPr="003C167C" w:rsidRDefault="003C167C" w:rsidP="003C167C">
      <w:pPr>
        <w:autoSpaceDE w:val="0"/>
        <w:autoSpaceDN w:val="0"/>
        <w:adjustRightInd w:val="0"/>
        <w:spacing w:before="120" w:after="120" w:line="240" w:lineRule="auto"/>
        <w:jc w:val="both"/>
        <w:rPr>
          <w:rFonts w:cstheme="minorHAnsi"/>
          <w:b/>
          <w:bCs/>
        </w:rPr>
      </w:pPr>
      <w:r w:rsidRPr="003C167C">
        <w:rPr>
          <w:rFonts w:cstheme="minorHAnsi"/>
          <w:b/>
          <w:bCs/>
        </w:rPr>
        <w:lastRenderedPageBreak/>
        <w:t>Gli schemi, le mappe, i formulari che si utilizzeranno durante le verifiche scritte e le interrogazioni devono essere preventivamente concordati con il docente di riferimento che li controllerà e vi apporrà una firma (una settimana prima della verifica).</w:t>
      </w: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 xml:space="preserve">Gli stessi vanno, altresì, conservati in maniera ordinata in un </w:t>
      </w:r>
      <w:proofErr w:type="spellStart"/>
      <w:r w:rsidRPr="003C167C">
        <w:rPr>
          <w:rFonts w:cstheme="minorHAnsi"/>
          <w:b/>
          <w:bCs/>
        </w:rPr>
        <w:t>quadernone</w:t>
      </w:r>
      <w:proofErr w:type="spellEnd"/>
      <w:r w:rsidRPr="003C167C">
        <w:rPr>
          <w:rFonts w:cstheme="minorHAnsi"/>
          <w:b/>
          <w:bCs/>
        </w:rPr>
        <w:t xml:space="preserve"> ad anelli o all’interno di un porta listino.</w:t>
      </w:r>
    </w:p>
    <w:p w:rsidR="003C167C" w:rsidRPr="003C167C" w:rsidRDefault="003C167C" w:rsidP="003C167C">
      <w:pPr>
        <w:autoSpaceDE w:val="0"/>
        <w:autoSpaceDN w:val="0"/>
        <w:adjustRightInd w:val="0"/>
        <w:spacing w:after="120" w:line="240" w:lineRule="auto"/>
        <w:jc w:val="both"/>
        <w:rPr>
          <w:rFonts w:cstheme="minorHAnsi"/>
          <w:color w:val="000000"/>
        </w:rPr>
      </w:pPr>
      <w:r w:rsidRPr="003C167C">
        <w:rPr>
          <w:rFonts w:cstheme="minorHAnsi"/>
          <w:color w:val="000000"/>
        </w:rPr>
        <w:t xml:space="preserve">Per completare la precedente tabella ogni docente faccia riferimento agli strumenti compensativi e dispensativi suggeriti nella diagnosi specialistica (tabella a p. 7), all’osservazione diretta dell’alunno/a, e alle indicazioni generali descritte di seguito a titolo esemplificativo </w:t>
      </w:r>
      <w:r w:rsidRPr="00CD5D0E">
        <w:rPr>
          <w:rFonts w:cstheme="minorHAnsi"/>
          <w:color w:val="000000"/>
        </w:rPr>
        <w:t xml:space="preserve">(MIUR, </w:t>
      </w:r>
      <w:r w:rsidRPr="00CD5D0E">
        <w:rPr>
          <w:rFonts w:cstheme="minorHAnsi"/>
          <w:color w:val="0000FF"/>
        </w:rPr>
        <w:t xml:space="preserve">http://www.istruzione.it/web/istruzione/dsa </w:t>
      </w:r>
      <w:r w:rsidRPr="00CD5D0E">
        <w:rPr>
          <w:rFonts w:cstheme="minorHAnsi"/>
          <w:color w:val="000000"/>
        </w:rPr>
        <w:t>):</w:t>
      </w: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MISURE DISPENSATIVE</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All’alunno con BES è garantito l’essere dispensato da alcune prestazioni non essenziali ai fini dei concetti da apprendere. Esse possono essere, a seconda della disciplina e del caso:</w:t>
      </w:r>
    </w:p>
    <w:p w:rsidR="003C167C" w:rsidRPr="003C167C" w:rsidRDefault="003C167C" w:rsidP="0060491E">
      <w:pPr>
        <w:pStyle w:val="Paragrafoelenco"/>
        <w:numPr>
          <w:ilvl w:val="0"/>
          <w:numId w:val="81"/>
        </w:numPr>
        <w:autoSpaceDE w:val="0"/>
        <w:autoSpaceDN w:val="0"/>
        <w:adjustRightInd w:val="0"/>
        <w:spacing w:after="0" w:line="240" w:lineRule="auto"/>
        <w:jc w:val="both"/>
        <w:rPr>
          <w:rFonts w:cstheme="minorHAnsi"/>
        </w:rPr>
      </w:pPr>
      <w:r w:rsidRPr="003C167C">
        <w:rPr>
          <w:rFonts w:cstheme="minorHAnsi"/>
        </w:rPr>
        <w:t>la lettura ad alta voce;</w:t>
      </w:r>
    </w:p>
    <w:p w:rsidR="003C167C" w:rsidRPr="003C167C" w:rsidRDefault="003C167C" w:rsidP="0060491E">
      <w:pPr>
        <w:pStyle w:val="Paragrafoelenco"/>
        <w:numPr>
          <w:ilvl w:val="0"/>
          <w:numId w:val="81"/>
        </w:numPr>
        <w:autoSpaceDE w:val="0"/>
        <w:autoSpaceDN w:val="0"/>
        <w:adjustRightInd w:val="0"/>
        <w:spacing w:after="0" w:line="240" w:lineRule="auto"/>
        <w:jc w:val="both"/>
        <w:rPr>
          <w:rFonts w:cstheme="minorHAnsi"/>
        </w:rPr>
      </w:pPr>
      <w:r w:rsidRPr="003C167C">
        <w:rPr>
          <w:rFonts w:cstheme="minorHAnsi"/>
        </w:rPr>
        <w:t>la scrittura sotto dettatura;</w:t>
      </w:r>
    </w:p>
    <w:p w:rsidR="003C167C" w:rsidRPr="003C167C" w:rsidRDefault="003C167C" w:rsidP="0060491E">
      <w:pPr>
        <w:pStyle w:val="Paragrafoelenco"/>
        <w:numPr>
          <w:ilvl w:val="0"/>
          <w:numId w:val="81"/>
        </w:numPr>
        <w:autoSpaceDE w:val="0"/>
        <w:autoSpaceDN w:val="0"/>
        <w:adjustRightInd w:val="0"/>
        <w:spacing w:after="0" w:line="240" w:lineRule="auto"/>
        <w:jc w:val="both"/>
        <w:rPr>
          <w:rFonts w:cstheme="minorHAnsi"/>
        </w:rPr>
      </w:pPr>
      <w:r w:rsidRPr="003C167C">
        <w:rPr>
          <w:rFonts w:cstheme="minorHAnsi"/>
        </w:rPr>
        <w:t>prendere appunti;</w:t>
      </w:r>
    </w:p>
    <w:p w:rsidR="003C167C" w:rsidRPr="003C167C" w:rsidRDefault="003C167C" w:rsidP="0060491E">
      <w:pPr>
        <w:pStyle w:val="Paragrafoelenco"/>
        <w:numPr>
          <w:ilvl w:val="0"/>
          <w:numId w:val="81"/>
        </w:numPr>
        <w:autoSpaceDE w:val="0"/>
        <w:autoSpaceDN w:val="0"/>
        <w:adjustRightInd w:val="0"/>
        <w:spacing w:after="0" w:line="240" w:lineRule="auto"/>
        <w:jc w:val="both"/>
        <w:rPr>
          <w:rFonts w:cstheme="minorHAnsi"/>
        </w:rPr>
      </w:pPr>
      <w:r w:rsidRPr="003C167C">
        <w:rPr>
          <w:rFonts w:cstheme="minorHAnsi"/>
        </w:rPr>
        <w:t>copiare dalla lavagna;</w:t>
      </w:r>
    </w:p>
    <w:p w:rsidR="003C167C" w:rsidRPr="003C167C" w:rsidRDefault="003C167C" w:rsidP="0060491E">
      <w:pPr>
        <w:pStyle w:val="Paragrafoelenco"/>
        <w:numPr>
          <w:ilvl w:val="0"/>
          <w:numId w:val="81"/>
        </w:numPr>
        <w:autoSpaceDE w:val="0"/>
        <w:autoSpaceDN w:val="0"/>
        <w:adjustRightInd w:val="0"/>
        <w:spacing w:after="0" w:line="240" w:lineRule="auto"/>
        <w:jc w:val="both"/>
        <w:rPr>
          <w:rFonts w:cstheme="minorHAnsi"/>
        </w:rPr>
      </w:pPr>
      <w:r w:rsidRPr="003C167C">
        <w:rPr>
          <w:rFonts w:cstheme="minorHAnsi"/>
        </w:rPr>
        <w:t>il rispetto della tempistica per la consegna dei compiti scritti;</w:t>
      </w:r>
    </w:p>
    <w:p w:rsidR="003C167C" w:rsidRPr="003C167C" w:rsidRDefault="003C167C" w:rsidP="0060491E">
      <w:pPr>
        <w:pStyle w:val="Paragrafoelenco"/>
        <w:numPr>
          <w:ilvl w:val="0"/>
          <w:numId w:val="81"/>
        </w:numPr>
        <w:autoSpaceDE w:val="0"/>
        <w:autoSpaceDN w:val="0"/>
        <w:adjustRightInd w:val="0"/>
        <w:spacing w:after="0" w:line="240" w:lineRule="auto"/>
        <w:jc w:val="both"/>
        <w:rPr>
          <w:rFonts w:cstheme="minorHAnsi"/>
        </w:rPr>
      </w:pPr>
      <w:r w:rsidRPr="003C167C">
        <w:rPr>
          <w:rFonts w:cstheme="minorHAnsi"/>
        </w:rPr>
        <w:t>la quantità eccessiva dei compiti a casa;</w:t>
      </w:r>
    </w:p>
    <w:p w:rsidR="003C167C" w:rsidRPr="003C167C" w:rsidRDefault="003C167C" w:rsidP="0060491E">
      <w:pPr>
        <w:pStyle w:val="Paragrafoelenco"/>
        <w:numPr>
          <w:ilvl w:val="0"/>
          <w:numId w:val="81"/>
        </w:numPr>
        <w:autoSpaceDE w:val="0"/>
        <w:autoSpaceDN w:val="0"/>
        <w:adjustRightInd w:val="0"/>
        <w:spacing w:after="0" w:line="240" w:lineRule="auto"/>
        <w:jc w:val="both"/>
        <w:rPr>
          <w:rFonts w:cstheme="minorHAnsi"/>
        </w:rPr>
      </w:pPr>
      <w:r w:rsidRPr="003C167C">
        <w:rPr>
          <w:rFonts w:cstheme="minorHAnsi"/>
        </w:rPr>
        <w:t>l’effettuazione di più prove valutative in tempi ravvicinati;</w:t>
      </w:r>
    </w:p>
    <w:p w:rsidR="003C167C" w:rsidRPr="003C167C" w:rsidRDefault="003C167C" w:rsidP="0060491E">
      <w:pPr>
        <w:pStyle w:val="Paragrafoelenco"/>
        <w:numPr>
          <w:ilvl w:val="0"/>
          <w:numId w:val="81"/>
        </w:numPr>
        <w:autoSpaceDE w:val="0"/>
        <w:autoSpaceDN w:val="0"/>
        <w:adjustRightInd w:val="0"/>
        <w:spacing w:after="0" w:line="240" w:lineRule="auto"/>
        <w:jc w:val="both"/>
        <w:rPr>
          <w:rFonts w:cstheme="minorHAnsi"/>
        </w:rPr>
      </w:pPr>
      <w:r w:rsidRPr="003C167C">
        <w:rPr>
          <w:rFonts w:cstheme="minorHAnsi"/>
        </w:rPr>
        <w:t>lo studio mnemonico di formule, tabelle, definizioni;</w:t>
      </w:r>
    </w:p>
    <w:p w:rsidR="003C167C" w:rsidRPr="003C167C" w:rsidRDefault="003C167C" w:rsidP="0060491E">
      <w:pPr>
        <w:pStyle w:val="Paragrafoelenco"/>
        <w:numPr>
          <w:ilvl w:val="0"/>
          <w:numId w:val="81"/>
        </w:numPr>
        <w:autoSpaceDE w:val="0"/>
        <w:autoSpaceDN w:val="0"/>
        <w:adjustRightInd w:val="0"/>
        <w:spacing w:before="120" w:after="0" w:line="240" w:lineRule="auto"/>
        <w:ind w:left="714" w:hanging="357"/>
        <w:jc w:val="both"/>
        <w:rPr>
          <w:rFonts w:cstheme="minorHAnsi"/>
        </w:rPr>
      </w:pPr>
      <w:r w:rsidRPr="003C167C">
        <w:rPr>
          <w:rFonts w:cstheme="minorHAnsi"/>
        </w:rPr>
        <w:t>sostituzione della scrittura con linguaggio verbale e/o iconografico.</w:t>
      </w:r>
    </w:p>
    <w:p w:rsidR="003C167C" w:rsidRPr="003C167C" w:rsidRDefault="003C167C" w:rsidP="003C167C">
      <w:pPr>
        <w:autoSpaceDE w:val="0"/>
        <w:autoSpaceDN w:val="0"/>
        <w:adjustRightInd w:val="0"/>
        <w:spacing w:before="120" w:after="120" w:line="240" w:lineRule="auto"/>
        <w:jc w:val="both"/>
        <w:rPr>
          <w:rFonts w:cstheme="minorHAnsi"/>
          <w:b/>
          <w:bCs/>
          <w:iCs/>
        </w:rPr>
      </w:pPr>
      <w:r w:rsidRPr="003C167C">
        <w:rPr>
          <w:rFonts w:cstheme="minorHAnsi"/>
          <w:b/>
          <w:bCs/>
          <w:iCs/>
        </w:rPr>
        <w:t>STRUMENTI COMPENSATIVI</w:t>
      </w:r>
    </w:p>
    <w:p w:rsidR="003C167C" w:rsidRPr="003C167C" w:rsidRDefault="003C167C" w:rsidP="003C167C">
      <w:pPr>
        <w:autoSpaceDE w:val="0"/>
        <w:autoSpaceDN w:val="0"/>
        <w:adjustRightInd w:val="0"/>
        <w:spacing w:after="120" w:line="240" w:lineRule="auto"/>
        <w:jc w:val="both"/>
        <w:rPr>
          <w:rFonts w:cstheme="minorHAnsi"/>
        </w:rPr>
      </w:pPr>
      <w:r w:rsidRPr="003C167C">
        <w:rPr>
          <w:rFonts w:cstheme="minorHAnsi"/>
        </w:rPr>
        <w:t>Altresì l’alunno con BES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w:t>
      </w:r>
    </w:p>
    <w:p w:rsidR="003C167C" w:rsidRPr="003C167C" w:rsidRDefault="003C167C" w:rsidP="0060491E">
      <w:pPr>
        <w:pStyle w:val="Paragrafoelenco"/>
        <w:numPr>
          <w:ilvl w:val="0"/>
          <w:numId w:val="80"/>
        </w:numPr>
        <w:autoSpaceDE w:val="0"/>
        <w:autoSpaceDN w:val="0"/>
        <w:adjustRightInd w:val="0"/>
        <w:spacing w:after="0" w:line="240" w:lineRule="auto"/>
        <w:jc w:val="both"/>
        <w:rPr>
          <w:rFonts w:cstheme="minorHAnsi"/>
        </w:rPr>
      </w:pPr>
      <w:r w:rsidRPr="003C167C">
        <w:rPr>
          <w:rFonts w:cstheme="minorHAnsi"/>
        </w:rPr>
        <w:t>formulari, sintesi, schemi, mappe concettuali delle unità di apprendimento;</w:t>
      </w:r>
    </w:p>
    <w:p w:rsidR="003C167C" w:rsidRPr="003C167C" w:rsidRDefault="003C167C" w:rsidP="0060491E">
      <w:pPr>
        <w:pStyle w:val="Paragrafoelenco"/>
        <w:numPr>
          <w:ilvl w:val="0"/>
          <w:numId w:val="80"/>
        </w:numPr>
        <w:autoSpaceDE w:val="0"/>
        <w:autoSpaceDN w:val="0"/>
        <w:adjustRightInd w:val="0"/>
        <w:spacing w:after="0" w:line="240" w:lineRule="auto"/>
        <w:jc w:val="both"/>
        <w:rPr>
          <w:rFonts w:cstheme="minorHAnsi"/>
        </w:rPr>
      </w:pPr>
      <w:r w:rsidRPr="003C167C">
        <w:rPr>
          <w:rFonts w:cstheme="minorHAnsi"/>
        </w:rPr>
        <w:t>tabella delle misure e delle formule geometriche, formulari;</w:t>
      </w:r>
    </w:p>
    <w:p w:rsidR="003C167C" w:rsidRPr="003C167C" w:rsidRDefault="003C167C" w:rsidP="0060491E">
      <w:pPr>
        <w:pStyle w:val="Paragrafoelenco"/>
        <w:numPr>
          <w:ilvl w:val="0"/>
          <w:numId w:val="80"/>
        </w:numPr>
        <w:autoSpaceDE w:val="0"/>
        <w:autoSpaceDN w:val="0"/>
        <w:adjustRightInd w:val="0"/>
        <w:spacing w:after="0" w:line="240" w:lineRule="auto"/>
        <w:jc w:val="both"/>
        <w:rPr>
          <w:rFonts w:cstheme="minorHAnsi"/>
        </w:rPr>
      </w:pPr>
      <w:r w:rsidRPr="003C167C">
        <w:rPr>
          <w:rFonts w:cstheme="minorHAnsi"/>
        </w:rPr>
        <w:t>computer con programma di videoscrittura, correttore ortografico, stampante e scanner;</w:t>
      </w:r>
    </w:p>
    <w:p w:rsidR="003C167C" w:rsidRPr="003C167C" w:rsidRDefault="003C167C" w:rsidP="0060491E">
      <w:pPr>
        <w:pStyle w:val="Paragrafoelenco"/>
        <w:numPr>
          <w:ilvl w:val="0"/>
          <w:numId w:val="80"/>
        </w:numPr>
        <w:autoSpaceDE w:val="0"/>
        <w:autoSpaceDN w:val="0"/>
        <w:adjustRightInd w:val="0"/>
        <w:spacing w:after="0" w:line="240" w:lineRule="auto"/>
        <w:jc w:val="both"/>
        <w:rPr>
          <w:rFonts w:cstheme="minorHAnsi"/>
        </w:rPr>
      </w:pPr>
      <w:r w:rsidRPr="003C167C">
        <w:rPr>
          <w:rFonts w:cstheme="minorHAnsi"/>
        </w:rPr>
        <w:t>calcolatrice o computer con foglio di calcolo e stampante;</w:t>
      </w:r>
    </w:p>
    <w:p w:rsidR="003C167C" w:rsidRPr="003C167C" w:rsidRDefault="003C167C" w:rsidP="0060491E">
      <w:pPr>
        <w:pStyle w:val="Paragrafoelenco"/>
        <w:numPr>
          <w:ilvl w:val="0"/>
          <w:numId w:val="80"/>
        </w:numPr>
        <w:autoSpaceDE w:val="0"/>
        <w:autoSpaceDN w:val="0"/>
        <w:adjustRightInd w:val="0"/>
        <w:spacing w:after="0" w:line="240" w:lineRule="auto"/>
        <w:jc w:val="both"/>
        <w:rPr>
          <w:rFonts w:cstheme="minorHAnsi"/>
        </w:rPr>
      </w:pPr>
      <w:r w:rsidRPr="003C167C">
        <w:rPr>
          <w:rFonts w:cstheme="minorHAnsi"/>
        </w:rPr>
        <w:t>registratore e risorse audio (sintesi vocale, audiolibri, libri digitali);</w:t>
      </w:r>
    </w:p>
    <w:p w:rsidR="003C167C" w:rsidRPr="003C167C" w:rsidRDefault="003C167C" w:rsidP="0060491E">
      <w:pPr>
        <w:pStyle w:val="Paragrafoelenco"/>
        <w:numPr>
          <w:ilvl w:val="0"/>
          <w:numId w:val="80"/>
        </w:numPr>
        <w:autoSpaceDE w:val="0"/>
        <w:autoSpaceDN w:val="0"/>
        <w:adjustRightInd w:val="0"/>
        <w:spacing w:after="0" w:line="240" w:lineRule="auto"/>
        <w:jc w:val="both"/>
        <w:rPr>
          <w:rFonts w:cstheme="minorHAnsi"/>
        </w:rPr>
      </w:pPr>
      <w:r w:rsidRPr="003C167C">
        <w:rPr>
          <w:rFonts w:cstheme="minorHAnsi"/>
        </w:rPr>
        <w:t>software didattici specifici;</w:t>
      </w:r>
    </w:p>
    <w:p w:rsidR="003C167C" w:rsidRPr="003C167C" w:rsidRDefault="003C167C" w:rsidP="0060491E">
      <w:pPr>
        <w:pStyle w:val="Paragrafoelenco"/>
        <w:numPr>
          <w:ilvl w:val="0"/>
          <w:numId w:val="80"/>
        </w:numPr>
        <w:autoSpaceDE w:val="0"/>
        <w:autoSpaceDN w:val="0"/>
        <w:adjustRightInd w:val="0"/>
        <w:spacing w:after="0" w:line="240" w:lineRule="auto"/>
        <w:jc w:val="both"/>
        <w:rPr>
          <w:rFonts w:cstheme="minorHAnsi"/>
        </w:rPr>
      </w:pPr>
      <w:r w:rsidRPr="003C167C">
        <w:rPr>
          <w:rFonts w:cstheme="minorHAnsi"/>
        </w:rPr>
        <w:t>computer con sintesi vocale;</w:t>
      </w:r>
    </w:p>
    <w:p w:rsidR="003C167C" w:rsidRPr="003C167C" w:rsidRDefault="003C167C" w:rsidP="0060491E">
      <w:pPr>
        <w:pStyle w:val="Paragrafoelenco"/>
        <w:numPr>
          <w:ilvl w:val="0"/>
          <w:numId w:val="80"/>
        </w:numPr>
        <w:autoSpaceDE w:val="0"/>
        <w:autoSpaceDN w:val="0"/>
        <w:adjustRightInd w:val="0"/>
        <w:spacing w:after="120" w:line="240" w:lineRule="auto"/>
        <w:ind w:left="714" w:hanging="357"/>
        <w:contextualSpacing w:val="0"/>
        <w:jc w:val="both"/>
        <w:rPr>
          <w:rFonts w:cstheme="minorHAnsi"/>
        </w:rPr>
      </w:pPr>
      <w:r w:rsidRPr="003C167C">
        <w:rPr>
          <w:rFonts w:cstheme="minorHAnsi"/>
        </w:rPr>
        <w:t>vocabolario multimediale.</w:t>
      </w: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VALUTAZIONE (ANCHE PER ESAMI CONCLUSIVI DEI CICLI)</w:t>
      </w:r>
    </w:p>
    <w:p w:rsidR="003C167C" w:rsidRPr="003C167C" w:rsidRDefault="003C167C" w:rsidP="0060491E">
      <w:pPr>
        <w:pStyle w:val="Paragrafoelenco"/>
        <w:numPr>
          <w:ilvl w:val="0"/>
          <w:numId w:val="82"/>
        </w:numPr>
        <w:autoSpaceDE w:val="0"/>
        <w:autoSpaceDN w:val="0"/>
        <w:adjustRightInd w:val="0"/>
        <w:spacing w:after="0" w:line="240" w:lineRule="auto"/>
        <w:jc w:val="both"/>
        <w:rPr>
          <w:rFonts w:cstheme="minorHAnsi"/>
        </w:rPr>
      </w:pPr>
      <w:r w:rsidRPr="003C167C">
        <w:rPr>
          <w:rFonts w:cstheme="minorHAnsi"/>
        </w:rPr>
        <w:t>Programmare e concordare con l’alunno le verifiche.</w:t>
      </w:r>
    </w:p>
    <w:p w:rsidR="003C167C" w:rsidRPr="003C167C" w:rsidRDefault="003C167C" w:rsidP="0060491E">
      <w:pPr>
        <w:pStyle w:val="Paragrafoelenco"/>
        <w:numPr>
          <w:ilvl w:val="0"/>
          <w:numId w:val="82"/>
        </w:numPr>
        <w:autoSpaceDE w:val="0"/>
        <w:autoSpaceDN w:val="0"/>
        <w:adjustRightInd w:val="0"/>
        <w:spacing w:after="0" w:line="240" w:lineRule="auto"/>
        <w:jc w:val="both"/>
        <w:rPr>
          <w:rFonts w:cstheme="minorHAnsi"/>
        </w:rPr>
      </w:pPr>
      <w:r w:rsidRPr="003C167C">
        <w:rPr>
          <w:rFonts w:cstheme="minorHAnsi"/>
        </w:rPr>
        <w:t>Prevedere verifiche orali a compensazione di quelle scritte (soprattutto per la lingua straniera).</w:t>
      </w:r>
    </w:p>
    <w:p w:rsidR="003C167C" w:rsidRPr="003C167C" w:rsidRDefault="003C167C" w:rsidP="0060491E">
      <w:pPr>
        <w:pStyle w:val="Paragrafoelenco"/>
        <w:numPr>
          <w:ilvl w:val="0"/>
          <w:numId w:val="82"/>
        </w:numPr>
        <w:autoSpaceDE w:val="0"/>
        <w:autoSpaceDN w:val="0"/>
        <w:adjustRightInd w:val="0"/>
        <w:spacing w:after="0" w:line="240" w:lineRule="auto"/>
        <w:jc w:val="both"/>
        <w:rPr>
          <w:rFonts w:cstheme="minorHAnsi"/>
        </w:rPr>
      </w:pPr>
      <w:r w:rsidRPr="003C167C">
        <w:rPr>
          <w:rFonts w:cstheme="minorHAnsi"/>
        </w:rPr>
        <w:t>Valutazioni più attente alle conoscenze e alle competenze di analisi, sintesi e collegamento piuttosto che alla correttezza formale.</w:t>
      </w:r>
    </w:p>
    <w:p w:rsidR="003C167C" w:rsidRPr="003C167C" w:rsidRDefault="003C167C" w:rsidP="0060491E">
      <w:pPr>
        <w:pStyle w:val="Paragrafoelenco"/>
        <w:numPr>
          <w:ilvl w:val="0"/>
          <w:numId w:val="82"/>
        </w:numPr>
        <w:autoSpaceDE w:val="0"/>
        <w:autoSpaceDN w:val="0"/>
        <w:adjustRightInd w:val="0"/>
        <w:spacing w:after="0" w:line="240" w:lineRule="auto"/>
        <w:jc w:val="both"/>
        <w:rPr>
          <w:rFonts w:cstheme="minorHAnsi"/>
        </w:rPr>
      </w:pPr>
      <w:r w:rsidRPr="003C167C">
        <w:rPr>
          <w:rFonts w:cstheme="minorHAnsi"/>
        </w:rPr>
        <w:t>Far usare strumenti e mediatori didattici nelle prove sia scritte sia orali (mappe concettuali, mappe cognitive). Attenzione: le mappe concettuali vanno preventivamente fatte controllare dal docente.</w:t>
      </w:r>
    </w:p>
    <w:p w:rsidR="003C167C" w:rsidRPr="003C167C" w:rsidRDefault="003C167C" w:rsidP="0060491E">
      <w:pPr>
        <w:pStyle w:val="Paragrafoelenco"/>
        <w:numPr>
          <w:ilvl w:val="0"/>
          <w:numId w:val="82"/>
        </w:numPr>
        <w:autoSpaceDE w:val="0"/>
        <w:autoSpaceDN w:val="0"/>
        <w:adjustRightInd w:val="0"/>
        <w:spacing w:after="0" w:line="240" w:lineRule="auto"/>
        <w:jc w:val="both"/>
        <w:rPr>
          <w:rFonts w:cstheme="minorHAnsi"/>
        </w:rPr>
      </w:pPr>
      <w:r w:rsidRPr="003C167C">
        <w:rPr>
          <w:rFonts w:cstheme="minorHAnsi"/>
        </w:rPr>
        <w:t>Introdurre prove informatizzate.</w:t>
      </w:r>
    </w:p>
    <w:p w:rsidR="003C167C" w:rsidRPr="003C167C" w:rsidRDefault="003C167C" w:rsidP="0060491E">
      <w:pPr>
        <w:pStyle w:val="Paragrafoelenco"/>
        <w:numPr>
          <w:ilvl w:val="0"/>
          <w:numId w:val="82"/>
        </w:numPr>
        <w:autoSpaceDE w:val="0"/>
        <w:autoSpaceDN w:val="0"/>
        <w:adjustRightInd w:val="0"/>
        <w:spacing w:after="0" w:line="240" w:lineRule="auto"/>
        <w:jc w:val="both"/>
        <w:rPr>
          <w:rFonts w:cstheme="minorHAnsi"/>
        </w:rPr>
      </w:pPr>
      <w:r w:rsidRPr="003C167C">
        <w:rPr>
          <w:rFonts w:cstheme="minorHAnsi"/>
        </w:rPr>
        <w:t>Programmare tempi più lunghi per l’esecuzione delle prove.</w:t>
      </w:r>
    </w:p>
    <w:p w:rsidR="003C167C" w:rsidRPr="003C167C" w:rsidRDefault="003C167C" w:rsidP="0060491E">
      <w:pPr>
        <w:pStyle w:val="Paragrafoelenco"/>
        <w:numPr>
          <w:ilvl w:val="0"/>
          <w:numId w:val="82"/>
        </w:numPr>
        <w:autoSpaceDE w:val="0"/>
        <w:autoSpaceDN w:val="0"/>
        <w:adjustRightInd w:val="0"/>
        <w:spacing w:after="0" w:line="240" w:lineRule="auto"/>
        <w:jc w:val="both"/>
        <w:rPr>
          <w:rFonts w:cstheme="minorHAnsi"/>
        </w:rPr>
      </w:pPr>
      <w:r w:rsidRPr="003C167C">
        <w:rPr>
          <w:rFonts w:cstheme="minorHAnsi"/>
        </w:rPr>
        <w:t xml:space="preserve">Pianificare prove di valutazione formativa. </w:t>
      </w:r>
    </w:p>
    <w:p w:rsidR="003C167C" w:rsidRPr="003C167C" w:rsidRDefault="003C167C" w:rsidP="0060491E">
      <w:pPr>
        <w:pStyle w:val="Paragrafoelenco"/>
        <w:numPr>
          <w:ilvl w:val="0"/>
          <w:numId w:val="82"/>
        </w:numPr>
        <w:autoSpaceDE w:val="0"/>
        <w:autoSpaceDN w:val="0"/>
        <w:adjustRightInd w:val="0"/>
        <w:spacing w:after="0" w:line="240" w:lineRule="auto"/>
        <w:jc w:val="both"/>
        <w:rPr>
          <w:rFonts w:cstheme="minorHAnsi"/>
        </w:rPr>
      </w:pPr>
      <w:r w:rsidRPr="003C167C">
        <w:rPr>
          <w:rFonts w:cstheme="minorHAnsi"/>
        </w:rPr>
        <w:t>Uso di mediatori didattici durante le prove scritte od orali.</w:t>
      </w:r>
    </w:p>
    <w:p w:rsidR="003C167C" w:rsidRPr="003C167C" w:rsidRDefault="003C167C" w:rsidP="0060491E">
      <w:pPr>
        <w:pStyle w:val="Paragrafoelenco"/>
        <w:numPr>
          <w:ilvl w:val="0"/>
          <w:numId w:val="82"/>
        </w:numPr>
        <w:autoSpaceDE w:val="0"/>
        <w:autoSpaceDN w:val="0"/>
        <w:adjustRightInd w:val="0"/>
        <w:spacing w:after="0" w:line="240" w:lineRule="auto"/>
        <w:jc w:val="both"/>
        <w:rPr>
          <w:rFonts w:cstheme="minorHAnsi"/>
        </w:rPr>
      </w:pPr>
      <w:r w:rsidRPr="003C167C">
        <w:rPr>
          <w:rFonts w:cstheme="minorHAnsi"/>
        </w:rPr>
        <w:t>Prove informatizzate.</w:t>
      </w:r>
    </w:p>
    <w:p w:rsidR="003C167C" w:rsidRPr="003C167C" w:rsidRDefault="003C167C" w:rsidP="0060491E">
      <w:pPr>
        <w:pStyle w:val="Paragrafoelenco"/>
        <w:numPr>
          <w:ilvl w:val="0"/>
          <w:numId w:val="82"/>
        </w:numPr>
        <w:autoSpaceDE w:val="0"/>
        <w:autoSpaceDN w:val="0"/>
        <w:adjustRightInd w:val="0"/>
        <w:spacing w:after="0" w:line="240" w:lineRule="auto"/>
        <w:jc w:val="both"/>
        <w:rPr>
          <w:rFonts w:cstheme="minorHAnsi"/>
        </w:rPr>
      </w:pPr>
      <w:r w:rsidRPr="003C167C">
        <w:rPr>
          <w:rFonts w:cstheme="minorHAnsi"/>
        </w:rPr>
        <w:t>Privilegiare l’espressione orale.</w:t>
      </w:r>
    </w:p>
    <w:p w:rsidR="00F00FBE" w:rsidRPr="00F00FBE" w:rsidRDefault="003C167C" w:rsidP="0060491E">
      <w:pPr>
        <w:pStyle w:val="Paragrafoelenco"/>
        <w:numPr>
          <w:ilvl w:val="0"/>
          <w:numId w:val="82"/>
        </w:numPr>
        <w:autoSpaceDE w:val="0"/>
        <w:autoSpaceDN w:val="0"/>
        <w:adjustRightInd w:val="0"/>
        <w:spacing w:after="120" w:line="240" w:lineRule="auto"/>
        <w:ind w:left="714" w:hanging="357"/>
        <w:jc w:val="both"/>
        <w:rPr>
          <w:rFonts w:cstheme="minorHAnsi"/>
        </w:rPr>
      </w:pPr>
      <w:r w:rsidRPr="003C167C">
        <w:rPr>
          <w:rFonts w:cstheme="minorHAnsi"/>
        </w:rPr>
        <w:lastRenderedPageBreak/>
        <w:t>“Le prove scritte di lingua straniera sono progettate, presentate e valutate secondo modalità compatibili con le difficoltà connesse ai DSA” (D.M.5669, art.6, comma 4).</w:t>
      </w: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 xml:space="preserve">IL PRESENTE PIANO DIDATTICO PERSONALIZZATO È STATO CONCORDATO E REDATTO IN DATA ________________ (DA EFFETTUARSI ENTRO E NON OLTRE LA FINE </w:t>
      </w:r>
      <w:proofErr w:type="spellStart"/>
      <w:r w:rsidRPr="003C167C">
        <w:rPr>
          <w:rFonts w:cstheme="minorHAnsi"/>
          <w:b/>
          <w:bCs/>
        </w:rPr>
        <w:t>DI</w:t>
      </w:r>
      <w:proofErr w:type="spellEnd"/>
      <w:r w:rsidRPr="003C167C">
        <w:rPr>
          <w:rFonts w:cstheme="minorHAnsi"/>
          <w:b/>
          <w:bCs/>
        </w:rPr>
        <w:t xml:space="preserve"> NOVEMBRE)</w:t>
      </w:r>
    </w:p>
    <w:tbl>
      <w:tblPr>
        <w:tblStyle w:val="Grigliatabella"/>
        <w:tblW w:w="0" w:type="auto"/>
        <w:tblLook w:val="04A0"/>
      </w:tblPr>
      <w:tblGrid>
        <w:gridCol w:w="3259"/>
        <w:gridCol w:w="3259"/>
        <w:gridCol w:w="3260"/>
      </w:tblGrid>
      <w:tr w:rsidR="003C167C" w:rsidRPr="005E61D3" w:rsidTr="003C167C">
        <w:tc>
          <w:tcPr>
            <w:tcW w:w="3259" w:type="dxa"/>
          </w:tcPr>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r w:rsidRPr="005E61D3">
              <w:rPr>
                <w:rFonts w:cstheme="minorHAnsi"/>
                <w:sz w:val="20"/>
                <w:szCs w:val="20"/>
              </w:rPr>
              <w:t>Nome e Cognome</w:t>
            </w:r>
          </w:p>
        </w:tc>
        <w:tc>
          <w:tcPr>
            <w:tcW w:w="3260" w:type="dxa"/>
          </w:tcPr>
          <w:p w:rsidR="003C167C" w:rsidRPr="005E61D3" w:rsidRDefault="003C167C" w:rsidP="003C167C">
            <w:pPr>
              <w:pStyle w:val="Paragrafoelenco"/>
              <w:autoSpaceDE w:val="0"/>
              <w:autoSpaceDN w:val="0"/>
              <w:adjustRightInd w:val="0"/>
              <w:rPr>
                <w:rFonts w:cstheme="minorHAnsi"/>
                <w:sz w:val="20"/>
                <w:szCs w:val="20"/>
              </w:rPr>
            </w:pPr>
            <w:r w:rsidRPr="005E61D3">
              <w:rPr>
                <w:rFonts w:cstheme="minorHAnsi"/>
                <w:sz w:val="20"/>
                <w:szCs w:val="20"/>
              </w:rPr>
              <w:t>Firma</w:t>
            </w:r>
          </w:p>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sz w:val="20"/>
                <w:szCs w:val="20"/>
              </w:rPr>
            </w:pPr>
            <w:r w:rsidRPr="005E61D3">
              <w:rPr>
                <w:rFonts w:cstheme="minorHAnsi"/>
                <w:sz w:val="20"/>
                <w:szCs w:val="20"/>
              </w:rPr>
              <w:t>Famiglia:</w:t>
            </w:r>
          </w:p>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sz w:val="20"/>
                <w:szCs w:val="20"/>
              </w:rPr>
            </w:pPr>
            <w:r w:rsidRPr="005E61D3">
              <w:rPr>
                <w:rFonts w:cstheme="minorHAnsi"/>
                <w:sz w:val="20"/>
                <w:szCs w:val="20"/>
              </w:rPr>
              <w:t>Alunno</w:t>
            </w:r>
          </w:p>
          <w:p w:rsidR="003C167C" w:rsidRPr="005E61D3" w:rsidRDefault="003C167C" w:rsidP="003C167C">
            <w:pPr>
              <w:autoSpaceDE w:val="0"/>
              <w:autoSpaceDN w:val="0"/>
              <w:adjustRightInd w:val="0"/>
              <w:rPr>
                <w:rFonts w:cstheme="minorHAnsi"/>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jc w:val="both"/>
              <w:rPr>
                <w:rFonts w:cstheme="minorHAnsi"/>
                <w:sz w:val="20"/>
                <w:szCs w:val="20"/>
              </w:rPr>
            </w:pPr>
            <w:r w:rsidRPr="005E61D3">
              <w:rPr>
                <w:rFonts w:cstheme="minorHAnsi"/>
                <w:sz w:val="20"/>
                <w:szCs w:val="20"/>
              </w:rPr>
              <w:t>Italiano</w:t>
            </w:r>
          </w:p>
          <w:p w:rsidR="003C167C" w:rsidRPr="005E61D3" w:rsidRDefault="003C167C" w:rsidP="003C167C">
            <w:pPr>
              <w:autoSpaceDE w:val="0"/>
              <w:autoSpaceDN w:val="0"/>
              <w:adjustRightInd w:val="0"/>
              <w:jc w:val="both"/>
              <w:rPr>
                <w:rFonts w:cstheme="minorHAnsi"/>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jc w:val="both"/>
              <w:rPr>
                <w:rFonts w:cstheme="minorHAnsi"/>
                <w:sz w:val="20"/>
                <w:szCs w:val="20"/>
              </w:rPr>
            </w:pPr>
            <w:r w:rsidRPr="005E61D3">
              <w:rPr>
                <w:rFonts w:cstheme="minorHAnsi"/>
                <w:sz w:val="20"/>
                <w:szCs w:val="20"/>
              </w:rPr>
              <w:t>Greco</w:t>
            </w:r>
          </w:p>
          <w:p w:rsidR="003C167C" w:rsidRPr="005E61D3" w:rsidRDefault="003C167C" w:rsidP="003C167C">
            <w:pPr>
              <w:autoSpaceDE w:val="0"/>
              <w:autoSpaceDN w:val="0"/>
              <w:adjustRightInd w:val="0"/>
              <w:jc w:val="both"/>
              <w:rPr>
                <w:rFonts w:cstheme="minorHAnsi"/>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bCs/>
                <w:sz w:val="20"/>
                <w:szCs w:val="20"/>
              </w:rPr>
            </w:pPr>
            <w:r w:rsidRPr="005E61D3">
              <w:rPr>
                <w:rFonts w:cstheme="minorHAnsi"/>
                <w:bCs/>
                <w:sz w:val="20"/>
                <w:szCs w:val="20"/>
              </w:rPr>
              <w:t>Latino</w:t>
            </w:r>
          </w:p>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bCs/>
                <w:sz w:val="20"/>
                <w:szCs w:val="20"/>
              </w:rPr>
            </w:pPr>
            <w:r w:rsidRPr="005E61D3">
              <w:rPr>
                <w:rFonts w:cstheme="minorHAnsi"/>
                <w:bCs/>
                <w:sz w:val="20"/>
                <w:szCs w:val="20"/>
              </w:rPr>
              <w:t>Storia</w:t>
            </w:r>
          </w:p>
          <w:p w:rsidR="003C167C" w:rsidRPr="005E61D3" w:rsidRDefault="003C167C" w:rsidP="003C167C">
            <w:pPr>
              <w:autoSpaceDE w:val="0"/>
              <w:autoSpaceDN w:val="0"/>
              <w:adjustRightInd w:val="0"/>
              <w:rPr>
                <w:rFonts w:cstheme="minorHAnsi"/>
                <w:bCs/>
                <w:sz w:val="20"/>
                <w:szCs w:val="20"/>
              </w:rPr>
            </w:pPr>
            <w:proofErr w:type="spellStart"/>
            <w:r w:rsidRPr="005E61D3">
              <w:rPr>
                <w:rFonts w:cstheme="minorHAnsi"/>
                <w:bCs/>
                <w:sz w:val="20"/>
                <w:szCs w:val="20"/>
              </w:rPr>
              <w:t>Geostoria</w:t>
            </w:r>
            <w:proofErr w:type="spellEnd"/>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bCs/>
                <w:sz w:val="20"/>
                <w:szCs w:val="20"/>
              </w:rPr>
            </w:pPr>
            <w:r w:rsidRPr="005E61D3">
              <w:rPr>
                <w:rFonts w:cstheme="minorHAnsi"/>
                <w:bCs/>
                <w:sz w:val="20"/>
                <w:szCs w:val="20"/>
              </w:rPr>
              <w:t>Filosofia</w:t>
            </w:r>
          </w:p>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bCs/>
                <w:sz w:val="20"/>
                <w:szCs w:val="20"/>
              </w:rPr>
            </w:pPr>
            <w:r w:rsidRPr="005E61D3">
              <w:rPr>
                <w:rFonts w:cstheme="minorHAnsi"/>
                <w:bCs/>
                <w:sz w:val="20"/>
                <w:szCs w:val="20"/>
              </w:rPr>
              <w:t>Lingua straniera</w:t>
            </w:r>
          </w:p>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bCs/>
                <w:sz w:val="20"/>
                <w:szCs w:val="20"/>
              </w:rPr>
            </w:pPr>
            <w:r w:rsidRPr="005E61D3">
              <w:rPr>
                <w:rFonts w:cstheme="minorHAnsi"/>
                <w:bCs/>
                <w:sz w:val="20"/>
                <w:szCs w:val="20"/>
              </w:rPr>
              <w:t>Matematica</w:t>
            </w:r>
          </w:p>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bCs/>
                <w:sz w:val="20"/>
                <w:szCs w:val="20"/>
              </w:rPr>
            </w:pPr>
            <w:r w:rsidRPr="005E61D3">
              <w:rPr>
                <w:rFonts w:cstheme="minorHAnsi"/>
                <w:bCs/>
                <w:sz w:val="20"/>
                <w:szCs w:val="20"/>
              </w:rPr>
              <w:t xml:space="preserve">Fisica </w:t>
            </w:r>
          </w:p>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bCs/>
                <w:sz w:val="20"/>
                <w:szCs w:val="20"/>
              </w:rPr>
            </w:pPr>
            <w:r w:rsidRPr="005E61D3">
              <w:rPr>
                <w:rFonts w:cstheme="minorHAnsi"/>
                <w:bCs/>
                <w:sz w:val="20"/>
                <w:szCs w:val="20"/>
              </w:rPr>
              <w:t>Scienze</w:t>
            </w:r>
          </w:p>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bCs/>
                <w:sz w:val="20"/>
                <w:szCs w:val="20"/>
              </w:rPr>
            </w:pPr>
            <w:r w:rsidRPr="005E61D3">
              <w:rPr>
                <w:rFonts w:cstheme="minorHAnsi"/>
                <w:bCs/>
                <w:sz w:val="20"/>
                <w:szCs w:val="20"/>
              </w:rPr>
              <w:t>Disegno e storia dell’arte</w:t>
            </w:r>
          </w:p>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3C167C" w:rsidP="003C167C">
            <w:pPr>
              <w:autoSpaceDE w:val="0"/>
              <w:autoSpaceDN w:val="0"/>
              <w:adjustRightInd w:val="0"/>
              <w:rPr>
                <w:rFonts w:cstheme="minorHAnsi"/>
                <w:bCs/>
                <w:sz w:val="20"/>
                <w:szCs w:val="20"/>
              </w:rPr>
            </w:pPr>
            <w:r w:rsidRPr="005E61D3">
              <w:rPr>
                <w:rFonts w:cstheme="minorHAnsi"/>
                <w:bCs/>
                <w:sz w:val="20"/>
                <w:szCs w:val="20"/>
              </w:rPr>
              <w:t>Educazione motoria</w:t>
            </w:r>
          </w:p>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r w:rsidR="003C167C" w:rsidRPr="005E61D3" w:rsidTr="003C167C">
        <w:tc>
          <w:tcPr>
            <w:tcW w:w="3259" w:type="dxa"/>
          </w:tcPr>
          <w:p w:rsidR="003C167C" w:rsidRPr="005E61D3" w:rsidRDefault="004D603A" w:rsidP="003C167C">
            <w:pPr>
              <w:autoSpaceDE w:val="0"/>
              <w:autoSpaceDN w:val="0"/>
              <w:adjustRightInd w:val="0"/>
              <w:rPr>
                <w:rFonts w:cstheme="minorHAnsi"/>
                <w:bCs/>
                <w:sz w:val="20"/>
                <w:szCs w:val="20"/>
              </w:rPr>
            </w:pPr>
            <w:r>
              <w:rPr>
                <w:rFonts w:cstheme="minorHAnsi"/>
                <w:bCs/>
                <w:sz w:val="20"/>
                <w:szCs w:val="20"/>
              </w:rPr>
              <w:t>Coordinatore di classe</w:t>
            </w:r>
          </w:p>
          <w:p w:rsidR="003C167C" w:rsidRPr="005E61D3" w:rsidRDefault="003C167C" w:rsidP="003C167C">
            <w:pPr>
              <w:autoSpaceDE w:val="0"/>
              <w:autoSpaceDN w:val="0"/>
              <w:adjustRightInd w:val="0"/>
              <w:rPr>
                <w:rFonts w:cstheme="minorHAnsi"/>
                <w:bCs/>
                <w:sz w:val="20"/>
                <w:szCs w:val="20"/>
              </w:rPr>
            </w:pPr>
          </w:p>
        </w:tc>
        <w:tc>
          <w:tcPr>
            <w:tcW w:w="3259" w:type="dxa"/>
          </w:tcPr>
          <w:p w:rsidR="003C167C" w:rsidRPr="005E61D3" w:rsidRDefault="003C167C" w:rsidP="003C167C">
            <w:pPr>
              <w:autoSpaceDE w:val="0"/>
              <w:autoSpaceDN w:val="0"/>
              <w:adjustRightInd w:val="0"/>
              <w:rPr>
                <w:rFonts w:cstheme="minorHAnsi"/>
                <w:bCs/>
                <w:sz w:val="20"/>
                <w:szCs w:val="20"/>
              </w:rPr>
            </w:pPr>
          </w:p>
        </w:tc>
        <w:tc>
          <w:tcPr>
            <w:tcW w:w="3260" w:type="dxa"/>
          </w:tcPr>
          <w:p w:rsidR="003C167C" w:rsidRPr="005E61D3" w:rsidRDefault="003C167C" w:rsidP="003C167C">
            <w:pPr>
              <w:autoSpaceDE w:val="0"/>
              <w:autoSpaceDN w:val="0"/>
              <w:adjustRightInd w:val="0"/>
              <w:rPr>
                <w:rFonts w:cstheme="minorHAnsi"/>
                <w:bCs/>
                <w:sz w:val="20"/>
                <w:szCs w:val="20"/>
              </w:rPr>
            </w:pPr>
          </w:p>
        </w:tc>
      </w:tr>
    </w:tbl>
    <w:p w:rsidR="003C167C" w:rsidRPr="005E61D3" w:rsidRDefault="003C167C" w:rsidP="003C167C">
      <w:pPr>
        <w:autoSpaceDE w:val="0"/>
        <w:autoSpaceDN w:val="0"/>
        <w:adjustRightInd w:val="0"/>
        <w:spacing w:after="0" w:line="240" w:lineRule="auto"/>
        <w:rPr>
          <w:rFonts w:cstheme="minorHAnsi"/>
          <w:bCs/>
          <w:sz w:val="20"/>
          <w:szCs w:val="20"/>
        </w:rPr>
      </w:pP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9. Verifica del Piano Didattico Personalizzato (facoltativo, e da effettuarsi comunque entro la fine di febbraio):</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L’incontro di verifica del presente PDP è stato effettuato in data ____________________________ e ha evidenziato i seguenti aspetti: ___________________________________________________</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________________________________________________________________________________</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Era presente la famiglia: ____________________________________________________________</w:t>
      </w:r>
    </w:p>
    <w:p w:rsidR="003C167C" w:rsidRPr="003C167C" w:rsidRDefault="00B83E92" w:rsidP="003C167C">
      <w:pPr>
        <w:autoSpaceDE w:val="0"/>
        <w:autoSpaceDN w:val="0"/>
        <w:adjustRightInd w:val="0"/>
        <w:spacing w:after="0" w:line="360" w:lineRule="auto"/>
        <w:jc w:val="both"/>
        <w:rPr>
          <w:rFonts w:cstheme="minorHAnsi"/>
        </w:rPr>
      </w:pPr>
      <w:r>
        <w:rPr>
          <w:rFonts w:cstheme="minorHAnsi"/>
        </w:rPr>
        <w:t>Il c</w:t>
      </w:r>
      <w:r w:rsidR="003C167C" w:rsidRPr="003C167C">
        <w:rPr>
          <w:rFonts w:cstheme="minorHAnsi"/>
        </w:rPr>
        <w:t>oordinatore di classe: ___________________________________________</w:t>
      </w:r>
    </w:p>
    <w:p w:rsidR="003C167C" w:rsidRPr="003C167C" w:rsidRDefault="003C167C" w:rsidP="003C167C">
      <w:pPr>
        <w:autoSpaceDE w:val="0"/>
        <w:autoSpaceDN w:val="0"/>
        <w:adjustRightInd w:val="0"/>
        <w:spacing w:after="0" w:line="360" w:lineRule="auto"/>
        <w:jc w:val="both"/>
        <w:rPr>
          <w:rFonts w:cstheme="minorHAnsi"/>
          <w:b/>
          <w:bCs/>
        </w:rPr>
      </w:pPr>
      <w:r w:rsidRPr="003C167C">
        <w:rPr>
          <w:rFonts w:cstheme="minorHAnsi"/>
          <w:b/>
          <w:bCs/>
        </w:rPr>
        <w:t>10. Esito degli scrutini di fine anno scolastico:</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L’alunno/a, in seguito agli scrutini di fine anno, ha ottenuto il seguente giudizio:</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 ammissione alla classe successiva</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 sospensione del giudizio a settembre con le seguenti materie: ___________________________</w:t>
      </w:r>
    </w:p>
    <w:p w:rsidR="003C167C" w:rsidRPr="003C167C" w:rsidRDefault="003C167C" w:rsidP="003C167C">
      <w:pPr>
        <w:autoSpaceDE w:val="0"/>
        <w:autoSpaceDN w:val="0"/>
        <w:adjustRightInd w:val="0"/>
        <w:spacing w:after="0" w:line="360" w:lineRule="auto"/>
        <w:jc w:val="both"/>
        <w:rPr>
          <w:rFonts w:cstheme="minorHAnsi"/>
        </w:rPr>
      </w:pPr>
      <w:r w:rsidRPr="003C167C">
        <w:rPr>
          <w:rFonts w:cstheme="minorHAnsi"/>
        </w:rPr>
        <w:t>________________________________________________________________________________</w:t>
      </w:r>
    </w:p>
    <w:p w:rsidR="003C167C" w:rsidRDefault="003C167C" w:rsidP="003C167C">
      <w:pPr>
        <w:autoSpaceDE w:val="0"/>
        <w:autoSpaceDN w:val="0"/>
        <w:adjustRightInd w:val="0"/>
        <w:spacing w:after="0" w:line="360" w:lineRule="auto"/>
        <w:jc w:val="both"/>
        <w:rPr>
          <w:rFonts w:cstheme="minorHAnsi"/>
        </w:rPr>
      </w:pPr>
      <w:r w:rsidRPr="003C167C">
        <w:rPr>
          <w:rFonts w:cstheme="minorHAnsi"/>
        </w:rPr>
        <w:t>□ non ammissione alla classe successiva.</w:t>
      </w:r>
    </w:p>
    <w:p w:rsidR="00B83E92" w:rsidRDefault="00B83E92" w:rsidP="003C167C">
      <w:pPr>
        <w:autoSpaceDE w:val="0"/>
        <w:autoSpaceDN w:val="0"/>
        <w:adjustRightInd w:val="0"/>
        <w:spacing w:after="0" w:line="360" w:lineRule="auto"/>
        <w:jc w:val="both"/>
        <w:rPr>
          <w:rFonts w:cstheme="minorHAnsi"/>
        </w:rPr>
      </w:pPr>
    </w:p>
    <w:p w:rsidR="00B83E92" w:rsidRPr="003C167C" w:rsidRDefault="00B83E92" w:rsidP="003C167C">
      <w:pPr>
        <w:autoSpaceDE w:val="0"/>
        <w:autoSpaceDN w:val="0"/>
        <w:adjustRightInd w:val="0"/>
        <w:spacing w:after="0" w:line="360" w:lineRule="auto"/>
        <w:jc w:val="both"/>
        <w:rPr>
          <w:rFonts w:cstheme="minorHAnsi"/>
        </w:rPr>
      </w:pPr>
    </w:p>
    <w:p w:rsidR="003C167C" w:rsidRPr="003C167C" w:rsidRDefault="003C167C" w:rsidP="003C167C">
      <w:pPr>
        <w:autoSpaceDE w:val="0"/>
        <w:autoSpaceDN w:val="0"/>
        <w:adjustRightInd w:val="0"/>
        <w:spacing w:after="120" w:line="240" w:lineRule="auto"/>
        <w:jc w:val="both"/>
        <w:rPr>
          <w:rFonts w:cstheme="minorHAnsi"/>
          <w:b/>
          <w:bCs/>
        </w:rPr>
      </w:pPr>
      <w:r w:rsidRPr="003C167C">
        <w:rPr>
          <w:rFonts w:cstheme="minorHAnsi"/>
          <w:b/>
          <w:bCs/>
        </w:rPr>
        <w:t xml:space="preserve">Il presente documento è firmato in triplice copia, di cui una è messa agli atti nel registro dei verbali del </w:t>
      </w:r>
      <w:proofErr w:type="spellStart"/>
      <w:r w:rsidRPr="003C167C">
        <w:rPr>
          <w:rFonts w:cstheme="minorHAnsi"/>
          <w:b/>
          <w:bCs/>
        </w:rPr>
        <w:t>CdC</w:t>
      </w:r>
      <w:proofErr w:type="spellEnd"/>
      <w:r w:rsidRPr="003C167C">
        <w:rPr>
          <w:rFonts w:cstheme="minorHAnsi"/>
          <w:b/>
          <w:bCs/>
        </w:rPr>
        <w:t>, una è data alla f</w:t>
      </w:r>
      <w:r w:rsidR="004D603A">
        <w:rPr>
          <w:rFonts w:cstheme="minorHAnsi"/>
          <w:b/>
          <w:bCs/>
        </w:rPr>
        <w:t>amiglia, la terza è messa agli A</w:t>
      </w:r>
      <w:r w:rsidRPr="003C167C">
        <w:rPr>
          <w:rFonts w:cstheme="minorHAnsi"/>
          <w:b/>
          <w:bCs/>
        </w:rPr>
        <w:t>tti.</w:t>
      </w:r>
    </w:p>
    <w:p w:rsidR="003C167C" w:rsidRPr="003C167C" w:rsidRDefault="003C167C" w:rsidP="003C167C">
      <w:pPr>
        <w:autoSpaceDE w:val="0"/>
        <w:autoSpaceDN w:val="0"/>
        <w:adjustRightInd w:val="0"/>
        <w:spacing w:after="0" w:line="240" w:lineRule="auto"/>
        <w:jc w:val="both"/>
        <w:rPr>
          <w:rFonts w:cstheme="minorHAnsi"/>
          <w:b/>
          <w:bCs/>
        </w:rPr>
      </w:pPr>
      <w:r w:rsidRPr="003C167C">
        <w:rPr>
          <w:rFonts w:cstheme="minorHAnsi"/>
          <w:b/>
          <w:bCs/>
        </w:rPr>
        <w:t>Il presente documento è uno strumento di lavoro e pertanto viene monitorato per essere periodicamente rivisto o integrato, alla luce di nuove esigenze rilevate o sperimentate.</w:t>
      </w:r>
    </w:p>
    <w:p w:rsidR="003C167C" w:rsidRPr="003C167C" w:rsidRDefault="003C167C" w:rsidP="003C167C">
      <w:pPr>
        <w:autoSpaceDE w:val="0"/>
        <w:autoSpaceDN w:val="0"/>
        <w:adjustRightInd w:val="0"/>
        <w:spacing w:before="120" w:after="0" w:line="240" w:lineRule="auto"/>
        <w:jc w:val="both"/>
        <w:rPr>
          <w:rFonts w:cstheme="minorHAnsi"/>
          <w:b/>
          <w:bCs/>
        </w:rPr>
      </w:pPr>
      <w:r w:rsidRPr="003C167C">
        <w:rPr>
          <w:rFonts w:cstheme="minorHAnsi"/>
          <w:b/>
          <w:bCs/>
        </w:rPr>
        <w:t>Si ribadisce che è un documento predisposto per migliorare la didattica al fine di favorire l’accoglienza e l’inclusione. Ciò non esclude, comunque, che si faccia riferimento al Regolamento di Istituto per quanto riguarda diritti e doveri di chi frequenta la scuola e che famiglie, alunni e istituzione si impegnano a rispettare al momento dell’iscrizione.</w:t>
      </w:r>
    </w:p>
    <w:p w:rsidR="00B83E92" w:rsidRDefault="00B83E92">
      <w:pPr>
        <w:rPr>
          <w:rFonts w:cs="Calibri"/>
          <w:bCs/>
        </w:rPr>
      </w:pPr>
      <w:r>
        <w:rPr>
          <w:rFonts w:cs="Calibri"/>
          <w:bCs/>
        </w:rPr>
        <w:br w:type="page"/>
      </w:r>
    </w:p>
    <w:p w:rsidR="00A7683D" w:rsidRDefault="00BD292C" w:rsidP="003376D0">
      <w:pPr>
        <w:autoSpaceDE w:val="0"/>
        <w:autoSpaceDN w:val="0"/>
        <w:adjustRightInd w:val="0"/>
        <w:spacing w:after="0" w:line="240" w:lineRule="auto"/>
        <w:jc w:val="center"/>
        <w:rPr>
          <w:rFonts w:ascii="Calibri" w:hAnsi="Calibri" w:cs="Calibri"/>
          <w:b/>
          <w:bCs/>
        </w:rPr>
      </w:pPr>
      <w:r>
        <w:rPr>
          <w:rFonts w:ascii="Calibri" w:hAnsi="Calibri" w:cs="Calibri"/>
          <w:b/>
          <w:bCs/>
        </w:rPr>
        <w:lastRenderedPageBreak/>
        <w:t>Intesa</w:t>
      </w:r>
      <w:r w:rsidR="00A7683D">
        <w:rPr>
          <w:rFonts w:ascii="Calibri" w:hAnsi="Calibri" w:cs="Calibri"/>
          <w:b/>
          <w:bCs/>
        </w:rPr>
        <w:t xml:space="preserve"> per una proposta educativa che persegua i valori della convivenza civile</w:t>
      </w:r>
    </w:p>
    <w:p w:rsidR="003376D0" w:rsidRPr="00BE27AB" w:rsidRDefault="009D6088" w:rsidP="003376D0">
      <w:pPr>
        <w:autoSpaceDE w:val="0"/>
        <w:autoSpaceDN w:val="0"/>
        <w:adjustRightInd w:val="0"/>
        <w:spacing w:after="0" w:line="240" w:lineRule="auto"/>
        <w:jc w:val="center"/>
        <w:rPr>
          <w:rFonts w:ascii="Calibri" w:hAnsi="Calibri" w:cs="Calibri"/>
          <w:bCs/>
          <w:sz w:val="20"/>
          <w:szCs w:val="20"/>
        </w:rPr>
      </w:pPr>
      <w:r w:rsidRPr="00BE27AB">
        <w:rPr>
          <w:rFonts w:ascii="Calibri" w:hAnsi="Calibri" w:cs="Calibri"/>
          <w:bCs/>
          <w:sz w:val="20"/>
          <w:szCs w:val="20"/>
        </w:rPr>
        <w:t>(</w:t>
      </w:r>
      <w:r w:rsidR="00BE27AB" w:rsidRPr="00BE27AB">
        <w:rPr>
          <w:rFonts w:ascii="Calibri" w:hAnsi="Calibri" w:cs="Calibri"/>
          <w:bCs/>
          <w:sz w:val="20"/>
          <w:szCs w:val="20"/>
        </w:rPr>
        <w:t>aggiornamento e revisione ne</w:t>
      </w:r>
      <w:r w:rsidRPr="00BE27AB">
        <w:rPr>
          <w:rFonts w:ascii="Calibri" w:hAnsi="Calibri" w:cs="Calibri"/>
          <w:bCs/>
          <w:sz w:val="20"/>
          <w:szCs w:val="20"/>
        </w:rPr>
        <w:t xml:space="preserve">l </w:t>
      </w:r>
      <w:proofErr w:type="spellStart"/>
      <w:r w:rsidRPr="00BE27AB">
        <w:rPr>
          <w:rFonts w:ascii="Calibri" w:hAnsi="Calibri" w:cs="Calibri"/>
          <w:bCs/>
          <w:sz w:val="20"/>
          <w:szCs w:val="20"/>
        </w:rPr>
        <w:t>C.d.I</w:t>
      </w:r>
      <w:proofErr w:type="spellEnd"/>
      <w:r w:rsidRPr="00BE27AB">
        <w:rPr>
          <w:rFonts w:ascii="Calibri" w:hAnsi="Calibri" w:cs="Calibri"/>
          <w:bCs/>
          <w:sz w:val="20"/>
          <w:szCs w:val="20"/>
        </w:rPr>
        <w:t xml:space="preserve"> del 3/01/2022, delibera n. 1)</w:t>
      </w:r>
    </w:p>
    <w:p w:rsidR="00D1343A" w:rsidRDefault="00D1343A" w:rsidP="00D1343A">
      <w:pPr>
        <w:autoSpaceDE w:val="0"/>
        <w:autoSpaceDN w:val="0"/>
        <w:adjustRightInd w:val="0"/>
        <w:spacing w:after="120" w:line="240" w:lineRule="auto"/>
        <w:jc w:val="both"/>
        <w:rPr>
          <w:rFonts w:cstheme="minorHAnsi"/>
          <w:bCs/>
          <w:sz w:val="20"/>
          <w:szCs w:val="20"/>
        </w:rPr>
      </w:pPr>
      <w:r>
        <w:rPr>
          <w:rFonts w:cstheme="minorHAnsi"/>
          <w:bCs/>
          <w:sz w:val="20"/>
          <w:szCs w:val="20"/>
        </w:rPr>
        <w:t xml:space="preserve">Si precisa che il documento, ora titolato “Intesa”, ha origine dal </w:t>
      </w:r>
      <w:r w:rsidRPr="000E3BDB">
        <w:rPr>
          <w:rFonts w:cstheme="minorHAnsi"/>
          <w:bCs/>
          <w:sz w:val="20"/>
          <w:szCs w:val="20"/>
        </w:rPr>
        <w:t xml:space="preserve">D.P.R. 235/2007, </w:t>
      </w:r>
      <w:r w:rsidRPr="000E3BDB">
        <w:rPr>
          <w:rFonts w:cstheme="minorHAnsi"/>
          <w:sz w:val="20"/>
          <w:szCs w:val="20"/>
        </w:rPr>
        <w:t>Regolamento recante modifiche ed integrazioni al decreto del Presidente della Repubblica 24 giugno 1998, n. 249,</w:t>
      </w:r>
      <w:r>
        <w:rPr>
          <w:rFonts w:cstheme="minorHAnsi"/>
          <w:sz w:val="20"/>
          <w:szCs w:val="20"/>
        </w:rPr>
        <w:t xml:space="preserve"> </w:t>
      </w:r>
      <w:r w:rsidRPr="000E3BDB">
        <w:rPr>
          <w:rFonts w:cstheme="minorHAnsi"/>
          <w:sz w:val="20"/>
          <w:szCs w:val="20"/>
        </w:rPr>
        <w:t xml:space="preserve">concernente lo statuto delle studentesse e degli studenti della scuola secondaria, modifiche alle </w:t>
      </w:r>
      <w:r w:rsidRPr="000E3BDB">
        <w:rPr>
          <w:rFonts w:cstheme="minorHAnsi"/>
          <w:sz w:val="20"/>
          <w:szCs w:val="20"/>
          <w:u w:val="single"/>
        </w:rPr>
        <w:t>norme che riguardano le sanzioni disciplinari</w:t>
      </w:r>
      <w:r w:rsidRPr="000E3BDB">
        <w:rPr>
          <w:rFonts w:cstheme="minorHAnsi"/>
          <w:sz w:val="20"/>
          <w:szCs w:val="20"/>
        </w:rPr>
        <w:t xml:space="preserve"> (art. 4) </w:t>
      </w:r>
      <w:r w:rsidRPr="000E3BDB">
        <w:rPr>
          <w:rFonts w:cstheme="minorHAnsi"/>
          <w:sz w:val="20"/>
          <w:szCs w:val="20"/>
          <w:u w:val="single"/>
        </w:rPr>
        <w:t>e le relative impugnazioni</w:t>
      </w:r>
      <w:r>
        <w:rPr>
          <w:rFonts w:cstheme="minorHAnsi"/>
          <w:sz w:val="20"/>
          <w:szCs w:val="20"/>
        </w:rPr>
        <w:t xml:space="preserve"> (art. 5</w:t>
      </w:r>
      <w:r w:rsidRPr="000E3BDB">
        <w:rPr>
          <w:rFonts w:cstheme="minorHAnsi"/>
          <w:bCs/>
          <w:sz w:val="20"/>
          <w:szCs w:val="20"/>
        </w:rPr>
        <w:t>)</w:t>
      </w:r>
      <w:r>
        <w:rPr>
          <w:rFonts w:cstheme="minorHAnsi"/>
          <w:bCs/>
          <w:sz w:val="20"/>
          <w:szCs w:val="20"/>
        </w:rPr>
        <w:t xml:space="preserve"> e dalla </w:t>
      </w:r>
      <w:r w:rsidRPr="000E3BDB">
        <w:rPr>
          <w:rFonts w:cstheme="minorHAnsi"/>
          <w:bCs/>
          <w:sz w:val="20"/>
          <w:szCs w:val="20"/>
        </w:rPr>
        <w:t xml:space="preserve">C.M. </w:t>
      </w:r>
      <w:proofErr w:type="spellStart"/>
      <w:r w:rsidRPr="000E3BDB">
        <w:rPr>
          <w:rFonts w:cstheme="minorHAnsi"/>
          <w:bCs/>
          <w:sz w:val="20"/>
          <w:szCs w:val="20"/>
        </w:rPr>
        <w:t>Prot</w:t>
      </w:r>
      <w:proofErr w:type="spellEnd"/>
      <w:r w:rsidRPr="000E3BDB">
        <w:rPr>
          <w:rFonts w:cstheme="minorHAnsi"/>
          <w:bCs/>
          <w:sz w:val="20"/>
          <w:szCs w:val="20"/>
        </w:rPr>
        <w:t>. N. 3602/PO del 31/07/2008</w:t>
      </w:r>
      <w:r>
        <w:rPr>
          <w:rFonts w:cstheme="minorHAnsi"/>
          <w:bCs/>
          <w:sz w:val="20"/>
          <w:szCs w:val="20"/>
        </w:rPr>
        <w:t xml:space="preserve"> (a firma del Ministro, M. Gelmini), nella quale, fra l’altro si afferma: </w:t>
      </w:r>
    </w:p>
    <w:p w:rsidR="00D1343A" w:rsidRPr="001E6765" w:rsidRDefault="00D1343A" w:rsidP="00D1343A">
      <w:pPr>
        <w:autoSpaceDE w:val="0"/>
        <w:autoSpaceDN w:val="0"/>
        <w:adjustRightInd w:val="0"/>
        <w:spacing w:after="120" w:line="240" w:lineRule="auto"/>
        <w:jc w:val="both"/>
        <w:rPr>
          <w:rFonts w:cstheme="minorHAnsi"/>
          <w:bCs/>
          <w:sz w:val="20"/>
          <w:szCs w:val="20"/>
        </w:rPr>
      </w:pPr>
      <w:r w:rsidRPr="004D2CA3">
        <w:rPr>
          <w:sz w:val="20"/>
          <w:szCs w:val="20"/>
        </w:rPr>
        <w:t>I fatti di cronaca che hanno interessato la scuola, negli ultimi anni, dalla trasgressione delle comuni regole di convivenza sociale agli episodi più gravi di violenza e bullismo hanno determinato l’opportunità di integrare e migliorare lo Statuto delle Studentesse e degli Studenti, approvato con DPR n. 249/1998. La scuola, infatti, quale luogo di crescita civile e culturale della persona, rappresenta, insieme alla famiglia, la risorsa più idonea ad arginare il rischio del dilagare di un fenomeno di caduta progressiva sia della cultura dell’osservanza delle regole sia della consapevolezza che la libertà personale si realizza nel rispetto degli altrui diritti e nell’adempimento dei propri doveri.</w:t>
      </w:r>
    </w:p>
    <w:p w:rsidR="00D1343A" w:rsidRPr="0037011C" w:rsidRDefault="00D1343A" w:rsidP="00D1343A">
      <w:pPr>
        <w:autoSpaceDE w:val="0"/>
        <w:autoSpaceDN w:val="0"/>
        <w:adjustRightInd w:val="0"/>
        <w:spacing w:after="120" w:line="240" w:lineRule="auto"/>
        <w:jc w:val="both"/>
        <w:rPr>
          <w:rFonts w:cstheme="minorHAnsi"/>
          <w:sz w:val="20"/>
          <w:szCs w:val="20"/>
        </w:rPr>
      </w:pPr>
      <w:r w:rsidRPr="0037011C">
        <w:rPr>
          <w:sz w:val="20"/>
          <w:szCs w:val="20"/>
        </w:rPr>
        <w:t xml:space="preserve">La disposizione di cui all’art. 5 bis </w:t>
      </w:r>
      <w:r>
        <w:rPr>
          <w:sz w:val="20"/>
          <w:szCs w:val="20"/>
        </w:rPr>
        <w:t>(</w:t>
      </w:r>
      <w:r w:rsidRPr="000E3BDB">
        <w:rPr>
          <w:rFonts w:cstheme="minorHAnsi"/>
          <w:bCs/>
          <w:sz w:val="20"/>
          <w:szCs w:val="20"/>
        </w:rPr>
        <w:t>D.P.R. 235/2007</w:t>
      </w:r>
      <w:r>
        <w:rPr>
          <w:rFonts w:cstheme="minorHAnsi"/>
          <w:bCs/>
          <w:sz w:val="20"/>
          <w:szCs w:val="20"/>
        </w:rPr>
        <w:t xml:space="preserve">) </w:t>
      </w:r>
      <w:r w:rsidRPr="0037011C">
        <w:rPr>
          <w:sz w:val="20"/>
          <w:szCs w:val="20"/>
        </w:rPr>
        <w:t>va coordinata con le altre disposizioni dello Statuto ed in particolare, laddove fa riferimento a “diritti e doveri nel rapporto fra istituzione scolastica autonoma, studenti e famiglie”, essa va coordinata con gli artt. 2 e 3 che prevedono già “diritti” e “doveri” degli studenti, anche al fine di distinguere</w:t>
      </w:r>
      <w:r>
        <w:rPr>
          <w:sz w:val="20"/>
          <w:szCs w:val="20"/>
        </w:rPr>
        <w:t xml:space="preserve"> l’Impegno educativo, così introdotto, dal R</w:t>
      </w:r>
      <w:r w:rsidRPr="0037011C">
        <w:rPr>
          <w:sz w:val="20"/>
          <w:szCs w:val="20"/>
        </w:rPr>
        <w:t>egolamento d’istituto e/o di disciplina.</w:t>
      </w:r>
      <w:r>
        <w:rPr>
          <w:sz w:val="20"/>
          <w:szCs w:val="20"/>
        </w:rPr>
        <w:t xml:space="preserve"> Pertanto,</w:t>
      </w:r>
    </w:p>
    <w:p w:rsidR="0012655A" w:rsidRPr="000E3BDB" w:rsidRDefault="0012655A" w:rsidP="0060491E">
      <w:pPr>
        <w:numPr>
          <w:ilvl w:val="0"/>
          <w:numId w:val="66"/>
        </w:numPr>
        <w:autoSpaceDE w:val="0"/>
        <w:autoSpaceDN w:val="0"/>
        <w:adjustRightInd w:val="0"/>
        <w:spacing w:after="0" w:line="240" w:lineRule="auto"/>
        <w:ind w:left="714" w:hanging="357"/>
        <w:jc w:val="both"/>
        <w:rPr>
          <w:rFonts w:ascii="Calibri" w:hAnsi="Calibri" w:cs="Calibri"/>
          <w:iCs/>
          <w:sz w:val="20"/>
          <w:szCs w:val="20"/>
        </w:rPr>
      </w:pPr>
      <w:r w:rsidRPr="005551C1">
        <w:rPr>
          <w:rFonts w:ascii="Calibri" w:hAnsi="Calibri" w:cs="Calibri"/>
          <w:b/>
          <w:sz w:val="20"/>
          <w:szCs w:val="20"/>
        </w:rPr>
        <w:t>VISTA</w:t>
      </w:r>
      <w:r>
        <w:rPr>
          <w:rFonts w:ascii="Calibri" w:hAnsi="Calibri" w:cs="Calibri"/>
          <w:b/>
          <w:sz w:val="20"/>
          <w:szCs w:val="20"/>
        </w:rPr>
        <w:t xml:space="preserve"> </w:t>
      </w:r>
      <w:r w:rsidRPr="005551C1">
        <w:rPr>
          <w:rFonts w:ascii="Calibri" w:hAnsi="Calibri" w:cs="Calibri"/>
          <w:sz w:val="20"/>
          <w:szCs w:val="20"/>
        </w:rPr>
        <w:t>la D.M. n. 5843/A3 del 16 ottobre 2006 “</w:t>
      </w:r>
      <w:r w:rsidRPr="000E3BDB">
        <w:rPr>
          <w:rFonts w:ascii="Calibri" w:hAnsi="Calibri" w:cs="Calibri"/>
          <w:iCs/>
          <w:sz w:val="20"/>
          <w:szCs w:val="20"/>
        </w:rPr>
        <w:t>Linee di indirizzo sulla cittadinanza democratica e legalità</w:t>
      </w:r>
      <w:r w:rsidRPr="000E3BDB">
        <w:rPr>
          <w:rFonts w:ascii="Calibri" w:hAnsi="Calibri" w:cs="Calibri"/>
          <w:sz w:val="20"/>
          <w:szCs w:val="20"/>
        </w:rPr>
        <w:t>”</w:t>
      </w:r>
    </w:p>
    <w:p w:rsidR="0012655A" w:rsidRPr="000E3BDB" w:rsidRDefault="0012655A" w:rsidP="0060491E">
      <w:pPr>
        <w:numPr>
          <w:ilvl w:val="0"/>
          <w:numId w:val="66"/>
        </w:numPr>
        <w:autoSpaceDE w:val="0"/>
        <w:autoSpaceDN w:val="0"/>
        <w:adjustRightInd w:val="0"/>
        <w:spacing w:after="0" w:line="240" w:lineRule="auto"/>
        <w:ind w:left="714" w:hanging="357"/>
        <w:jc w:val="both"/>
        <w:rPr>
          <w:rFonts w:ascii="Calibri" w:hAnsi="Calibri" w:cs="Calibri"/>
          <w:iCs/>
          <w:sz w:val="20"/>
          <w:szCs w:val="20"/>
        </w:rPr>
      </w:pPr>
      <w:r w:rsidRPr="005551C1">
        <w:rPr>
          <w:rFonts w:ascii="Calibri" w:hAnsi="Calibri" w:cs="Calibri"/>
          <w:b/>
          <w:sz w:val="20"/>
          <w:szCs w:val="20"/>
        </w:rPr>
        <w:t>VISTI</w:t>
      </w:r>
      <w:r w:rsidRPr="005551C1">
        <w:rPr>
          <w:rFonts w:ascii="Calibri" w:hAnsi="Calibri" w:cs="Calibri"/>
          <w:sz w:val="20"/>
          <w:szCs w:val="20"/>
        </w:rPr>
        <w:t xml:space="preserve"> i D.P.R. n. 249 del 24/6/1998 e D.P.R. n. 235 del 21/11/2007 “</w:t>
      </w:r>
      <w:r w:rsidR="000E3BDB">
        <w:rPr>
          <w:rFonts w:ascii="Calibri" w:hAnsi="Calibri" w:cs="Calibri"/>
          <w:sz w:val="20"/>
          <w:szCs w:val="20"/>
        </w:rPr>
        <w:t xml:space="preserve">Regolamento </w:t>
      </w:r>
      <w:r w:rsidR="000E3BDB" w:rsidRPr="000E3BDB">
        <w:rPr>
          <w:rFonts w:cstheme="minorHAnsi"/>
          <w:sz w:val="20"/>
          <w:szCs w:val="20"/>
        </w:rPr>
        <w:t>recante modifiche ed integrazioni al decreto del Presidente della Repubblica 24 giugno 1998, n. 249,</w:t>
      </w:r>
      <w:r w:rsidR="000E3BDB">
        <w:rPr>
          <w:rFonts w:cstheme="minorHAnsi"/>
          <w:sz w:val="20"/>
          <w:szCs w:val="20"/>
        </w:rPr>
        <w:t xml:space="preserve"> </w:t>
      </w:r>
      <w:r w:rsidR="000E3BDB" w:rsidRPr="000E3BDB">
        <w:rPr>
          <w:rFonts w:cstheme="minorHAnsi"/>
          <w:sz w:val="20"/>
          <w:szCs w:val="20"/>
        </w:rPr>
        <w:t>concernente lo statuto delle studentesse e degli studenti della scuola secondaria</w:t>
      </w:r>
    </w:p>
    <w:p w:rsidR="0012655A" w:rsidRPr="000E3BDB" w:rsidRDefault="0012655A" w:rsidP="0060491E">
      <w:pPr>
        <w:numPr>
          <w:ilvl w:val="0"/>
          <w:numId w:val="66"/>
        </w:numPr>
        <w:autoSpaceDE w:val="0"/>
        <w:autoSpaceDN w:val="0"/>
        <w:adjustRightInd w:val="0"/>
        <w:spacing w:after="0" w:line="240" w:lineRule="auto"/>
        <w:ind w:left="714" w:hanging="357"/>
        <w:jc w:val="both"/>
        <w:rPr>
          <w:rFonts w:ascii="Calibri" w:hAnsi="Calibri" w:cs="Calibri"/>
          <w:iCs/>
          <w:sz w:val="20"/>
          <w:szCs w:val="20"/>
        </w:rPr>
      </w:pPr>
      <w:r w:rsidRPr="005551C1">
        <w:rPr>
          <w:rFonts w:ascii="Calibri" w:hAnsi="Calibri" w:cs="Calibri"/>
          <w:b/>
          <w:sz w:val="20"/>
          <w:szCs w:val="20"/>
        </w:rPr>
        <w:t>VISTA</w:t>
      </w:r>
      <w:r>
        <w:rPr>
          <w:rFonts w:ascii="Calibri" w:hAnsi="Calibri" w:cs="Calibri"/>
          <w:b/>
          <w:sz w:val="20"/>
          <w:szCs w:val="20"/>
        </w:rPr>
        <w:t xml:space="preserve"> </w:t>
      </w:r>
      <w:r w:rsidRPr="005551C1">
        <w:rPr>
          <w:rFonts w:ascii="Calibri" w:hAnsi="Calibri" w:cs="Calibri"/>
          <w:sz w:val="20"/>
          <w:szCs w:val="20"/>
        </w:rPr>
        <w:t xml:space="preserve">la D.M. n. 16 del 5 febbraio 2007 </w:t>
      </w:r>
      <w:r w:rsidRPr="000E3BDB">
        <w:rPr>
          <w:rFonts w:ascii="Calibri" w:hAnsi="Calibri" w:cs="Calibri"/>
          <w:sz w:val="20"/>
          <w:szCs w:val="20"/>
        </w:rPr>
        <w:t>“</w:t>
      </w:r>
      <w:r w:rsidRPr="000E3BDB">
        <w:rPr>
          <w:rFonts w:ascii="Calibri" w:hAnsi="Calibri" w:cs="Calibri"/>
          <w:iCs/>
          <w:sz w:val="20"/>
          <w:szCs w:val="20"/>
        </w:rPr>
        <w:t>Linee di indirizzo generali ed azioni a livello nazionale per la prevenzione del bullismo</w:t>
      </w:r>
      <w:r w:rsidRPr="000E3BDB">
        <w:rPr>
          <w:rFonts w:ascii="Calibri" w:hAnsi="Calibri" w:cs="Calibri"/>
          <w:sz w:val="20"/>
          <w:szCs w:val="20"/>
        </w:rPr>
        <w:t>”</w:t>
      </w:r>
    </w:p>
    <w:p w:rsidR="0012655A" w:rsidRDefault="0012655A" w:rsidP="0060491E">
      <w:pPr>
        <w:numPr>
          <w:ilvl w:val="0"/>
          <w:numId w:val="66"/>
        </w:numPr>
        <w:autoSpaceDE w:val="0"/>
        <w:autoSpaceDN w:val="0"/>
        <w:adjustRightInd w:val="0"/>
        <w:spacing w:after="120" w:line="240" w:lineRule="auto"/>
        <w:ind w:left="714" w:hanging="357"/>
        <w:jc w:val="both"/>
        <w:rPr>
          <w:rFonts w:ascii="Calibri" w:hAnsi="Calibri" w:cs="Calibri"/>
          <w:sz w:val="20"/>
          <w:szCs w:val="20"/>
        </w:rPr>
      </w:pPr>
      <w:r w:rsidRPr="005551C1">
        <w:rPr>
          <w:rFonts w:ascii="Calibri" w:hAnsi="Calibri" w:cs="Calibri"/>
          <w:b/>
          <w:sz w:val="20"/>
          <w:szCs w:val="20"/>
        </w:rPr>
        <w:t>VISTO</w:t>
      </w:r>
      <w:r w:rsidRPr="005551C1">
        <w:rPr>
          <w:rFonts w:ascii="Calibri" w:hAnsi="Calibri" w:cs="Calibri"/>
          <w:sz w:val="20"/>
          <w:szCs w:val="20"/>
        </w:rPr>
        <w:t xml:space="preserve"> il D.M. n. 30 del 15 marzo 2007 </w:t>
      </w:r>
      <w:r w:rsidRPr="000E3BDB">
        <w:rPr>
          <w:rFonts w:ascii="Calibri" w:hAnsi="Calibri" w:cs="Calibri"/>
          <w:sz w:val="20"/>
          <w:szCs w:val="20"/>
        </w:rPr>
        <w:t>“</w:t>
      </w:r>
      <w:r w:rsidRPr="000E3BDB">
        <w:rPr>
          <w:rFonts w:ascii="Calibri" w:hAnsi="Calibri" w:cs="Calibri"/>
          <w:iCs/>
          <w:sz w:val="20"/>
          <w:szCs w:val="20"/>
        </w:rPr>
        <w:t>Linee di indirizzo ed indicazioni in materia di utilizzo di telefoni cellulari e di altri dispositivi elettronici durante l’attività didattica, irrogazione di sanzioni disciplinari, dovere di vigilanza e condivisione dei genitori e dei docenti</w:t>
      </w:r>
      <w:r w:rsidRPr="000E3BDB">
        <w:rPr>
          <w:rFonts w:ascii="Calibri" w:hAnsi="Calibri" w:cs="Calibri"/>
          <w:sz w:val="20"/>
          <w:szCs w:val="20"/>
        </w:rPr>
        <w:t>”</w:t>
      </w:r>
    </w:p>
    <w:p w:rsidR="003376D0" w:rsidRPr="007E1846" w:rsidRDefault="007E1846" w:rsidP="001E6765">
      <w:pPr>
        <w:autoSpaceDE w:val="0"/>
        <w:autoSpaceDN w:val="0"/>
        <w:adjustRightInd w:val="0"/>
        <w:spacing w:after="0" w:line="240" w:lineRule="auto"/>
        <w:jc w:val="both"/>
        <w:rPr>
          <w:rFonts w:ascii="Calibri" w:hAnsi="Calibri" w:cs="Calibri"/>
        </w:rPr>
      </w:pPr>
      <w:r>
        <w:rPr>
          <w:rFonts w:ascii="Calibri" w:hAnsi="Calibri" w:cs="Calibri"/>
        </w:rPr>
        <w:t xml:space="preserve">e </w:t>
      </w:r>
      <w:r w:rsidR="00A46A16" w:rsidRPr="007E1846">
        <w:rPr>
          <w:rFonts w:ascii="Calibri" w:hAnsi="Calibri" w:cs="Calibri"/>
        </w:rPr>
        <w:t>facendo riferimento al Regolamento di Istituto</w:t>
      </w:r>
      <w:r w:rsidRPr="007E1846">
        <w:rPr>
          <w:rFonts w:ascii="Calibri" w:hAnsi="Calibri" w:cs="Calibri"/>
        </w:rPr>
        <w:t>, sezion</w:t>
      </w:r>
      <w:r>
        <w:rPr>
          <w:rFonts w:ascii="Calibri" w:hAnsi="Calibri" w:cs="Calibri"/>
        </w:rPr>
        <w:t xml:space="preserve">i </w:t>
      </w:r>
      <w:proofErr w:type="spellStart"/>
      <w:r>
        <w:rPr>
          <w:rFonts w:ascii="Calibri" w:hAnsi="Calibri" w:cs="Calibri"/>
        </w:rPr>
        <w:t>VI</w:t>
      </w:r>
      <w:proofErr w:type="spellEnd"/>
      <w:r w:rsidRPr="007E1846">
        <w:rPr>
          <w:rFonts w:ascii="Calibri" w:hAnsi="Calibri" w:cs="Calibri"/>
        </w:rPr>
        <w:t xml:space="preserve"> –</w:t>
      </w:r>
      <w:r>
        <w:rPr>
          <w:rFonts w:ascii="Calibri" w:hAnsi="Calibri" w:cs="Calibri"/>
        </w:rPr>
        <w:t xml:space="preserve"> Obblighi</w:t>
      </w:r>
      <w:r w:rsidRPr="007E1846">
        <w:rPr>
          <w:rFonts w:ascii="Calibri" w:hAnsi="Calibri" w:cs="Calibri"/>
        </w:rPr>
        <w:t xml:space="preserve"> degli alunni,</w:t>
      </w:r>
      <w:r w:rsidR="00A46A16" w:rsidRPr="007E1846">
        <w:rPr>
          <w:rFonts w:ascii="Calibri" w:hAnsi="Calibri" w:cs="Calibri"/>
        </w:rPr>
        <w:t xml:space="preserve"> </w:t>
      </w:r>
      <w:r w:rsidR="00D1343A">
        <w:rPr>
          <w:rFonts w:ascii="Calibri" w:hAnsi="Calibri" w:cs="Calibri"/>
        </w:rPr>
        <w:t xml:space="preserve">III – Disciplina degli alunni, </w:t>
      </w:r>
      <w:r>
        <w:rPr>
          <w:rFonts w:ascii="Calibri" w:hAnsi="Calibri" w:cs="Calibri"/>
        </w:rPr>
        <w:t>VII – O</w:t>
      </w:r>
      <w:r w:rsidR="00D1343A">
        <w:rPr>
          <w:rFonts w:ascii="Calibri" w:hAnsi="Calibri" w:cs="Calibri"/>
        </w:rPr>
        <w:t>bblighi dei docenti</w:t>
      </w:r>
      <w:r w:rsidR="00CE28DF">
        <w:rPr>
          <w:rFonts w:ascii="Calibri" w:hAnsi="Calibri" w:cs="Calibri"/>
        </w:rPr>
        <w:t>,</w:t>
      </w:r>
      <w:r w:rsidR="00D1343A">
        <w:rPr>
          <w:rFonts w:ascii="Calibri" w:hAnsi="Calibri" w:cs="Calibri"/>
        </w:rPr>
        <w:t xml:space="preserve"> </w:t>
      </w:r>
      <w:r w:rsidR="00CE28DF">
        <w:rPr>
          <w:rFonts w:cs="Calibri"/>
        </w:rPr>
        <w:t>Regolamento di Istituto - DAD (POF, pp. 72, 69, 74, 76),</w:t>
      </w:r>
      <w:r>
        <w:rPr>
          <w:rFonts w:ascii="Calibri" w:hAnsi="Calibri" w:cs="Calibri"/>
        </w:rPr>
        <w:t xml:space="preserve"> </w:t>
      </w:r>
      <w:r w:rsidR="00A110F6" w:rsidRPr="007E1846">
        <w:rPr>
          <w:rFonts w:ascii="Calibri" w:hAnsi="Calibri" w:cs="Calibri"/>
        </w:rPr>
        <w:t xml:space="preserve">si </w:t>
      </w:r>
      <w:r>
        <w:rPr>
          <w:rFonts w:ascii="Calibri" w:hAnsi="Calibri" w:cs="Calibri"/>
        </w:rPr>
        <w:t>condividono</w:t>
      </w:r>
      <w:r w:rsidRPr="007E1846">
        <w:rPr>
          <w:rFonts w:ascii="Calibri" w:hAnsi="Calibri" w:cs="Calibri"/>
        </w:rPr>
        <w:t xml:space="preserve"> </w:t>
      </w:r>
      <w:r w:rsidR="003376D0" w:rsidRPr="007E1846">
        <w:rPr>
          <w:rFonts w:ascii="Calibri" w:hAnsi="Calibri" w:cs="Calibri"/>
        </w:rPr>
        <w:t xml:space="preserve"> con la famigli</w:t>
      </w:r>
      <w:r w:rsidR="009D6088" w:rsidRPr="007E1846">
        <w:rPr>
          <w:rFonts w:ascii="Calibri" w:hAnsi="Calibri" w:cs="Calibri"/>
        </w:rPr>
        <w:t>a dell’alunno</w:t>
      </w:r>
      <w:r>
        <w:rPr>
          <w:rFonts w:ascii="Calibri" w:hAnsi="Calibri" w:cs="Calibri"/>
        </w:rPr>
        <w:t>,</w:t>
      </w:r>
      <w:r w:rsidRPr="007E1846">
        <w:rPr>
          <w:rFonts w:ascii="Calibri" w:hAnsi="Calibri" w:cs="Calibri"/>
        </w:rPr>
        <w:t xml:space="preserve"> al momento della sottoscrizione del modulo di iscrizione, </w:t>
      </w:r>
      <w:r>
        <w:rPr>
          <w:rFonts w:ascii="Calibri" w:hAnsi="Calibri" w:cs="Calibri"/>
        </w:rPr>
        <w:t>le seguenti espressioni di impegno condiviso:</w:t>
      </w:r>
    </w:p>
    <w:p w:rsidR="003376D0" w:rsidRPr="00F949F2" w:rsidRDefault="003376D0" w:rsidP="003376D0">
      <w:pPr>
        <w:autoSpaceDE w:val="0"/>
        <w:autoSpaceDN w:val="0"/>
        <w:adjustRightInd w:val="0"/>
        <w:spacing w:after="0" w:line="240" w:lineRule="auto"/>
        <w:rPr>
          <w:rFonts w:ascii="Calibri" w:hAnsi="Calibri" w:cs="Calibri"/>
          <w:b/>
          <w:bCs/>
        </w:rPr>
      </w:pPr>
      <w:r w:rsidRPr="00F949F2">
        <w:rPr>
          <w:rFonts w:ascii="Calibri" w:hAnsi="Calibri" w:cs="Calibri"/>
          <w:b/>
          <w:bCs/>
        </w:rPr>
        <w:t>LA SCUOLA SI IMPEGNA A:</w:t>
      </w:r>
    </w:p>
    <w:p w:rsidR="003376D0" w:rsidRPr="00F949F2" w:rsidRDefault="003376D0" w:rsidP="0060491E">
      <w:pPr>
        <w:numPr>
          <w:ilvl w:val="0"/>
          <w:numId w:val="64"/>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fornire una formazione culturale e professionale qualificata, aperta alla pluralità delle idee, nel rispetto dell’identità di ciascuno studente;</w:t>
      </w:r>
    </w:p>
    <w:p w:rsidR="003376D0" w:rsidRPr="00F949F2" w:rsidRDefault="003376D0" w:rsidP="0060491E">
      <w:pPr>
        <w:numPr>
          <w:ilvl w:val="0"/>
          <w:numId w:val="64"/>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offrire un ambiente favorevole alla crescita integrale della persona, garantendo un servizio didattico di qualità in un ambiente educativo sereno, favorendo il processo di formazione di ciascuno studente, nel rispetto dei suoi ritmi e tempi di apprendimento;</w:t>
      </w:r>
    </w:p>
    <w:p w:rsidR="003376D0" w:rsidRPr="00F949F2" w:rsidRDefault="003376D0" w:rsidP="0060491E">
      <w:pPr>
        <w:numPr>
          <w:ilvl w:val="0"/>
          <w:numId w:val="64"/>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offrire iniziative concrete per il recupero di situazioni di ritardo e di svantaggio, al fine di favorire il successo formativo e combattere la dispersione scolastica oltre a promuovere il merito e incentivare le situazioni di eccellenza;</w:t>
      </w:r>
    </w:p>
    <w:p w:rsidR="003376D0" w:rsidRPr="00F949F2" w:rsidRDefault="003376D0" w:rsidP="0060491E">
      <w:pPr>
        <w:numPr>
          <w:ilvl w:val="0"/>
          <w:numId w:val="64"/>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favorire la</w:t>
      </w:r>
      <w:r>
        <w:rPr>
          <w:rFonts w:ascii="Calibri" w:hAnsi="Calibri" w:cs="Calibri"/>
        </w:rPr>
        <w:t xml:space="preserve"> piena integrazione, </w:t>
      </w:r>
      <w:r w:rsidRPr="00F949F2">
        <w:rPr>
          <w:rFonts w:ascii="Calibri" w:hAnsi="Calibri" w:cs="Calibri"/>
        </w:rPr>
        <w:t>stimolare riflessioni e attivare percorsi volti al benessere e alla tutela della salute degli studenti;</w:t>
      </w:r>
    </w:p>
    <w:p w:rsidR="003376D0" w:rsidRPr="00F949F2" w:rsidRDefault="003376D0" w:rsidP="0060491E">
      <w:pPr>
        <w:numPr>
          <w:ilvl w:val="0"/>
          <w:numId w:val="64"/>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garantire la massima trasparenza nelle valutazioni e nelle comunicazioni mantenendo un costante rapporto con le famiglie, anche attraverso strumenti tecnologicament</w:t>
      </w:r>
      <w:r w:rsidR="003204D2">
        <w:rPr>
          <w:rFonts w:ascii="Calibri" w:hAnsi="Calibri" w:cs="Calibri"/>
        </w:rPr>
        <w:t>e avanzati, nel rispetto della p</w:t>
      </w:r>
      <w:r w:rsidRPr="00F949F2">
        <w:rPr>
          <w:rFonts w:ascii="Calibri" w:hAnsi="Calibri" w:cs="Calibri"/>
        </w:rPr>
        <w:t>rivacy.</w:t>
      </w:r>
    </w:p>
    <w:p w:rsidR="003376D0" w:rsidRPr="00F949F2" w:rsidRDefault="003376D0" w:rsidP="003376D0">
      <w:pPr>
        <w:autoSpaceDE w:val="0"/>
        <w:autoSpaceDN w:val="0"/>
        <w:adjustRightInd w:val="0"/>
        <w:spacing w:after="0" w:line="240" w:lineRule="auto"/>
        <w:jc w:val="both"/>
        <w:rPr>
          <w:rFonts w:ascii="Calibri" w:hAnsi="Calibri" w:cs="Calibri"/>
          <w:b/>
          <w:bCs/>
        </w:rPr>
      </w:pPr>
      <w:r w:rsidRPr="00F949F2">
        <w:rPr>
          <w:rFonts w:ascii="Calibri" w:hAnsi="Calibri" w:cs="Calibri"/>
          <w:b/>
          <w:bCs/>
        </w:rPr>
        <w:t>LO STUDENTE SI IMPEGNA A:</w:t>
      </w:r>
    </w:p>
    <w:p w:rsidR="003376D0" w:rsidRPr="00F949F2" w:rsidRDefault="003376D0" w:rsidP="0060491E">
      <w:pPr>
        <w:numPr>
          <w:ilvl w:val="0"/>
          <w:numId w:val="63"/>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prendere coscienza dei propri diritti-doveri, rispettando i ruoli, la gerarchia e la scuola tutta intesa come singoli e insieme di persone, ambienti e attrezzature;</w:t>
      </w:r>
    </w:p>
    <w:p w:rsidR="003376D0" w:rsidRPr="00F949F2" w:rsidRDefault="003376D0" w:rsidP="0060491E">
      <w:pPr>
        <w:numPr>
          <w:ilvl w:val="0"/>
          <w:numId w:val="63"/>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rispettare i tempi programmati e concordati con i docenti per il raggiungimento del proprio curricolo, impegnandosi in modo corretto e responsabile nell’esecuzione dei compiti richiesti;</w:t>
      </w:r>
    </w:p>
    <w:p w:rsidR="003376D0" w:rsidRPr="00F949F2" w:rsidRDefault="003376D0" w:rsidP="0060491E">
      <w:pPr>
        <w:numPr>
          <w:ilvl w:val="0"/>
          <w:numId w:val="63"/>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accettare, rispettare e aiutare gli altri e i diversi da sé, impegnandosi a comprendere le ragioni dei loro comportamenti;</w:t>
      </w:r>
    </w:p>
    <w:p w:rsidR="003376D0" w:rsidRDefault="003376D0" w:rsidP="0060491E">
      <w:pPr>
        <w:numPr>
          <w:ilvl w:val="0"/>
          <w:numId w:val="63"/>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 xml:space="preserve">rifiutare gli atteggiamenti e i comportamenti di conflittualità, di sopraffazione e di violenza e favorire l'educazione alla legalità, intesa non solo come rispetto delle </w:t>
      </w:r>
      <w:r w:rsidR="003204D2">
        <w:rPr>
          <w:rFonts w:ascii="Calibri" w:hAnsi="Calibri" w:cs="Calibri"/>
        </w:rPr>
        <w:t xml:space="preserve">regole di una civile </w:t>
      </w:r>
      <w:r w:rsidR="003204D2">
        <w:rPr>
          <w:rFonts w:ascii="Calibri" w:hAnsi="Calibri" w:cs="Calibri"/>
        </w:rPr>
        <w:lastRenderedPageBreak/>
        <w:t>convivenza</w:t>
      </w:r>
      <w:r w:rsidRPr="00F949F2">
        <w:rPr>
          <w:rFonts w:ascii="Calibri" w:hAnsi="Calibri" w:cs="Calibri"/>
        </w:rPr>
        <w:t xml:space="preserve"> ma anche dei doveri che ineriscono al ruolo e alla funzione che ciascun soggetto è chiamato a svolgere all'intern</w:t>
      </w:r>
      <w:r w:rsidR="002B4A49">
        <w:rPr>
          <w:rFonts w:ascii="Calibri" w:hAnsi="Calibri" w:cs="Calibri"/>
        </w:rPr>
        <w:t>o della comunità cui appartiene;</w:t>
      </w:r>
    </w:p>
    <w:p w:rsidR="00E03D7B" w:rsidRPr="00E03D7B" w:rsidRDefault="002B4A49" w:rsidP="002B4A49">
      <w:pPr>
        <w:numPr>
          <w:ilvl w:val="0"/>
          <w:numId w:val="63"/>
        </w:numPr>
        <w:spacing w:after="0" w:line="240" w:lineRule="auto"/>
        <w:ind w:left="714" w:hanging="357"/>
        <w:jc w:val="both"/>
        <w:rPr>
          <w:rFonts w:cstheme="minorHAnsi"/>
        </w:rPr>
      </w:pPr>
      <w:r>
        <w:rPr>
          <w:rFonts w:cstheme="minorHAnsi"/>
        </w:rPr>
        <w:t>non usare</w:t>
      </w:r>
      <w:r w:rsidR="00E03D7B" w:rsidRPr="00E03D7B">
        <w:rPr>
          <w:rFonts w:cstheme="minorHAnsi"/>
        </w:rPr>
        <w:t xml:space="preserve"> </w:t>
      </w:r>
      <w:r>
        <w:rPr>
          <w:rFonts w:cstheme="minorHAnsi"/>
        </w:rPr>
        <w:t xml:space="preserve">il </w:t>
      </w:r>
      <w:r w:rsidR="00E03D7B" w:rsidRPr="00E03D7B">
        <w:rPr>
          <w:rFonts w:cstheme="minorHAnsi"/>
        </w:rPr>
        <w:t>telefono cellulare in classe, sia per chiamate in uscita e in entrata, sia per l’invio o la ricezione di messaggi di qualsiasi tipo (Circolare n. 30 del 15 marzo 2007).</w:t>
      </w:r>
      <w:r>
        <w:rPr>
          <w:rFonts w:cstheme="minorHAnsi"/>
        </w:rPr>
        <w:t xml:space="preserve"> </w:t>
      </w:r>
      <w:r w:rsidR="00E03D7B" w:rsidRPr="00E03D7B">
        <w:rPr>
          <w:rFonts w:cstheme="minorHAnsi"/>
        </w:rPr>
        <w:t xml:space="preserve">La più recente Nota </w:t>
      </w:r>
      <w:proofErr w:type="spellStart"/>
      <w:r w:rsidR="00E03D7B" w:rsidRPr="00E03D7B">
        <w:rPr>
          <w:rFonts w:cstheme="minorHAnsi"/>
        </w:rPr>
        <w:t>Miur</w:t>
      </w:r>
      <w:proofErr w:type="spellEnd"/>
      <w:r w:rsidR="00E03D7B" w:rsidRPr="00E03D7B">
        <w:rPr>
          <w:rFonts w:cstheme="minorHAnsi"/>
        </w:rPr>
        <w:t xml:space="preserve"> </w:t>
      </w:r>
      <w:proofErr w:type="spellStart"/>
      <w:r w:rsidR="00E03D7B" w:rsidRPr="00E03D7B">
        <w:rPr>
          <w:rFonts w:cstheme="minorHAnsi"/>
        </w:rPr>
        <w:t>prot</w:t>
      </w:r>
      <w:proofErr w:type="spellEnd"/>
      <w:r w:rsidR="00E03D7B" w:rsidRPr="00E03D7B">
        <w:rPr>
          <w:rFonts w:cstheme="minorHAnsi"/>
        </w:rPr>
        <w:t>. 0107190 del 19/12/2022 ribadisce il divieto, ma consente l’utilizzo di tali dispositivi in classe, quali strumenti compensativi di cui alla normativa vigente, nonché, in conformità al Regolamento d’istituto, con il consenso del docente, per finalità inclusive, didattiche e forma</w:t>
      </w:r>
      <w:r>
        <w:rPr>
          <w:rFonts w:cstheme="minorHAnsi"/>
        </w:rPr>
        <w:t>tive.</w:t>
      </w:r>
    </w:p>
    <w:p w:rsidR="003376D0" w:rsidRPr="00F949F2" w:rsidRDefault="003376D0" w:rsidP="003376D0">
      <w:pPr>
        <w:autoSpaceDE w:val="0"/>
        <w:autoSpaceDN w:val="0"/>
        <w:adjustRightInd w:val="0"/>
        <w:spacing w:after="0" w:line="240" w:lineRule="auto"/>
        <w:jc w:val="both"/>
        <w:rPr>
          <w:rFonts w:ascii="Calibri" w:hAnsi="Calibri" w:cs="Calibri"/>
          <w:b/>
          <w:bCs/>
        </w:rPr>
      </w:pPr>
      <w:r w:rsidRPr="00F949F2">
        <w:rPr>
          <w:rFonts w:ascii="Calibri" w:hAnsi="Calibri" w:cs="Calibri"/>
          <w:b/>
          <w:bCs/>
        </w:rPr>
        <w:t>LA FAMIGLIA SI IMPEGNA A:</w:t>
      </w:r>
    </w:p>
    <w:p w:rsidR="003376D0" w:rsidRPr="00F949F2" w:rsidRDefault="003376D0" w:rsidP="0060491E">
      <w:pPr>
        <w:numPr>
          <w:ilvl w:val="0"/>
          <w:numId w:val="65"/>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 xml:space="preserve">valorizzare l’istituzione scolastica, instaurando un positivo clima di dialogo, nel rispetto e condivisione delle scelte </w:t>
      </w:r>
      <w:r w:rsidR="003204D2">
        <w:rPr>
          <w:rFonts w:ascii="Calibri" w:hAnsi="Calibri" w:cs="Calibri"/>
        </w:rPr>
        <w:t>educative e didattiche, oltre a</w:t>
      </w:r>
      <w:r w:rsidRPr="00F949F2">
        <w:rPr>
          <w:rFonts w:ascii="Calibri" w:hAnsi="Calibri" w:cs="Calibri"/>
        </w:rPr>
        <w:t xml:space="preserve"> un atteggiamento di reciproca collaborazione con i docenti e con la dirigenza;</w:t>
      </w:r>
    </w:p>
    <w:p w:rsidR="003376D0" w:rsidRPr="00F949F2" w:rsidRDefault="003376D0" w:rsidP="0060491E">
      <w:pPr>
        <w:numPr>
          <w:ilvl w:val="0"/>
          <w:numId w:val="65"/>
        </w:numPr>
        <w:autoSpaceDE w:val="0"/>
        <w:autoSpaceDN w:val="0"/>
        <w:adjustRightInd w:val="0"/>
        <w:spacing w:after="0" w:line="240" w:lineRule="auto"/>
        <w:ind w:left="714" w:hanging="357"/>
        <w:jc w:val="both"/>
        <w:rPr>
          <w:rFonts w:ascii="Calibri" w:hAnsi="Calibri" w:cs="Calibri"/>
        </w:rPr>
      </w:pPr>
      <w:r>
        <w:rPr>
          <w:rFonts w:ascii="Calibri" w:hAnsi="Calibri" w:cs="Calibri"/>
        </w:rPr>
        <w:t>rispettare</w:t>
      </w:r>
      <w:r w:rsidR="003204D2">
        <w:rPr>
          <w:rFonts w:ascii="Calibri" w:hAnsi="Calibri" w:cs="Calibri"/>
        </w:rPr>
        <w:t>, condividere</w:t>
      </w:r>
      <w:r>
        <w:rPr>
          <w:rFonts w:ascii="Calibri" w:hAnsi="Calibri" w:cs="Calibri"/>
        </w:rPr>
        <w:t xml:space="preserve"> e</w:t>
      </w:r>
      <w:r w:rsidR="003204D2">
        <w:rPr>
          <w:rFonts w:ascii="Calibri" w:hAnsi="Calibri" w:cs="Calibri"/>
        </w:rPr>
        <w:t xml:space="preserve"> osservare le indicazioni</w:t>
      </w:r>
      <w:r w:rsidRPr="00F949F2">
        <w:rPr>
          <w:rFonts w:ascii="Calibri" w:hAnsi="Calibri" w:cs="Calibri"/>
        </w:rPr>
        <w:t xml:space="preserve"> e le decisioni direttive e degli organismi collegiali;</w:t>
      </w:r>
    </w:p>
    <w:p w:rsidR="003376D0" w:rsidRPr="00F949F2" w:rsidRDefault="003376D0" w:rsidP="0060491E">
      <w:pPr>
        <w:numPr>
          <w:ilvl w:val="0"/>
          <w:numId w:val="65"/>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controllare quotidianamente le comunicazioni provenienti dalla scuola;</w:t>
      </w:r>
    </w:p>
    <w:p w:rsidR="003376D0" w:rsidRPr="00F949F2" w:rsidRDefault="003376D0" w:rsidP="0060491E">
      <w:pPr>
        <w:numPr>
          <w:ilvl w:val="0"/>
          <w:numId w:val="65"/>
        </w:numPr>
        <w:autoSpaceDE w:val="0"/>
        <w:autoSpaceDN w:val="0"/>
        <w:adjustRightInd w:val="0"/>
        <w:spacing w:after="0" w:line="240" w:lineRule="auto"/>
        <w:ind w:left="714" w:hanging="357"/>
        <w:jc w:val="both"/>
        <w:rPr>
          <w:rFonts w:ascii="Calibri" w:hAnsi="Calibri" w:cs="Calibri"/>
        </w:rPr>
      </w:pPr>
      <w:r w:rsidRPr="00F949F2">
        <w:rPr>
          <w:rFonts w:ascii="Calibri" w:hAnsi="Calibri" w:cs="Calibri"/>
        </w:rPr>
        <w:t xml:space="preserve">rispettare l’istituzione scolastica, considerando la regolare frequenza scolastica del figlio una priorità e un dovere e giustificando tempestivamente assenze e ritardi; </w:t>
      </w:r>
    </w:p>
    <w:p w:rsidR="003376D0" w:rsidRPr="006D5C6D" w:rsidRDefault="003376D0" w:rsidP="0060491E">
      <w:pPr>
        <w:numPr>
          <w:ilvl w:val="0"/>
          <w:numId w:val="65"/>
        </w:numPr>
        <w:autoSpaceDE w:val="0"/>
        <w:autoSpaceDN w:val="0"/>
        <w:adjustRightInd w:val="0"/>
        <w:spacing w:after="120" w:line="240" w:lineRule="auto"/>
        <w:ind w:left="714" w:hanging="357"/>
        <w:jc w:val="both"/>
        <w:rPr>
          <w:rFonts w:ascii="Calibri" w:hAnsi="Calibri" w:cs="Calibri"/>
        </w:rPr>
      </w:pPr>
      <w:r w:rsidRPr="00F949F2">
        <w:rPr>
          <w:rFonts w:ascii="Calibri" w:hAnsi="Calibri" w:cs="Calibri"/>
        </w:rPr>
        <w:t>condividere con i propri figli</w:t>
      </w:r>
      <w:r w:rsidR="00D1343A">
        <w:rPr>
          <w:rFonts w:ascii="Calibri" w:hAnsi="Calibri" w:cs="Calibri"/>
        </w:rPr>
        <w:t xml:space="preserve"> l’impegno</w:t>
      </w:r>
      <w:r w:rsidR="003204D2">
        <w:rPr>
          <w:rFonts w:ascii="Calibri" w:hAnsi="Calibri" w:cs="Calibri"/>
        </w:rPr>
        <w:t xml:space="preserve"> adottato</w:t>
      </w:r>
      <w:r w:rsidRPr="00F949F2">
        <w:rPr>
          <w:rFonts w:ascii="Calibri" w:hAnsi="Calibri" w:cs="Calibri"/>
        </w:rPr>
        <w:t xml:space="preserve"> con l’Istituzione scolastica.</w:t>
      </w:r>
    </w:p>
    <w:p w:rsidR="003376D0" w:rsidRDefault="003376D0" w:rsidP="003376D0">
      <w:pPr>
        <w:autoSpaceDE w:val="0"/>
        <w:autoSpaceDN w:val="0"/>
        <w:adjustRightInd w:val="0"/>
        <w:spacing w:after="0" w:line="240" w:lineRule="auto"/>
        <w:jc w:val="both"/>
        <w:rPr>
          <w:rFonts w:ascii="Calibri" w:hAnsi="Calibri" w:cs="Calibri"/>
          <w:b/>
          <w:bCs/>
        </w:rPr>
      </w:pPr>
      <w:r>
        <w:rPr>
          <w:rFonts w:ascii="Calibri" w:hAnsi="Calibri" w:cs="Calibri"/>
          <w:b/>
          <w:bCs/>
        </w:rPr>
        <w:t>Il Rappresentante legale</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Il Preside</w:t>
      </w:r>
    </w:p>
    <w:p w:rsidR="003376D0" w:rsidRDefault="003376D0" w:rsidP="003376D0">
      <w:pPr>
        <w:autoSpaceDE w:val="0"/>
        <w:autoSpaceDN w:val="0"/>
        <w:adjustRightInd w:val="0"/>
        <w:spacing w:after="0" w:line="240" w:lineRule="auto"/>
        <w:jc w:val="both"/>
        <w:rPr>
          <w:rFonts w:ascii="Calibri" w:hAnsi="Calibri" w:cs="Calibri"/>
          <w:bCs/>
        </w:rPr>
      </w:pPr>
      <w:r w:rsidRPr="005551C1">
        <w:rPr>
          <w:rFonts w:ascii="Calibri" w:hAnsi="Calibri" w:cs="Calibri"/>
          <w:bCs/>
        </w:rPr>
        <w:t>Luisa Simeone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Giuliana </w:t>
      </w:r>
      <w:proofErr w:type="spellStart"/>
      <w:r>
        <w:rPr>
          <w:rFonts w:ascii="Calibri" w:hAnsi="Calibri" w:cs="Calibri"/>
          <w:bCs/>
        </w:rPr>
        <w:t>Santagata</w:t>
      </w:r>
      <w:proofErr w:type="spellEnd"/>
    </w:p>
    <w:p w:rsidR="003376D0" w:rsidRDefault="003376D0" w:rsidP="003376D0">
      <w:pPr>
        <w:autoSpaceDE w:val="0"/>
        <w:autoSpaceDN w:val="0"/>
        <w:adjustRightInd w:val="0"/>
        <w:spacing w:after="0" w:line="240" w:lineRule="auto"/>
        <w:jc w:val="both"/>
        <w:rPr>
          <w:rFonts w:ascii="Calibri" w:hAnsi="Calibri" w:cs="Calibri"/>
          <w:bCs/>
        </w:rPr>
      </w:pPr>
    </w:p>
    <w:p w:rsidR="00BE27AB" w:rsidRDefault="00BE27AB" w:rsidP="003376D0">
      <w:pPr>
        <w:autoSpaceDE w:val="0"/>
        <w:autoSpaceDN w:val="0"/>
        <w:adjustRightInd w:val="0"/>
        <w:spacing w:after="0" w:line="240" w:lineRule="auto"/>
        <w:jc w:val="both"/>
        <w:rPr>
          <w:rFonts w:ascii="Calibri" w:hAnsi="Calibri" w:cs="Calibri"/>
          <w:bCs/>
        </w:rPr>
      </w:pPr>
    </w:p>
    <w:p w:rsidR="00BE27AB" w:rsidRPr="00BB339B" w:rsidRDefault="00BE27AB" w:rsidP="003376D0">
      <w:pPr>
        <w:autoSpaceDE w:val="0"/>
        <w:autoSpaceDN w:val="0"/>
        <w:adjustRightInd w:val="0"/>
        <w:spacing w:after="0" w:line="240" w:lineRule="auto"/>
        <w:jc w:val="both"/>
        <w:rPr>
          <w:rFonts w:ascii="Calibri" w:hAnsi="Calibri" w:cs="Calibri"/>
          <w:bCs/>
        </w:rPr>
      </w:pPr>
    </w:p>
    <w:p w:rsidR="00C65987" w:rsidRPr="00C65987" w:rsidRDefault="00C65987" w:rsidP="00C65987">
      <w:pPr>
        <w:spacing w:after="120" w:line="240" w:lineRule="auto"/>
        <w:jc w:val="both"/>
        <w:rPr>
          <w:rFonts w:cstheme="minorHAnsi"/>
        </w:rPr>
      </w:pP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t xml:space="preserve">Fondazione Luigi </w:t>
      </w:r>
      <w:proofErr w:type="spellStart"/>
      <w:r w:rsidRPr="00C65987">
        <w:rPr>
          <w:rFonts w:cstheme="minorHAnsi"/>
        </w:rPr>
        <w:t>Granese</w:t>
      </w:r>
      <w:proofErr w:type="spellEnd"/>
    </w:p>
    <w:p w:rsidR="00C65987" w:rsidRPr="00C65987" w:rsidRDefault="00C65987" w:rsidP="00B83E92">
      <w:pPr>
        <w:spacing w:after="120" w:line="240" w:lineRule="auto"/>
        <w:jc w:val="both"/>
        <w:rPr>
          <w:rFonts w:cstheme="minorHAnsi"/>
        </w:rPr>
      </w:pPr>
      <w:r w:rsidRPr="00C65987">
        <w:rPr>
          <w:rFonts w:cstheme="minorHAnsi"/>
        </w:rPr>
        <w:t>Il Preside</w:t>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t>Il Presidente</w:t>
      </w:r>
    </w:p>
    <w:p w:rsidR="00C65987" w:rsidRPr="00C65987" w:rsidRDefault="00C65987" w:rsidP="00B83E92">
      <w:pPr>
        <w:spacing w:after="120" w:line="240" w:lineRule="auto"/>
        <w:jc w:val="both"/>
        <w:rPr>
          <w:rFonts w:cstheme="minorHAnsi"/>
        </w:rPr>
      </w:pPr>
      <w:r w:rsidRPr="00C65987">
        <w:rPr>
          <w:rFonts w:cstheme="minorHAnsi"/>
        </w:rPr>
        <w:t xml:space="preserve">Prof. Giuliana </w:t>
      </w:r>
      <w:proofErr w:type="spellStart"/>
      <w:r w:rsidRPr="00C65987">
        <w:rPr>
          <w:rFonts w:cstheme="minorHAnsi"/>
        </w:rPr>
        <w:t>Santagata</w:t>
      </w:r>
      <w:proofErr w:type="spellEnd"/>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r>
      <w:r w:rsidRPr="00C65987">
        <w:rPr>
          <w:rFonts w:cstheme="minorHAnsi"/>
        </w:rPr>
        <w:tab/>
        <w:t>Luisa Simeone</w:t>
      </w:r>
    </w:p>
    <w:sectPr w:rsidR="00C65987" w:rsidRPr="00C65987" w:rsidSect="00BC05D8">
      <w:footerReference w:type="default" r:id="rId2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A4A" w:rsidRDefault="00511A4A" w:rsidP="00203AB0">
      <w:pPr>
        <w:spacing w:after="0" w:line="240" w:lineRule="auto"/>
      </w:pPr>
      <w:r>
        <w:separator/>
      </w:r>
    </w:p>
  </w:endnote>
  <w:endnote w:type="continuationSeparator" w:id="0">
    <w:p w:rsidR="00511A4A" w:rsidRDefault="00511A4A" w:rsidP="00203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MIOEBA+TimesNewRoman">
    <w:altName w:val="Times New Roman"/>
    <w:panose1 w:val="00000000000000000000"/>
    <w:charset w:val="00"/>
    <w:family w:val="roman"/>
    <w:notTrueType/>
    <w:pitch w:val="default"/>
    <w:sig w:usb0="00000003" w:usb1="00000000" w:usb2="00000000" w:usb3="00000000" w:csb0="00000001" w:csb1="00000000"/>
  </w:font>
  <w:font w:name="Amasis MT Pro">
    <w:altName w:val="Amasis MT Pro Light"/>
    <w:panose1 w:val="00000000000000000000"/>
    <w:charset w:val="00"/>
    <w:family w:val="swiss"/>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ans">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1C" w:rsidRDefault="00FE1F1C" w:rsidP="00556337">
    <w:pPr>
      <w:pStyle w:val="Pidipagina"/>
      <w:jc w:val="right"/>
    </w:pPr>
    <w:fldSimple w:instr=" PAGE   \* MERGEFORMAT ">
      <w:r w:rsidR="00292EA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A4A" w:rsidRDefault="00511A4A" w:rsidP="00203AB0">
      <w:pPr>
        <w:spacing w:after="0" w:line="240" w:lineRule="auto"/>
      </w:pPr>
      <w:r>
        <w:separator/>
      </w:r>
    </w:p>
  </w:footnote>
  <w:footnote w:type="continuationSeparator" w:id="0">
    <w:p w:rsidR="00511A4A" w:rsidRDefault="00511A4A" w:rsidP="00203AB0">
      <w:pPr>
        <w:spacing w:after="0" w:line="240" w:lineRule="auto"/>
      </w:pPr>
      <w:r>
        <w:continuationSeparator/>
      </w:r>
    </w:p>
  </w:footnote>
  <w:footnote w:id="1">
    <w:p w:rsidR="00FE1F1C" w:rsidRDefault="00FE1F1C" w:rsidP="00F94F15">
      <w:pPr>
        <w:pStyle w:val="Testonotaapidipagina"/>
      </w:pPr>
      <w:r>
        <w:rPr>
          <w:rStyle w:val="Rimandonotaapidipagina"/>
        </w:rPr>
        <w:footnoteRef/>
      </w:r>
      <w:r w:rsidRPr="00223CAB">
        <w:rPr>
          <w:rFonts w:ascii="Arial" w:hAnsi="Arial" w:cs="Arial"/>
        </w:rPr>
        <w:t>Decreto della Presidenza del Consiglio dei Ministri 07/06/1995</w:t>
      </w:r>
    </w:p>
  </w:footnote>
  <w:footnote w:id="2">
    <w:p w:rsidR="00FE1F1C" w:rsidRPr="00971F07" w:rsidRDefault="00FE1F1C" w:rsidP="00BB339B">
      <w:pPr>
        <w:pStyle w:val="Testonotaapidipagina"/>
        <w:jc w:val="both"/>
        <w:rPr>
          <w:rFonts w:ascii="Calibri" w:hAnsi="Calibri" w:cs="Calibri"/>
        </w:rPr>
      </w:pPr>
      <w:r w:rsidRPr="00971F07">
        <w:rPr>
          <w:rStyle w:val="Rimandonotaapidipagina"/>
          <w:rFonts w:ascii="Calibri" w:hAnsi="Calibri" w:cs="Calibri"/>
          <w:b/>
        </w:rPr>
        <w:footnoteRef/>
      </w:r>
      <w:r w:rsidRPr="00971F07">
        <w:rPr>
          <w:rFonts w:ascii="Calibri" w:hAnsi="Calibri" w:cs="Calibri"/>
        </w:rPr>
        <w:t>- E’ tuttavia difficile separare nettamente i fattori comportamentali dal profitto. Non è certamente ammissibile che un profitto positivo possa essere in qualche modo penalizzato da un’infrazione disciplinare. E’ invece difficil</w:t>
      </w:r>
      <w:r>
        <w:rPr>
          <w:rFonts w:ascii="Calibri" w:hAnsi="Calibri" w:cs="Calibri"/>
        </w:rPr>
        <w:t xml:space="preserve">e che su un giudizio negativo, </w:t>
      </w:r>
      <w:r w:rsidRPr="00971F07">
        <w:rPr>
          <w:rFonts w:ascii="Calibri" w:hAnsi="Calibri" w:cs="Calibri"/>
        </w:rPr>
        <w:t>formulato vuoi dal docente singolo</w:t>
      </w:r>
      <w:r>
        <w:rPr>
          <w:rFonts w:ascii="Calibri" w:hAnsi="Calibri" w:cs="Calibri"/>
        </w:rPr>
        <w:t xml:space="preserve"> vuoi dal consiglio di classe, non incida la valutazione di</w:t>
      </w:r>
      <w:r w:rsidRPr="00971F07">
        <w:rPr>
          <w:rFonts w:ascii="Calibri" w:hAnsi="Calibri" w:cs="Calibri"/>
        </w:rPr>
        <w:t xml:space="preserve"> fattori comportamentali. La scorretta partecipazione alla vita sc</w:t>
      </w:r>
      <w:r>
        <w:rPr>
          <w:rFonts w:ascii="Calibri" w:hAnsi="Calibri" w:cs="Calibri"/>
        </w:rPr>
        <w:t xml:space="preserve">olastica, specie se abituale, indica quantomeno </w:t>
      </w:r>
      <w:r w:rsidRPr="00971F07">
        <w:rPr>
          <w:rFonts w:ascii="Calibri" w:hAnsi="Calibri" w:cs="Calibri"/>
        </w:rPr>
        <w:t>mancanza di interesse per il lavoro svolto dai docenti nella classe.</w:t>
      </w:r>
    </w:p>
  </w:footnote>
  <w:footnote w:id="3">
    <w:p w:rsidR="00FE1F1C" w:rsidRPr="00C7552A" w:rsidRDefault="00FE1F1C" w:rsidP="00BB339B">
      <w:pPr>
        <w:pStyle w:val="Testonotaapidipagina"/>
        <w:jc w:val="both"/>
        <w:rPr>
          <w:b/>
        </w:rPr>
      </w:pPr>
      <w:r w:rsidRPr="00971F07">
        <w:rPr>
          <w:rStyle w:val="Rimandonotaapidipagina"/>
          <w:rFonts w:ascii="Calibri" w:hAnsi="Calibri" w:cs="Calibri"/>
          <w:b/>
        </w:rPr>
        <w:footnoteRef/>
      </w:r>
      <w:r w:rsidRPr="00971F07">
        <w:rPr>
          <w:rFonts w:ascii="Calibri" w:hAnsi="Calibri" w:cs="Calibri"/>
        </w:rPr>
        <w:t>Il provvedimento punitivo può essere convertito in attività previa alternativa proposta allo studente interessato e alla famiglia: l’attività in favore della comunità scolastica non può essere quindi imposta. Essa tuttavia non sembra neppure</w:t>
      </w:r>
      <w:r>
        <w:rPr>
          <w:rFonts w:ascii="Calibri" w:hAnsi="Calibri" w:cs="Calibri"/>
        </w:rPr>
        <w:t xml:space="preserve"> consigliabile in quei casi in </w:t>
      </w:r>
      <w:r w:rsidRPr="00971F07">
        <w:rPr>
          <w:rFonts w:ascii="Calibri" w:hAnsi="Calibri" w:cs="Calibri"/>
        </w:rPr>
        <w:t xml:space="preserve">cui vengano proposte attività operative che esulino dalle competenze dello studente </w:t>
      </w:r>
      <w:r>
        <w:rPr>
          <w:rFonts w:ascii="Calibri" w:hAnsi="Calibri" w:cs="Calibri"/>
        </w:rPr>
        <w:t xml:space="preserve">e che, anche in misura minima, </w:t>
      </w:r>
      <w:r w:rsidRPr="00971F07">
        <w:rPr>
          <w:rFonts w:ascii="Calibri" w:hAnsi="Calibri" w:cs="Calibri"/>
        </w:rPr>
        <w:t>possano porre a repentaglio la sua sicurezza.</w:t>
      </w:r>
    </w:p>
  </w:footnote>
  <w:footnote w:id="4">
    <w:p w:rsidR="00FE1F1C" w:rsidRDefault="00FE1F1C" w:rsidP="00BB339B">
      <w:pPr>
        <w:pStyle w:val="Testonotaapidipagina"/>
      </w:pPr>
      <w:r w:rsidRPr="00F949F2">
        <w:rPr>
          <w:rStyle w:val="Rimandonotaapidipagina"/>
          <w:rFonts w:ascii="Calibri" w:hAnsi="Calibri" w:cs="Calibri"/>
        </w:rPr>
        <w:footnoteRef/>
      </w:r>
      <w:r w:rsidRPr="00F949F2">
        <w:rPr>
          <w:rFonts w:ascii="Calibri" w:hAnsi="Calibri" w:cs="Calibri"/>
        </w:rPr>
        <w:t xml:space="preserve"> Le visite didattiche da effettuare nel corso di una mattinata sono proposte e organizzate dai docenti interessati previa richiesta scritta e autorizzazione della presidenza</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4F4"/>
    <w:multiLevelType w:val="hybridMultilevel"/>
    <w:tmpl w:val="E4E6F77C"/>
    <w:lvl w:ilvl="0" w:tplc="6A00EE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3144162"/>
    <w:multiLevelType w:val="hybridMultilevel"/>
    <w:tmpl w:val="08702E6E"/>
    <w:lvl w:ilvl="0" w:tplc="A97C7C1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3565A"/>
    <w:multiLevelType w:val="hybridMultilevel"/>
    <w:tmpl w:val="BBF68330"/>
    <w:lvl w:ilvl="0" w:tplc="121E5874">
      <w:start w:val="1"/>
      <w:numFmt w:val="bullet"/>
      <w:lvlText w:val="-"/>
      <w:lvlJc w:val="left"/>
      <w:pPr>
        <w:ind w:left="720" w:hanging="360"/>
      </w:pPr>
      <w:rPr>
        <w:rFonts w:ascii="Arial Narrow" w:eastAsia="+mn-e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942E6E"/>
    <w:multiLevelType w:val="hybridMultilevel"/>
    <w:tmpl w:val="EE3295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BD5939"/>
    <w:multiLevelType w:val="hybridMultilevel"/>
    <w:tmpl w:val="526457FA"/>
    <w:lvl w:ilvl="0" w:tplc="121E5874">
      <w:start w:val="1"/>
      <w:numFmt w:val="bullet"/>
      <w:lvlText w:val="-"/>
      <w:lvlJc w:val="left"/>
      <w:pPr>
        <w:ind w:left="720" w:hanging="360"/>
      </w:pPr>
      <w:rPr>
        <w:rFonts w:ascii="Arial Narrow" w:eastAsia="+mn-e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CE7277"/>
    <w:multiLevelType w:val="hybridMultilevel"/>
    <w:tmpl w:val="086432CA"/>
    <w:lvl w:ilvl="0" w:tplc="70B418D2">
      <w:start w:val="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F75DEA"/>
    <w:multiLevelType w:val="hybridMultilevel"/>
    <w:tmpl w:val="230E224E"/>
    <w:lvl w:ilvl="0" w:tplc="15F6D2CA">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D40C4B"/>
    <w:multiLevelType w:val="hybridMultilevel"/>
    <w:tmpl w:val="9A985586"/>
    <w:lvl w:ilvl="0" w:tplc="1FBE2CAC">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B3B7CEF"/>
    <w:multiLevelType w:val="hybridMultilevel"/>
    <w:tmpl w:val="601EE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B6B351C"/>
    <w:multiLevelType w:val="hybridMultilevel"/>
    <w:tmpl w:val="562AF574"/>
    <w:lvl w:ilvl="0" w:tplc="CBE0E490">
      <w:start w:val="1"/>
      <w:numFmt w:val="bullet"/>
      <w:lvlText w:val="-"/>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0D7A44FC"/>
    <w:multiLevelType w:val="hybridMultilevel"/>
    <w:tmpl w:val="5220EC9E"/>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DA2387A"/>
    <w:multiLevelType w:val="hybridMultilevel"/>
    <w:tmpl w:val="1C043944"/>
    <w:lvl w:ilvl="0" w:tplc="F42CED5A">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FD34196"/>
    <w:multiLevelType w:val="multilevel"/>
    <w:tmpl w:val="557859CC"/>
    <w:styleLink w:val="List1"/>
    <w:lvl w:ilvl="0">
      <w:start w:val="1"/>
      <w:numFmt w:val="decimal"/>
      <w:lvlText w:val="%1."/>
      <w:lvlJc w:val="left"/>
      <w:rPr>
        <w:rFonts w:ascii="Verdana" w:eastAsia="Verdana" w:hAnsi="Verdana" w:cs="Verdana"/>
        <w:position w:val="0"/>
      </w:rPr>
    </w:lvl>
    <w:lvl w:ilvl="1">
      <w:start w:val="1"/>
      <w:numFmt w:val="lowerLetter"/>
      <w:lvlText w:val="%2."/>
      <w:lvlJc w:val="left"/>
      <w:rPr>
        <w:rFonts w:ascii="Verdana" w:eastAsia="Verdana" w:hAnsi="Verdana" w:cs="Verdana"/>
        <w:position w:val="0"/>
      </w:rPr>
    </w:lvl>
    <w:lvl w:ilvl="2">
      <w:start w:val="1"/>
      <w:numFmt w:val="lowerRoman"/>
      <w:lvlText w:val="%3."/>
      <w:lvlJc w:val="left"/>
      <w:rPr>
        <w:rFonts w:ascii="Verdana" w:eastAsia="Verdana" w:hAnsi="Verdana" w:cs="Verdana"/>
        <w:position w:val="0"/>
      </w:rPr>
    </w:lvl>
    <w:lvl w:ilvl="3">
      <w:start w:val="1"/>
      <w:numFmt w:val="decimal"/>
      <w:lvlText w:val="%4."/>
      <w:lvlJc w:val="left"/>
      <w:rPr>
        <w:rFonts w:ascii="Verdana" w:eastAsia="Verdana" w:hAnsi="Verdana" w:cs="Verdana"/>
        <w:position w:val="0"/>
      </w:rPr>
    </w:lvl>
    <w:lvl w:ilvl="4">
      <w:start w:val="1"/>
      <w:numFmt w:val="lowerLetter"/>
      <w:lvlText w:val="%5."/>
      <w:lvlJc w:val="left"/>
      <w:rPr>
        <w:rFonts w:ascii="Verdana" w:eastAsia="Verdana" w:hAnsi="Verdana" w:cs="Verdana"/>
        <w:position w:val="0"/>
      </w:rPr>
    </w:lvl>
    <w:lvl w:ilvl="5">
      <w:start w:val="1"/>
      <w:numFmt w:val="lowerRoman"/>
      <w:lvlText w:val="%6."/>
      <w:lvlJc w:val="left"/>
      <w:rPr>
        <w:rFonts w:ascii="Verdana" w:eastAsia="Verdana" w:hAnsi="Verdana" w:cs="Verdana"/>
        <w:position w:val="0"/>
      </w:rPr>
    </w:lvl>
    <w:lvl w:ilvl="6">
      <w:start w:val="1"/>
      <w:numFmt w:val="decimal"/>
      <w:lvlText w:val="%7."/>
      <w:lvlJc w:val="left"/>
      <w:rPr>
        <w:rFonts w:ascii="Verdana" w:eastAsia="Verdana" w:hAnsi="Verdana" w:cs="Verdana"/>
        <w:position w:val="0"/>
      </w:rPr>
    </w:lvl>
    <w:lvl w:ilvl="7">
      <w:start w:val="1"/>
      <w:numFmt w:val="lowerLetter"/>
      <w:lvlText w:val="%8."/>
      <w:lvlJc w:val="left"/>
      <w:rPr>
        <w:rFonts w:ascii="Verdana" w:eastAsia="Verdana" w:hAnsi="Verdana" w:cs="Verdana"/>
        <w:position w:val="0"/>
      </w:rPr>
    </w:lvl>
    <w:lvl w:ilvl="8">
      <w:start w:val="1"/>
      <w:numFmt w:val="lowerRoman"/>
      <w:lvlText w:val="%9."/>
      <w:lvlJc w:val="left"/>
      <w:rPr>
        <w:rFonts w:ascii="Verdana" w:eastAsia="Verdana" w:hAnsi="Verdana" w:cs="Verdana"/>
        <w:position w:val="0"/>
      </w:rPr>
    </w:lvl>
  </w:abstractNum>
  <w:abstractNum w:abstractNumId="13">
    <w:nsid w:val="0FFB340B"/>
    <w:multiLevelType w:val="hybridMultilevel"/>
    <w:tmpl w:val="86282714"/>
    <w:lvl w:ilvl="0" w:tplc="ABB4BBE0">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00B2217"/>
    <w:multiLevelType w:val="hybridMultilevel"/>
    <w:tmpl w:val="DF8A5146"/>
    <w:lvl w:ilvl="0" w:tplc="1FBE2CAC">
      <w:start w:val="4"/>
      <w:numFmt w:val="bullet"/>
      <w:lvlText w:val="-"/>
      <w:lvlJc w:val="left"/>
      <w:pPr>
        <w:ind w:left="1776" w:hanging="360"/>
      </w:pPr>
      <w:rPr>
        <w:rFonts w:ascii="Calibri" w:eastAsiaTheme="minorHAnsi"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nsid w:val="111050AD"/>
    <w:multiLevelType w:val="hybridMultilevel"/>
    <w:tmpl w:val="7DE8935A"/>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11616463"/>
    <w:multiLevelType w:val="multilevel"/>
    <w:tmpl w:val="E5D0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CD2B6A"/>
    <w:multiLevelType w:val="hybridMultilevel"/>
    <w:tmpl w:val="58B47230"/>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2114115"/>
    <w:multiLevelType w:val="hybridMultilevel"/>
    <w:tmpl w:val="C100CD6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61D146E"/>
    <w:multiLevelType w:val="hybridMultilevel"/>
    <w:tmpl w:val="91D89C46"/>
    <w:lvl w:ilvl="0" w:tplc="B15A49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62368AF"/>
    <w:multiLevelType w:val="hybridMultilevel"/>
    <w:tmpl w:val="661811E4"/>
    <w:lvl w:ilvl="0" w:tplc="63202E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7AE3142"/>
    <w:multiLevelType w:val="hybridMultilevel"/>
    <w:tmpl w:val="CE1CB00A"/>
    <w:lvl w:ilvl="0" w:tplc="DB44815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9272951"/>
    <w:multiLevelType w:val="hybridMultilevel"/>
    <w:tmpl w:val="2D545E22"/>
    <w:lvl w:ilvl="0" w:tplc="24DC7782">
      <w:start w:val="1"/>
      <w:numFmt w:val="decimal"/>
      <w:lvlText w:val="%1)"/>
      <w:lvlJc w:val="left"/>
      <w:pPr>
        <w:tabs>
          <w:tab w:val="num" w:pos="825"/>
        </w:tabs>
        <w:ind w:left="825" w:hanging="46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1AE1711F"/>
    <w:multiLevelType w:val="hybridMultilevel"/>
    <w:tmpl w:val="1722B25C"/>
    <w:lvl w:ilvl="0" w:tplc="0B5629AC">
      <w:start w:val="1"/>
      <w:numFmt w:val="bullet"/>
      <w:lvlText w:val=""/>
      <w:lvlJc w:val="left"/>
      <w:pPr>
        <w:tabs>
          <w:tab w:val="num" w:pos="1423"/>
        </w:tabs>
        <w:ind w:left="1423" w:hanging="357"/>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4">
    <w:nsid w:val="1BE844A7"/>
    <w:multiLevelType w:val="hybridMultilevel"/>
    <w:tmpl w:val="0208627E"/>
    <w:lvl w:ilvl="0" w:tplc="0B5629AC">
      <w:start w:val="1"/>
      <w:numFmt w:val="bullet"/>
      <w:lvlText w:val=""/>
      <w:lvlJc w:val="left"/>
      <w:pPr>
        <w:tabs>
          <w:tab w:val="num" w:pos="714"/>
        </w:tabs>
        <w:ind w:left="714"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1C0C205D"/>
    <w:multiLevelType w:val="hybridMultilevel"/>
    <w:tmpl w:val="7F184A78"/>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C396A64"/>
    <w:multiLevelType w:val="multilevel"/>
    <w:tmpl w:val="983A8EB2"/>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27">
    <w:nsid w:val="1F04195B"/>
    <w:multiLevelType w:val="hybridMultilevel"/>
    <w:tmpl w:val="D6C25BA0"/>
    <w:lvl w:ilvl="0" w:tplc="1A08EC38">
      <w:start w:val="8"/>
      <w:numFmt w:val="bullet"/>
      <w:lvlText w:val="-"/>
      <w:lvlJc w:val="left"/>
      <w:pPr>
        <w:tabs>
          <w:tab w:val="num" w:pos="1426"/>
        </w:tabs>
        <w:ind w:left="1426" w:hanging="360"/>
      </w:pPr>
      <w:rPr>
        <w:rFonts w:ascii="Times New Roman" w:eastAsia="Times New Roman" w:hAnsi="Times New Roman" w:cs="Times New Roman" w:hint="default"/>
      </w:rPr>
    </w:lvl>
    <w:lvl w:ilvl="1" w:tplc="04100003" w:tentative="1">
      <w:start w:val="1"/>
      <w:numFmt w:val="bullet"/>
      <w:lvlText w:val="o"/>
      <w:lvlJc w:val="left"/>
      <w:pPr>
        <w:tabs>
          <w:tab w:val="num" w:pos="2146"/>
        </w:tabs>
        <w:ind w:left="2146" w:hanging="360"/>
      </w:pPr>
      <w:rPr>
        <w:rFonts w:ascii="Courier New" w:hAnsi="Courier New" w:hint="default"/>
      </w:rPr>
    </w:lvl>
    <w:lvl w:ilvl="2" w:tplc="04100005" w:tentative="1">
      <w:start w:val="1"/>
      <w:numFmt w:val="bullet"/>
      <w:lvlText w:val=""/>
      <w:lvlJc w:val="left"/>
      <w:pPr>
        <w:tabs>
          <w:tab w:val="num" w:pos="2866"/>
        </w:tabs>
        <w:ind w:left="2866" w:hanging="360"/>
      </w:pPr>
      <w:rPr>
        <w:rFonts w:ascii="Wingdings" w:hAnsi="Wingdings" w:hint="default"/>
      </w:rPr>
    </w:lvl>
    <w:lvl w:ilvl="3" w:tplc="04100001" w:tentative="1">
      <w:start w:val="1"/>
      <w:numFmt w:val="bullet"/>
      <w:lvlText w:val=""/>
      <w:lvlJc w:val="left"/>
      <w:pPr>
        <w:tabs>
          <w:tab w:val="num" w:pos="3586"/>
        </w:tabs>
        <w:ind w:left="3586" w:hanging="360"/>
      </w:pPr>
      <w:rPr>
        <w:rFonts w:ascii="Symbol" w:hAnsi="Symbol" w:hint="default"/>
      </w:rPr>
    </w:lvl>
    <w:lvl w:ilvl="4" w:tplc="04100003" w:tentative="1">
      <w:start w:val="1"/>
      <w:numFmt w:val="bullet"/>
      <w:lvlText w:val="o"/>
      <w:lvlJc w:val="left"/>
      <w:pPr>
        <w:tabs>
          <w:tab w:val="num" w:pos="4306"/>
        </w:tabs>
        <w:ind w:left="4306" w:hanging="360"/>
      </w:pPr>
      <w:rPr>
        <w:rFonts w:ascii="Courier New" w:hAnsi="Courier New" w:hint="default"/>
      </w:rPr>
    </w:lvl>
    <w:lvl w:ilvl="5" w:tplc="04100005" w:tentative="1">
      <w:start w:val="1"/>
      <w:numFmt w:val="bullet"/>
      <w:lvlText w:val=""/>
      <w:lvlJc w:val="left"/>
      <w:pPr>
        <w:tabs>
          <w:tab w:val="num" w:pos="5026"/>
        </w:tabs>
        <w:ind w:left="5026" w:hanging="360"/>
      </w:pPr>
      <w:rPr>
        <w:rFonts w:ascii="Wingdings" w:hAnsi="Wingdings" w:hint="default"/>
      </w:rPr>
    </w:lvl>
    <w:lvl w:ilvl="6" w:tplc="04100001" w:tentative="1">
      <w:start w:val="1"/>
      <w:numFmt w:val="bullet"/>
      <w:lvlText w:val=""/>
      <w:lvlJc w:val="left"/>
      <w:pPr>
        <w:tabs>
          <w:tab w:val="num" w:pos="5746"/>
        </w:tabs>
        <w:ind w:left="5746" w:hanging="360"/>
      </w:pPr>
      <w:rPr>
        <w:rFonts w:ascii="Symbol" w:hAnsi="Symbol" w:hint="default"/>
      </w:rPr>
    </w:lvl>
    <w:lvl w:ilvl="7" w:tplc="04100003" w:tentative="1">
      <w:start w:val="1"/>
      <w:numFmt w:val="bullet"/>
      <w:lvlText w:val="o"/>
      <w:lvlJc w:val="left"/>
      <w:pPr>
        <w:tabs>
          <w:tab w:val="num" w:pos="6466"/>
        </w:tabs>
        <w:ind w:left="6466" w:hanging="360"/>
      </w:pPr>
      <w:rPr>
        <w:rFonts w:ascii="Courier New" w:hAnsi="Courier New" w:hint="default"/>
      </w:rPr>
    </w:lvl>
    <w:lvl w:ilvl="8" w:tplc="04100005" w:tentative="1">
      <w:start w:val="1"/>
      <w:numFmt w:val="bullet"/>
      <w:lvlText w:val=""/>
      <w:lvlJc w:val="left"/>
      <w:pPr>
        <w:tabs>
          <w:tab w:val="num" w:pos="7186"/>
        </w:tabs>
        <w:ind w:left="7186" w:hanging="360"/>
      </w:pPr>
      <w:rPr>
        <w:rFonts w:ascii="Wingdings" w:hAnsi="Wingdings" w:hint="default"/>
      </w:rPr>
    </w:lvl>
  </w:abstractNum>
  <w:abstractNum w:abstractNumId="28">
    <w:nsid w:val="1F0C4902"/>
    <w:multiLevelType w:val="hybridMultilevel"/>
    <w:tmpl w:val="25708788"/>
    <w:lvl w:ilvl="0" w:tplc="4136442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1F1531C6"/>
    <w:multiLevelType w:val="multilevel"/>
    <w:tmpl w:val="82E0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5E0C1F"/>
    <w:multiLevelType w:val="hybridMultilevel"/>
    <w:tmpl w:val="625CFCF2"/>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3DB3168"/>
    <w:multiLevelType w:val="hybridMultilevel"/>
    <w:tmpl w:val="FAEE1982"/>
    <w:lvl w:ilvl="0" w:tplc="0FE4FBAA">
      <w:start w:val="1"/>
      <w:numFmt w:val="upperLetter"/>
      <w:lvlText w:val="%1-"/>
      <w:lvlJc w:val="left"/>
      <w:pPr>
        <w:tabs>
          <w:tab w:val="num" w:pos="435"/>
        </w:tabs>
        <w:ind w:left="435" w:hanging="360"/>
      </w:pPr>
      <w:rPr>
        <w:rFonts w:hint="default"/>
        <w:b/>
      </w:rPr>
    </w:lvl>
    <w:lvl w:ilvl="1" w:tplc="04100019" w:tentative="1">
      <w:start w:val="1"/>
      <w:numFmt w:val="lowerLetter"/>
      <w:lvlText w:val="%2."/>
      <w:lvlJc w:val="left"/>
      <w:pPr>
        <w:tabs>
          <w:tab w:val="num" w:pos="1155"/>
        </w:tabs>
        <w:ind w:left="1155" w:hanging="360"/>
      </w:p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32">
    <w:nsid w:val="23E7144B"/>
    <w:multiLevelType w:val="hybridMultilevel"/>
    <w:tmpl w:val="58FE8970"/>
    <w:lvl w:ilvl="0" w:tplc="ABB4BBE0">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3E77E0C"/>
    <w:multiLevelType w:val="hybridMultilevel"/>
    <w:tmpl w:val="C6006E1A"/>
    <w:lvl w:ilvl="0" w:tplc="7772EB06">
      <w:start w:val="1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24D40870"/>
    <w:multiLevelType w:val="hybridMultilevel"/>
    <w:tmpl w:val="B50AD72C"/>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2516027D"/>
    <w:multiLevelType w:val="hybridMultilevel"/>
    <w:tmpl w:val="4E268EDC"/>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254A4D03"/>
    <w:multiLevelType w:val="multilevel"/>
    <w:tmpl w:val="B6E28694"/>
    <w:lvl w:ilvl="0">
      <w:start w:val="1"/>
      <w:numFmt w:val="decimal"/>
      <w:lvlText w:val="%1."/>
      <w:lvlJc w:val="left"/>
      <w:rPr>
        <w:rFonts w:asciiTheme="minorHAnsi" w:eastAsia="Verdana" w:hAnsiTheme="minorHAnsi" w:cstheme="minorHAnsi" w:hint="default"/>
        <w:position w:val="0"/>
      </w:rPr>
    </w:lvl>
    <w:lvl w:ilvl="1">
      <w:start w:val="1"/>
      <w:numFmt w:val="lowerLetter"/>
      <w:lvlText w:val="%2."/>
      <w:lvlJc w:val="left"/>
      <w:rPr>
        <w:rFonts w:asciiTheme="minorHAnsi" w:eastAsia="Verdana" w:hAnsiTheme="minorHAnsi" w:cstheme="minorHAnsi" w:hint="default"/>
        <w:position w:val="0"/>
      </w:rPr>
    </w:lvl>
    <w:lvl w:ilvl="2">
      <w:start w:val="1"/>
      <w:numFmt w:val="lowerRoman"/>
      <w:lvlText w:val="%3."/>
      <w:lvlJc w:val="left"/>
      <w:rPr>
        <w:rFonts w:ascii="Verdana" w:eastAsia="Verdana" w:hAnsi="Verdana" w:cs="Verdana"/>
        <w:position w:val="0"/>
      </w:rPr>
    </w:lvl>
    <w:lvl w:ilvl="3">
      <w:start w:val="1"/>
      <w:numFmt w:val="decimal"/>
      <w:lvlText w:val="%4."/>
      <w:lvlJc w:val="left"/>
      <w:rPr>
        <w:rFonts w:asciiTheme="minorHAnsi" w:eastAsia="Verdana" w:hAnsiTheme="minorHAnsi" w:cs="Verdana" w:hint="default"/>
        <w:position w:val="0"/>
        <w:sz w:val="24"/>
        <w:szCs w:val="24"/>
      </w:rPr>
    </w:lvl>
    <w:lvl w:ilvl="4">
      <w:start w:val="1"/>
      <w:numFmt w:val="lowerLetter"/>
      <w:lvlText w:val="%5."/>
      <w:lvlJc w:val="left"/>
      <w:rPr>
        <w:rFonts w:asciiTheme="minorHAnsi" w:eastAsia="Verdana" w:hAnsiTheme="minorHAnsi" w:cstheme="minorHAnsi" w:hint="default"/>
        <w:position w:val="0"/>
      </w:rPr>
    </w:lvl>
    <w:lvl w:ilvl="5">
      <w:start w:val="1"/>
      <w:numFmt w:val="lowerRoman"/>
      <w:lvlText w:val="%6."/>
      <w:lvlJc w:val="left"/>
      <w:rPr>
        <w:rFonts w:ascii="Verdana" w:eastAsia="Verdana" w:hAnsi="Verdana" w:cs="Verdana"/>
        <w:position w:val="0"/>
      </w:rPr>
    </w:lvl>
    <w:lvl w:ilvl="6">
      <w:start w:val="1"/>
      <w:numFmt w:val="decimal"/>
      <w:lvlText w:val="%7."/>
      <w:lvlJc w:val="left"/>
      <w:rPr>
        <w:rFonts w:ascii="Verdana" w:eastAsia="Verdana" w:hAnsi="Verdana" w:cs="Verdana"/>
        <w:position w:val="0"/>
      </w:rPr>
    </w:lvl>
    <w:lvl w:ilvl="7">
      <w:start w:val="1"/>
      <w:numFmt w:val="lowerLetter"/>
      <w:lvlText w:val="%8."/>
      <w:lvlJc w:val="left"/>
      <w:rPr>
        <w:rFonts w:ascii="Verdana" w:eastAsia="Verdana" w:hAnsi="Verdana" w:cs="Verdana"/>
        <w:position w:val="0"/>
      </w:rPr>
    </w:lvl>
    <w:lvl w:ilvl="8">
      <w:start w:val="1"/>
      <w:numFmt w:val="lowerRoman"/>
      <w:lvlText w:val="%9."/>
      <w:lvlJc w:val="left"/>
      <w:rPr>
        <w:rFonts w:ascii="Verdana" w:eastAsia="Verdana" w:hAnsi="Verdana" w:cs="Verdana"/>
        <w:position w:val="0"/>
      </w:rPr>
    </w:lvl>
  </w:abstractNum>
  <w:abstractNum w:abstractNumId="37">
    <w:nsid w:val="26E9007F"/>
    <w:multiLevelType w:val="hybridMultilevel"/>
    <w:tmpl w:val="9FD67DDA"/>
    <w:lvl w:ilvl="0" w:tplc="8C562EE4">
      <w:start w:val="1"/>
      <w:numFmt w:val="decimal"/>
      <w:lvlText w:val="%1."/>
      <w:lvlJc w:val="left"/>
      <w:pPr>
        <w:tabs>
          <w:tab w:val="num" w:pos="720"/>
        </w:tabs>
        <w:ind w:left="720" w:hanging="360"/>
      </w:pPr>
      <w:rPr>
        <w:rFonts w:ascii="Calibri" w:eastAsia="Times New Roman" w:hAnsi="Calibri" w:cs="Calibr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2862770E"/>
    <w:multiLevelType w:val="hybridMultilevel"/>
    <w:tmpl w:val="5D82C33A"/>
    <w:lvl w:ilvl="0" w:tplc="121E5874">
      <w:start w:val="1"/>
      <w:numFmt w:val="bullet"/>
      <w:lvlText w:val="-"/>
      <w:lvlJc w:val="left"/>
      <w:pPr>
        <w:ind w:left="720" w:hanging="360"/>
      </w:pPr>
      <w:rPr>
        <w:rFonts w:ascii="Arial Narrow" w:eastAsia="+mn-e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288A7B6B"/>
    <w:multiLevelType w:val="hybridMultilevel"/>
    <w:tmpl w:val="24A06E60"/>
    <w:lvl w:ilvl="0" w:tplc="0BBCAC7C">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29073356"/>
    <w:multiLevelType w:val="hybridMultilevel"/>
    <w:tmpl w:val="53F4472E"/>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29AA1679"/>
    <w:multiLevelType w:val="hybridMultilevel"/>
    <w:tmpl w:val="C2303B5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2A4B4662"/>
    <w:multiLevelType w:val="hybridMultilevel"/>
    <w:tmpl w:val="E1A06A1E"/>
    <w:lvl w:ilvl="0" w:tplc="1FBE2CAC">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2AF65AC8"/>
    <w:multiLevelType w:val="hybridMultilevel"/>
    <w:tmpl w:val="083E9D10"/>
    <w:lvl w:ilvl="0" w:tplc="121E5874">
      <w:start w:val="1"/>
      <w:numFmt w:val="bullet"/>
      <w:lvlText w:val="-"/>
      <w:lvlJc w:val="left"/>
      <w:pPr>
        <w:ind w:left="720" w:hanging="360"/>
      </w:pPr>
      <w:rPr>
        <w:rFonts w:ascii="Arial Narrow" w:eastAsia="+mn-e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2C586D62"/>
    <w:multiLevelType w:val="hybridMultilevel"/>
    <w:tmpl w:val="26444630"/>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2D8450C1"/>
    <w:multiLevelType w:val="hybridMultilevel"/>
    <w:tmpl w:val="B3C29254"/>
    <w:lvl w:ilvl="0" w:tplc="E0B4DE5A">
      <w:start w:val="8"/>
      <w:numFmt w:val="bullet"/>
      <w:lvlText w:val="-"/>
      <w:lvlJc w:val="left"/>
      <w:pPr>
        <w:tabs>
          <w:tab w:val="num" w:pos="1426"/>
        </w:tabs>
        <w:ind w:left="1426" w:hanging="360"/>
      </w:pPr>
      <w:rPr>
        <w:rFonts w:ascii="Times New Roman" w:eastAsia="Times New Roman" w:hAnsi="Times New Roman" w:cs="Times New Roman" w:hint="default"/>
      </w:rPr>
    </w:lvl>
    <w:lvl w:ilvl="1" w:tplc="04100003" w:tentative="1">
      <w:start w:val="1"/>
      <w:numFmt w:val="bullet"/>
      <w:lvlText w:val="o"/>
      <w:lvlJc w:val="left"/>
      <w:pPr>
        <w:tabs>
          <w:tab w:val="num" w:pos="2146"/>
        </w:tabs>
        <w:ind w:left="2146" w:hanging="360"/>
      </w:pPr>
      <w:rPr>
        <w:rFonts w:ascii="Courier New" w:hAnsi="Courier New" w:hint="default"/>
      </w:rPr>
    </w:lvl>
    <w:lvl w:ilvl="2" w:tplc="04100005" w:tentative="1">
      <w:start w:val="1"/>
      <w:numFmt w:val="bullet"/>
      <w:lvlText w:val=""/>
      <w:lvlJc w:val="left"/>
      <w:pPr>
        <w:tabs>
          <w:tab w:val="num" w:pos="2866"/>
        </w:tabs>
        <w:ind w:left="2866" w:hanging="360"/>
      </w:pPr>
      <w:rPr>
        <w:rFonts w:ascii="Wingdings" w:hAnsi="Wingdings" w:hint="default"/>
      </w:rPr>
    </w:lvl>
    <w:lvl w:ilvl="3" w:tplc="04100001" w:tentative="1">
      <w:start w:val="1"/>
      <w:numFmt w:val="bullet"/>
      <w:lvlText w:val=""/>
      <w:lvlJc w:val="left"/>
      <w:pPr>
        <w:tabs>
          <w:tab w:val="num" w:pos="3586"/>
        </w:tabs>
        <w:ind w:left="3586" w:hanging="360"/>
      </w:pPr>
      <w:rPr>
        <w:rFonts w:ascii="Symbol" w:hAnsi="Symbol" w:hint="default"/>
      </w:rPr>
    </w:lvl>
    <w:lvl w:ilvl="4" w:tplc="04100003" w:tentative="1">
      <w:start w:val="1"/>
      <w:numFmt w:val="bullet"/>
      <w:lvlText w:val="o"/>
      <w:lvlJc w:val="left"/>
      <w:pPr>
        <w:tabs>
          <w:tab w:val="num" w:pos="4306"/>
        </w:tabs>
        <w:ind w:left="4306" w:hanging="360"/>
      </w:pPr>
      <w:rPr>
        <w:rFonts w:ascii="Courier New" w:hAnsi="Courier New" w:hint="default"/>
      </w:rPr>
    </w:lvl>
    <w:lvl w:ilvl="5" w:tplc="04100005" w:tentative="1">
      <w:start w:val="1"/>
      <w:numFmt w:val="bullet"/>
      <w:lvlText w:val=""/>
      <w:lvlJc w:val="left"/>
      <w:pPr>
        <w:tabs>
          <w:tab w:val="num" w:pos="5026"/>
        </w:tabs>
        <w:ind w:left="5026" w:hanging="360"/>
      </w:pPr>
      <w:rPr>
        <w:rFonts w:ascii="Wingdings" w:hAnsi="Wingdings" w:hint="default"/>
      </w:rPr>
    </w:lvl>
    <w:lvl w:ilvl="6" w:tplc="04100001" w:tentative="1">
      <w:start w:val="1"/>
      <w:numFmt w:val="bullet"/>
      <w:lvlText w:val=""/>
      <w:lvlJc w:val="left"/>
      <w:pPr>
        <w:tabs>
          <w:tab w:val="num" w:pos="5746"/>
        </w:tabs>
        <w:ind w:left="5746" w:hanging="360"/>
      </w:pPr>
      <w:rPr>
        <w:rFonts w:ascii="Symbol" w:hAnsi="Symbol" w:hint="default"/>
      </w:rPr>
    </w:lvl>
    <w:lvl w:ilvl="7" w:tplc="04100003" w:tentative="1">
      <w:start w:val="1"/>
      <w:numFmt w:val="bullet"/>
      <w:lvlText w:val="o"/>
      <w:lvlJc w:val="left"/>
      <w:pPr>
        <w:tabs>
          <w:tab w:val="num" w:pos="6466"/>
        </w:tabs>
        <w:ind w:left="6466" w:hanging="360"/>
      </w:pPr>
      <w:rPr>
        <w:rFonts w:ascii="Courier New" w:hAnsi="Courier New" w:hint="default"/>
      </w:rPr>
    </w:lvl>
    <w:lvl w:ilvl="8" w:tplc="04100005" w:tentative="1">
      <w:start w:val="1"/>
      <w:numFmt w:val="bullet"/>
      <w:lvlText w:val=""/>
      <w:lvlJc w:val="left"/>
      <w:pPr>
        <w:tabs>
          <w:tab w:val="num" w:pos="7186"/>
        </w:tabs>
        <w:ind w:left="7186" w:hanging="360"/>
      </w:pPr>
      <w:rPr>
        <w:rFonts w:ascii="Wingdings" w:hAnsi="Wingdings" w:hint="default"/>
      </w:rPr>
    </w:lvl>
  </w:abstractNum>
  <w:abstractNum w:abstractNumId="46">
    <w:nsid w:val="2DA13DF2"/>
    <w:multiLevelType w:val="multilevel"/>
    <w:tmpl w:val="7AF448EA"/>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95" w:hanging="360"/>
      </w:pPr>
      <w:rPr>
        <w:rFonts w:asciiTheme="minorHAnsi" w:hAnsi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E787864"/>
    <w:multiLevelType w:val="hybridMultilevel"/>
    <w:tmpl w:val="D4403E88"/>
    <w:lvl w:ilvl="0" w:tplc="7772EB06">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31930BA9"/>
    <w:multiLevelType w:val="hybridMultilevel"/>
    <w:tmpl w:val="F462E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33BB5C55"/>
    <w:multiLevelType w:val="hybridMultilevel"/>
    <w:tmpl w:val="4830E1EC"/>
    <w:lvl w:ilvl="0" w:tplc="D2488AAE">
      <w:numFmt w:val="bullet"/>
      <w:lvlText w:val="-"/>
      <w:lvlJc w:val="left"/>
      <w:pPr>
        <w:tabs>
          <w:tab w:val="num" w:pos="720"/>
        </w:tabs>
        <w:ind w:left="720" w:hanging="360"/>
      </w:pPr>
      <w:rPr>
        <w:rFonts w:ascii="Arial" w:eastAsia="Times New Roman" w:hAnsi="Arial" w:cs="Aria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nsid w:val="370749A9"/>
    <w:multiLevelType w:val="hybridMultilevel"/>
    <w:tmpl w:val="58A40E62"/>
    <w:lvl w:ilvl="0" w:tplc="121E5874">
      <w:start w:val="1"/>
      <w:numFmt w:val="bullet"/>
      <w:lvlText w:val="-"/>
      <w:lvlJc w:val="left"/>
      <w:pPr>
        <w:ind w:left="720" w:hanging="360"/>
      </w:pPr>
      <w:rPr>
        <w:rFonts w:ascii="Arial Narrow" w:eastAsia="+mn-e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3741670A"/>
    <w:multiLevelType w:val="hybridMultilevel"/>
    <w:tmpl w:val="C1BE33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385006B7"/>
    <w:multiLevelType w:val="hybridMultilevel"/>
    <w:tmpl w:val="9118F0AE"/>
    <w:lvl w:ilvl="0" w:tplc="0BBCAC7C">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39FA5844"/>
    <w:multiLevelType w:val="hybridMultilevel"/>
    <w:tmpl w:val="DEDC383A"/>
    <w:lvl w:ilvl="0" w:tplc="E0B4DE5A">
      <w:start w:val="8"/>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4">
    <w:nsid w:val="3A84100D"/>
    <w:multiLevelType w:val="hybridMultilevel"/>
    <w:tmpl w:val="D00E2FD4"/>
    <w:lvl w:ilvl="0" w:tplc="A97C7C10">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3AF91317"/>
    <w:multiLevelType w:val="hybridMultilevel"/>
    <w:tmpl w:val="5DEA323A"/>
    <w:lvl w:ilvl="0" w:tplc="7772EB06">
      <w:start w:val="1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3CA95B54"/>
    <w:multiLevelType w:val="hybridMultilevel"/>
    <w:tmpl w:val="ECE490C8"/>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3CCF10C6"/>
    <w:multiLevelType w:val="hybridMultilevel"/>
    <w:tmpl w:val="9D9AC7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3F6B1EF0"/>
    <w:multiLevelType w:val="hybridMultilevel"/>
    <w:tmpl w:val="7CC27B64"/>
    <w:lvl w:ilvl="0" w:tplc="7772EB06">
      <w:start w:val="13"/>
      <w:numFmt w:val="bullet"/>
      <w:lvlText w:val="-"/>
      <w:lvlJc w:val="left"/>
      <w:pPr>
        <w:ind w:left="720"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3F9F6B74"/>
    <w:multiLevelType w:val="hybridMultilevel"/>
    <w:tmpl w:val="8740348A"/>
    <w:lvl w:ilvl="0" w:tplc="E0B4DE5A">
      <w:start w:val="8"/>
      <w:numFmt w:val="bullet"/>
      <w:lvlText w:val="-"/>
      <w:lvlJc w:val="left"/>
      <w:pPr>
        <w:tabs>
          <w:tab w:val="num" w:pos="1710"/>
        </w:tabs>
        <w:ind w:left="1710" w:hanging="360"/>
      </w:pPr>
      <w:rPr>
        <w:rFonts w:ascii="Times New Roman" w:eastAsia="Times New Roman" w:hAnsi="Times New Roman" w:cs="Times New Roman" w:hint="default"/>
      </w:rPr>
    </w:lvl>
    <w:lvl w:ilvl="1" w:tplc="0B5629AC">
      <w:start w:val="1"/>
      <w:numFmt w:val="bullet"/>
      <w:lvlText w:val=""/>
      <w:lvlJc w:val="left"/>
      <w:pPr>
        <w:tabs>
          <w:tab w:val="num" w:pos="1721"/>
        </w:tabs>
        <w:ind w:left="1721" w:hanging="357"/>
      </w:pPr>
      <w:rPr>
        <w:rFonts w:ascii="Symbol" w:hAnsi="Symbol" w:hint="default"/>
      </w:rPr>
    </w:lvl>
    <w:lvl w:ilvl="2" w:tplc="EF5EA75C">
      <w:numFmt w:val="bullet"/>
      <w:lvlText w:val="-"/>
      <w:lvlJc w:val="left"/>
      <w:pPr>
        <w:tabs>
          <w:tab w:val="num" w:pos="2444"/>
        </w:tabs>
        <w:ind w:left="2444" w:hanging="360"/>
      </w:pPr>
      <w:rPr>
        <w:rFonts w:ascii="Calibri" w:eastAsia="Times New Roman" w:hAnsi="Calibri"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60">
    <w:nsid w:val="3FCD5380"/>
    <w:multiLevelType w:val="hybridMultilevel"/>
    <w:tmpl w:val="1CAC7558"/>
    <w:lvl w:ilvl="0" w:tplc="DE026E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1">
    <w:nsid w:val="3FFC7698"/>
    <w:multiLevelType w:val="hybridMultilevel"/>
    <w:tmpl w:val="C93ECA94"/>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405F3063"/>
    <w:multiLevelType w:val="hybridMultilevel"/>
    <w:tmpl w:val="EA5C91C6"/>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42090360"/>
    <w:multiLevelType w:val="hybridMultilevel"/>
    <w:tmpl w:val="445C0BE2"/>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43182B41"/>
    <w:multiLevelType w:val="hybridMultilevel"/>
    <w:tmpl w:val="4784F926"/>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44732958"/>
    <w:multiLevelType w:val="hybridMultilevel"/>
    <w:tmpl w:val="A1829142"/>
    <w:lvl w:ilvl="0" w:tplc="F3165156">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468E0985"/>
    <w:multiLevelType w:val="hybridMultilevel"/>
    <w:tmpl w:val="B6A0BE58"/>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46A44D75"/>
    <w:multiLevelType w:val="hybridMultilevel"/>
    <w:tmpl w:val="79A08C68"/>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474B3A0B"/>
    <w:multiLevelType w:val="hybridMultilevel"/>
    <w:tmpl w:val="05C6EB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9">
    <w:nsid w:val="47DD3D12"/>
    <w:multiLevelType w:val="hybridMultilevel"/>
    <w:tmpl w:val="15ACB820"/>
    <w:lvl w:ilvl="0" w:tplc="EF5EA75C">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47E30973"/>
    <w:multiLevelType w:val="singleLevel"/>
    <w:tmpl w:val="0410000F"/>
    <w:lvl w:ilvl="0">
      <w:start w:val="1"/>
      <w:numFmt w:val="decimal"/>
      <w:lvlText w:val="%1."/>
      <w:lvlJc w:val="left"/>
      <w:pPr>
        <w:tabs>
          <w:tab w:val="num" w:pos="360"/>
        </w:tabs>
        <w:ind w:left="360" w:hanging="360"/>
      </w:pPr>
    </w:lvl>
  </w:abstractNum>
  <w:abstractNum w:abstractNumId="71">
    <w:nsid w:val="48D97B52"/>
    <w:multiLevelType w:val="hybridMultilevel"/>
    <w:tmpl w:val="A90814B6"/>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48FE0A7A"/>
    <w:multiLevelType w:val="hybridMultilevel"/>
    <w:tmpl w:val="661811E4"/>
    <w:lvl w:ilvl="0" w:tplc="63202E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49A04641"/>
    <w:multiLevelType w:val="hybridMultilevel"/>
    <w:tmpl w:val="DAE8A22A"/>
    <w:lvl w:ilvl="0" w:tplc="4420FBBE">
      <w:start w:val="8"/>
      <w:numFmt w:val="bullet"/>
      <w:lvlText w:val="-"/>
      <w:lvlJc w:val="left"/>
      <w:pPr>
        <w:ind w:left="720" w:hanging="360"/>
      </w:pPr>
      <w:rPr>
        <w:rFonts w:ascii="Verdana" w:eastAsiaTheme="minorHAnsi" w:hAnsi="Verdana" w:cs="Verdana" w:hint="default"/>
      </w:rPr>
    </w:lvl>
    <w:lvl w:ilvl="1" w:tplc="972C023E">
      <w:numFmt w:val="bullet"/>
      <w:lvlText w:val="•"/>
      <w:lvlJc w:val="left"/>
      <w:pPr>
        <w:ind w:left="1440" w:hanging="360"/>
      </w:pPr>
      <w:rPr>
        <w:rFonts w:ascii="Calibri" w:eastAsiaTheme="minorHAnsi" w:hAnsi="Calibri"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4A4C1638"/>
    <w:multiLevelType w:val="hybridMultilevel"/>
    <w:tmpl w:val="30FA6B54"/>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4A6C5513"/>
    <w:multiLevelType w:val="hybridMultilevel"/>
    <w:tmpl w:val="E57EB684"/>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4C0D634E"/>
    <w:multiLevelType w:val="hybridMultilevel"/>
    <w:tmpl w:val="C11A88D8"/>
    <w:lvl w:ilvl="0" w:tplc="EF5EA75C">
      <w:numFmt w:val="bullet"/>
      <w:lvlText w:val="-"/>
      <w:lvlJc w:val="left"/>
      <w:pPr>
        <w:ind w:left="1440" w:hanging="360"/>
      </w:pPr>
      <w:rPr>
        <w:rFonts w:ascii="Calibri" w:eastAsia="Times New Roman"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7">
    <w:nsid w:val="4D6F7039"/>
    <w:multiLevelType w:val="hybridMultilevel"/>
    <w:tmpl w:val="E12865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4D9C2FD1"/>
    <w:multiLevelType w:val="hybridMultilevel"/>
    <w:tmpl w:val="2C7E574A"/>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4FBC1C49"/>
    <w:multiLevelType w:val="multilevel"/>
    <w:tmpl w:val="9036D13C"/>
    <w:lvl w:ilvl="0">
      <w:start w:val="1"/>
      <w:numFmt w:val="bullet"/>
      <w:lvlText w:val="-"/>
      <w:lvlJc w:val="left"/>
      <w:pPr>
        <w:tabs>
          <w:tab w:val="num" w:pos="720"/>
        </w:tabs>
        <w:ind w:left="720" w:hanging="360"/>
      </w:pPr>
      <w:rPr>
        <w:rFonts w:ascii="Arial Narrow" w:eastAsia="+mn-ea"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0B624E2"/>
    <w:multiLevelType w:val="hybridMultilevel"/>
    <w:tmpl w:val="61CC2604"/>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1">
    <w:nsid w:val="50D11A00"/>
    <w:multiLevelType w:val="hybridMultilevel"/>
    <w:tmpl w:val="2F6457BE"/>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51D81BAD"/>
    <w:multiLevelType w:val="hybridMultilevel"/>
    <w:tmpl w:val="E11477D8"/>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nsid w:val="51F84F59"/>
    <w:multiLevelType w:val="hybridMultilevel"/>
    <w:tmpl w:val="9CE46768"/>
    <w:lvl w:ilvl="0" w:tplc="1FBE2CAC">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nsid w:val="533C646B"/>
    <w:multiLevelType w:val="hybridMultilevel"/>
    <w:tmpl w:val="51E4FEF2"/>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53576935"/>
    <w:multiLevelType w:val="hybridMultilevel"/>
    <w:tmpl w:val="E52A1D7A"/>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547B3295"/>
    <w:multiLevelType w:val="hybridMultilevel"/>
    <w:tmpl w:val="5EE03440"/>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54E808DA"/>
    <w:multiLevelType w:val="hybridMultilevel"/>
    <w:tmpl w:val="E4E6F77C"/>
    <w:lvl w:ilvl="0" w:tplc="6A00EE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8">
    <w:nsid w:val="54EB01BC"/>
    <w:multiLevelType w:val="hybridMultilevel"/>
    <w:tmpl w:val="73169B6A"/>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nsid w:val="593916D7"/>
    <w:multiLevelType w:val="multilevel"/>
    <w:tmpl w:val="EB42E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96133BF"/>
    <w:multiLevelType w:val="hybridMultilevel"/>
    <w:tmpl w:val="07A2500C"/>
    <w:lvl w:ilvl="0" w:tplc="02224D26">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nsid w:val="598579AF"/>
    <w:multiLevelType w:val="hybridMultilevel"/>
    <w:tmpl w:val="EF9E051C"/>
    <w:lvl w:ilvl="0" w:tplc="ABB4BBE0">
      <w:numFmt w:val="bullet"/>
      <w:lvlText w:val="-"/>
      <w:lvlJc w:val="left"/>
      <w:pPr>
        <w:ind w:left="720" w:hanging="360"/>
      </w:pPr>
      <w:rPr>
        <w:rFonts w:ascii="Calibri" w:eastAsiaTheme="minorHAns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59F724E2"/>
    <w:multiLevelType w:val="hybridMultilevel"/>
    <w:tmpl w:val="2F38FD9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3">
    <w:nsid w:val="5B2316BD"/>
    <w:multiLevelType w:val="hybridMultilevel"/>
    <w:tmpl w:val="61184492"/>
    <w:lvl w:ilvl="0" w:tplc="04100015">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4">
    <w:nsid w:val="5C032A1F"/>
    <w:multiLevelType w:val="hybridMultilevel"/>
    <w:tmpl w:val="55CAB3AA"/>
    <w:lvl w:ilvl="0" w:tplc="F3165156">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nsid w:val="5CA56E4F"/>
    <w:multiLevelType w:val="multilevel"/>
    <w:tmpl w:val="4E66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CA57542"/>
    <w:multiLevelType w:val="hybridMultilevel"/>
    <w:tmpl w:val="85269328"/>
    <w:lvl w:ilvl="0" w:tplc="96F81A50">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7">
    <w:nsid w:val="5CC07A82"/>
    <w:multiLevelType w:val="hybridMultilevel"/>
    <w:tmpl w:val="3CDC2E36"/>
    <w:lvl w:ilvl="0" w:tplc="41D019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nsid w:val="5D891996"/>
    <w:multiLevelType w:val="hybridMultilevel"/>
    <w:tmpl w:val="AC248212"/>
    <w:lvl w:ilvl="0" w:tplc="E0B4DE5A">
      <w:start w:val="8"/>
      <w:numFmt w:val="bullet"/>
      <w:lvlText w:val="-"/>
      <w:lvlJc w:val="left"/>
      <w:pPr>
        <w:tabs>
          <w:tab w:val="num" w:pos="1710"/>
        </w:tabs>
        <w:ind w:left="1710" w:hanging="360"/>
      </w:pPr>
      <w:rPr>
        <w:rFonts w:ascii="Times New Roman" w:eastAsia="Times New Roman" w:hAnsi="Times New Roman" w:cs="Times New Roman" w:hint="default"/>
      </w:rPr>
    </w:lvl>
    <w:lvl w:ilvl="1" w:tplc="0B5629AC">
      <w:start w:val="1"/>
      <w:numFmt w:val="bullet"/>
      <w:lvlText w:val=""/>
      <w:lvlJc w:val="left"/>
      <w:pPr>
        <w:tabs>
          <w:tab w:val="num" w:pos="1721"/>
        </w:tabs>
        <w:ind w:left="1721" w:hanging="357"/>
      </w:pPr>
      <w:rPr>
        <w:rFonts w:ascii="Symbol" w:hAnsi="Symbol" w:hint="default"/>
      </w:rPr>
    </w:lvl>
    <w:lvl w:ilvl="2" w:tplc="121E5874">
      <w:start w:val="1"/>
      <w:numFmt w:val="bullet"/>
      <w:lvlText w:val="-"/>
      <w:lvlJc w:val="left"/>
      <w:pPr>
        <w:tabs>
          <w:tab w:val="num" w:pos="2444"/>
        </w:tabs>
        <w:ind w:left="2444" w:hanging="360"/>
      </w:pPr>
      <w:rPr>
        <w:rFonts w:ascii="Arial Narrow" w:eastAsia="+mn-ea" w:hAnsi="Arial Narrow" w:cs="Times New Roman" w:hint="default"/>
      </w:rPr>
    </w:lvl>
    <w:lvl w:ilvl="3" w:tplc="121E5874">
      <w:start w:val="1"/>
      <w:numFmt w:val="bullet"/>
      <w:lvlText w:val="-"/>
      <w:lvlJc w:val="left"/>
      <w:pPr>
        <w:tabs>
          <w:tab w:val="num" w:pos="3164"/>
        </w:tabs>
        <w:ind w:left="3164" w:hanging="360"/>
      </w:pPr>
      <w:rPr>
        <w:rFonts w:ascii="Arial Narrow" w:eastAsia="+mn-ea" w:hAnsi="Arial Narrow" w:cs="Times New Roman"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99">
    <w:nsid w:val="5ED67D37"/>
    <w:multiLevelType w:val="hybridMultilevel"/>
    <w:tmpl w:val="E0EEBA80"/>
    <w:lvl w:ilvl="0" w:tplc="121E5874">
      <w:start w:val="1"/>
      <w:numFmt w:val="bullet"/>
      <w:lvlText w:val="-"/>
      <w:lvlJc w:val="left"/>
      <w:pPr>
        <w:ind w:left="720" w:hanging="360"/>
      </w:pPr>
      <w:rPr>
        <w:rFonts w:ascii="Arial Narrow" w:eastAsia="+mn-e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nsid w:val="5F2261C9"/>
    <w:multiLevelType w:val="hybridMultilevel"/>
    <w:tmpl w:val="39AA8BFA"/>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nsid w:val="5FBC099F"/>
    <w:multiLevelType w:val="hybridMultilevel"/>
    <w:tmpl w:val="8EFE108C"/>
    <w:lvl w:ilvl="0" w:tplc="121E5874">
      <w:start w:val="1"/>
      <w:numFmt w:val="bullet"/>
      <w:lvlText w:val="-"/>
      <w:lvlJc w:val="left"/>
      <w:pPr>
        <w:ind w:left="720" w:hanging="360"/>
      </w:pPr>
      <w:rPr>
        <w:rFonts w:ascii="Arial Narrow" w:eastAsia="+mn-ea"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5FC4340B"/>
    <w:multiLevelType w:val="hybridMultilevel"/>
    <w:tmpl w:val="A6E64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nsid w:val="634D5754"/>
    <w:multiLevelType w:val="hybridMultilevel"/>
    <w:tmpl w:val="D97275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4">
    <w:nsid w:val="6353306C"/>
    <w:multiLevelType w:val="hybridMultilevel"/>
    <w:tmpl w:val="A1A49CC6"/>
    <w:lvl w:ilvl="0" w:tplc="70B8C16A">
      <w:start w:val="1"/>
      <w:numFmt w:val="bullet"/>
      <w:lvlText w:val="-"/>
      <w:lvlJc w:val="left"/>
      <w:pPr>
        <w:ind w:left="720" w:hanging="360"/>
      </w:pPr>
      <w:rPr>
        <w:rFonts w:ascii="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nsid w:val="63FA490F"/>
    <w:multiLevelType w:val="hybridMultilevel"/>
    <w:tmpl w:val="21B0C9B6"/>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nsid w:val="647120AA"/>
    <w:multiLevelType w:val="hybridMultilevel"/>
    <w:tmpl w:val="90A225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nsid w:val="64A83D24"/>
    <w:multiLevelType w:val="hybridMultilevel"/>
    <w:tmpl w:val="BDF88CDE"/>
    <w:lvl w:ilvl="0" w:tplc="7772EB06">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nsid w:val="66006714"/>
    <w:multiLevelType w:val="hybridMultilevel"/>
    <w:tmpl w:val="78EC8FBA"/>
    <w:lvl w:ilvl="0" w:tplc="B15A49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nsid w:val="6741054B"/>
    <w:multiLevelType w:val="multilevel"/>
    <w:tmpl w:val="93627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68C46E16"/>
    <w:multiLevelType w:val="hybridMultilevel"/>
    <w:tmpl w:val="445A9F1A"/>
    <w:lvl w:ilvl="0" w:tplc="4420FBB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nsid w:val="6B4C0D50"/>
    <w:multiLevelType w:val="hybridMultilevel"/>
    <w:tmpl w:val="DF5C6CD0"/>
    <w:lvl w:ilvl="0" w:tplc="2AB6D520">
      <w:start w:val="1"/>
      <w:numFmt w:val="lowerLetter"/>
      <w:lvlText w:val="%1)"/>
      <w:lvlJc w:val="left"/>
      <w:pPr>
        <w:tabs>
          <w:tab w:val="num" w:pos="855"/>
        </w:tabs>
        <w:ind w:left="855" w:hanging="495"/>
      </w:pPr>
      <w:rPr>
        <w:rFonts w:hint="default"/>
      </w:rPr>
    </w:lvl>
    <w:lvl w:ilvl="1" w:tplc="EDBCDCE4">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2">
    <w:nsid w:val="6B4F7496"/>
    <w:multiLevelType w:val="hybridMultilevel"/>
    <w:tmpl w:val="C06692FE"/>
    <w:lvl w:ilvl="0" w:tplc="F3165156">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nsid w:val="6C5A0D3F"/>
    <w:multiLevelType w:val="hybridMultilevel"/>
    <w:tmpl w:val="B34601BE"/>
    <w:lvl w:ilvl="0" w:tplc="70B8C16A">
      <w:start w:val="1"/>
      <w:numFmt w:val="bullet"/>
      <w:lvlText w:val="-"/>
      <w:lvlJc w:val="left"/>
      <w:pPr>
        <w:ind w:left="720" w:hanging="360"/>
      </w:pPr>
      <w:rPr>
        <w:rFonts w:ascii="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nsid w:val="6CFA0E63"/>
    <w:multiLevelType w:val="hybridMultilevel"/>
    <w:tmpl w:val="0E5662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E0E5D8C"/>
    <w:multiLevelType w:val="hybridMultilevel"/>
    <w:tmpl w:val="EA3A3D8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nsid w:val="6E5F7782"/>
    <w:multiLevelType w:val="hybridMultilevel"/>
    <w:tmpl w:val="B68EF39E"/>
    <w:lvl w:ilvl="0" w:tplc="F3165156">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nsid w:val="73195965"/>
    <w:multiLevelType w:val="multilevel"/>
    <w:tmpl w:val="BF34C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nsid w:val="733C131E"/>
    <w:multiLevelType w:val="hybridMultilevel"/>
    <w:tmpl w:val="425E90FE"/>
    <w:lvl w:ilvl="0" w:tplc="E4789636">
      <w:start w:val="1"/>
      <w:numFmt w:val="bullet"/>
      <w:lvlText w:val="•"/>
      <w:lvlJc w:val="left"/>
      <w:pPr>
        <w:tabs>
          <w:tab w:val="num" w:pos="1068"/>
        </w:tabs>
        <w:ind w:left="1068" w:hanging="360"/>
      </w:pPr>
      <w:rPr>
        <w:rFonts w:ascii="Arial" w:hAnsi="Arial" w:hint="default"/>
      </w:rPr>
    </w:lvl>
    <w:lvl w:ilvl="1" w:tplc="1D3E3EC0" w:tentative="1">
      <w:start w:val="1"/>
      <w:numFmt w:val="bullet"/>
      <w:lvlText w:val="•"/>
      <w:lvlJc w:val="left"/>
      <w:pPr>
        <w:tabs>
          <w:tab w:val="num" w:pos="1788"/>
        </w:tabs>
        <w:ind w:left="1788" w:hanging="360"/>
      </w:pPr>
      <w:rPr>
        <w:rFonts w:ascii="Arial" w:hAnsi="Arial" w:hint="default"/>
      </w:rPr>
    </w:lvl>
    <w:lvl w:ilvl="2" w:tplc="DA94E090" w:tentative="1">
      <w:start w:val="1"/>
      <w:numFmt w:val="bullet"/>
      <w:lvlText w:val="•"/>
      <w:lvlJc w:val="left"/>
      <w:pPr>
        <w:tabs>
          <w:tab w:val="num" w:pos="2508"/>
        </w:tabs>
        <w:ind w:left="2508" w:hanging="360"/>
      </w:pPr>
      <w:rPr>
        <w:rFonts w:ascii="Arial" w:hAnsi="Arial" w:hint="default"/>
      </w:rPr>
    </w:lvl>
    <w:lvl w:ilvl="3" w:tplc="7B3E9D32" w:tentative="1">
      <w:start w:val="1"/>
      <w:numFmt w:val="bullet"/>
      <w:lvlText w:val="•"/>
      <w:lvlJc w:val="left"/>
      <w:pPr>
        <w:tabs>
          <w:tab w:val="num" w:pos="3228"/>
        </w:tabs>
        <w:ind w:left="3228" w:hanging="360"/>
      </w:pPr>
      <w:rPr>
        <w:rFonts w:ascii="Arial" w:hAnsi="Arial" w:hint="default"/>
      </w:rPr>
    </w:lvl>
    <w:lvl w:ilvl="4" w:tplc="0A0A6EDC" w:tentative="1">
      <w:start w:val="1"/>
      <w:numFmt w:val="bullet"/>
      <w:lvlText w:val="•"/>
      <w:lvlJc w:val="left"/>
      <w:pPr>
        <w:tabs>
          <w:tab w:val="num" w:pos="3948"/>
        </w:tabs>
        <w:ind w:left="3948" w:hanging="360"/>
      </w:pPr>
      <w:rPr>
        <w:rFonts w:ascii="Arial" w:hAnsi="Arial" w:hint="default"/>
      </w:rPr>
    </w:lvl>
    <w:lvl w:ilvl="5" w:tplc="662030B0" w:tentative="1">
      <w:start w:val="1"/>
      <w:numFmt w:val="bullet"/>
      <w:lvlText w:val="•"/>
      <w:lvlJc w:val="left"/>
      <w:pPr>
        <w:tabs>
          <w:tab w:val="num" w:pos="4668"/>
        </w:tabs>
        <w:ind w:left="4668" w:hanging="360"/>
      </w:pPr>
      <w:rPr>
        <w:rFonts w:ascii="Arial" w:hAnsi="Arial" w:hint="default"/>
      </w:rPr>
    </w:lvl>
    <w:lvl w:ilvl="6" w:tplc="5A6C5022" w:tentative="1">
      <w:start w:val="1"/>
      <w:numFmt w:val="bullet"/>
      <w:lvlText w:val="•"/>
      <w:lvlJc w:val="left"/>
      <w:pPr>
        <w:tabs>
          <w:tab w:val="num" w:pos="5388"/>
        </w:tabs>
        <w:ind w:left="5388" w:hanging="360"/>
      </w:pPr>
      <w:rPr>
        <w:rFonts w:ascii="Arial" w:hAnsi="Arial" w:hint="default"/>
      </w:rPr>
    </w:lvl>
    <w:lvl w:ilvl="7" w:tplc="83A48A20" w:tentative="1">
      <w:start w:val="1"/>
      <w:numFmt w:val="bullet"/>
      <w:lvlText w:val="•"/>
      <w:lvlJc w:val="left"/>
      <w:pPr>
        <w:tabs>
          <w:tab w:val="num" w:pos="6108"/>
        </w:tabs>
        <w:ind w:left="6108" w:hanging="360"/>
      </w:pPr>
      <w:rPr>
        <w:rFonts w:ascii="Arial" w:hAnsi="Arial" w:hint="default"/>
      </w:rPr>
    </w:lvl>
    <w:lvl w:ilvl="8" w:tplc="88D037A6" w:tentative="1">
      <w:start w:val="1"/>
      <w:numFmt w:val="bullet"/>
      <w:lvlText w:val="•"/>
      <w:lvlJc w:val="left"/>
      <w:pPr>
        <w:tabs>
          <w:tab w:val="num" w:pos="6828"/>
        </w:tabs>
        <w:ind w:left="6828" w:hanging="360"/>
      </w:pPr>
      <w:rPr>
        <w:rFonts w:ascii="Arial" w:hAnsi="Arial" w:hint="default"/>
      </w:rPr>
    </w:lvl>
  </w:abstractNum>
  <w:abstractNum w:abstractNumId="119">
    <w:nsid w:val="73FB3AFA"/>
    <w:multiLevelType w:val="multilevel"/>
    <w:tmpl w:val="364A0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49C5968"/>
    <w:multiLevelType w:val="hybridMultilevel"/>
    <w:tmpl w:val="73D2B846"/>
    <w:lvl w:ilvl="0" w:tplc="56383C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nsid w:val="75371C4A"/>
    <w:multiLevelType w:val="hybridMultilevel"/>
    <w:tmpl w:val="ED18324A"/>
    <w:lvl w:ilvl="0" w:tplc="5780260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nsid w:val="78256F20"/>
    <w:multiLevelType w:val="hybridMultilevel"/>
    <w:tmpl w:val="403241E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3">
    <w:nsid w:val="7B843DC0"/>
    <w:multiLevelType w:val="hybridMultilevel"/>
    <w:tmpl w:val="71B8285E"/>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nsid w:val="7CE24902"/>
    <w:multiLevelType w:val="hybridMultilevel"/>
    <w:tmpl w:val="197C1C60"/>
    <w:lvl w:ilvl="0" w:tplc="E0B4DE5A">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5">
    <w:nsid w:val="7ECC1CF3"/>
    <w:multiLevelType w:val="hybridMultilevel"/>
    <w:tmpl w:val="AE4AB9BE"/>
    <w:lvl w:ilvl="0" w:tplc="E0B4DE5A">
      <w:start w:val="8"/>
      <w:numFmt w:val="bullet"/>
      <w:lvlText w:val="-"/>
      <w:lvlJc w:val="left"/>
      <w:pPr>
        <w:tabs>
          <w:tab w:val="num" w:pos="1710"/>
        </w:tabs>
        <w:ind w:left="1710" w:hanging="360"/>
      </w:pPr>
      <w:rPr>
        <w:rFonts w:ascii="Times New Roman" w:eastAsia="Times New Roman" w:hAnsi="Times New Roman" w:cs="Times New Roman" w:hint="default"/>
      </w:rPr>
    </w:lvl>
    <w:lvl w:ilvl="1" w:tplc="0B5629AC">
      <w:start w:val="1"/>
      <w:numFmt w:val="bullet"/>
      <w:lvlText w:val=""/>
      <w:lvlJc w:val="left"/>
      <w:pPr>
        <w:tabs>
          <w:tab w:val="num" w:pos="1721"/>
        </w:tabs>
        <w:ind w:left="1721" w:hanging="357"/>
      </w:pPr>
      <w:rPr>
        <w:rFonts w:ascii="Symbol" w:hAnsi="Symbol" w:hint="default"/>
      </w:rPr>
    </w:lvl>
    <w:lvl w:ilvl="2" w:tplc="203C1C78">
      <w:start w:val="1"/>
      <w:numFmt w:val="bullet"/>
      <w:lvlText w:val=""/>
      <w:lvlJc w:val="left"/>
      <w:pPr>
        <w:tabs>
          <w:tab w:val="num" w:pos="2444"/>
        </w:tabs>
        <w:ind w:left="2444" w:hanging="360"/>
      </w:pPr>
      <w:rPr>
        <w:rFonts w:ascii="Symbol" w:hAnsi="Symbol" w:hint="default"/>
        <w:color w:val="auto"/>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26">
    <w:nsid w:val="7F233E32"/>
    <w:multiLevelType w:val="hybridMultilevel"/>
    <w:tmpl w:val="9782CF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6"/>
  </w:num>
  <w:num w:numId="2">
    <w:abstractNumId w:val="119"/>
  </w:num>
  <w:num w:numId="3">
    <w:abstractNumId w:val="67"/>
  </w:num>
  <w:num w:numId="4">
    <w:abstractNumId w:val="70"/>
  </w:num>
  <w:num w:numId="5">
    <w:abstractNumId w:val="49"/>
  </w:num>
  <w:num w:numId="6">
    <w:abstractNumId w:val="45"/>
  </w:num>
  <w:num w:numId="7">
    <w:abstractNumId w:val="27"/>
  </w:num>
  <w:num w:numId="8">
    <w:abstractNumId w:val="23"/>
  </w:num>
  <w:num w:numId="9">
    <w:abstractNumId w:val="24"/>
  </w:num>
  <w:num w:numId="10">
    <w:abstractNumId w:val="59"/>
  </w:num>
  <w:num w:numId="11">
    <w:abstractNumId w:val="125"/>
  </w:num>
  <w:num w:numId="12">
    <w:abstractNumId w:val="95"/>
  </w:num>
  <w:num w:numId="13">
    <w:abstractNumId w:val="29"/>
  </w:num>
  <w:num w:numId="14">
    <w:abstractNumId w:val="26"/>
  </w:num>
  <w:num w:numId="15">
    <w:abstractNumId w:val="89"/>
  </w:num>
  <w:num w:numId="16">
    <w:abstractNumId w:val="16"/>
  </w:num>
  <w:num w:numId="17">
    <w:abstractNumId w:val="9"/>
  </w:num>
  <w:num w:numId="18">
    <w:abstractNumId w:val="75"/>
  </w:num>
  <w:num w:numId="19">
    <w:abstractNumId w:val="56"/>
  </w:num>
  <w:num w:numId="20">
    <w:abstractNumId w:val="68"/>
  </w:num>
  <w:num w:numId="21">
    <w:abstractNumId w:val="11"/>
  </w:num>
  <w:num w:numId="22">
    <w:abstractNumId w:val="105"/>
  </w:num>
  <w:num w:numId="23">
    <w:abstractNumId w:val="123"/>
  </w:num>
  <w:num w:numId="24">
    <w:abstractNumId w:val="6"/>
  </w:num>
  <w:num w:numId="25">
    <w:abstractNumId w:val="10"/>
  </w:num>
  <w:num w:numId="26">
    <w:abstractNumId w:val="62"/>
  </w:num>
  <w:num w:numId="27">
    <w:abstractNumId w:val="69"/>
  </w:num>
  <w:num w:numId="28">
    <w:abstractNumId w:val="60"/>
  </w:num>
  <w:num w:numId="29">
    <w:abstractNumId w:val="0"/>
  </w:num>
  <w:num w:numId="30">
    <w:abstractNumId w:val="87"/>
  </w:num>
  <w:num w:numId="31">
    <w:abstractNumId w:val="122"/>
  </w:num>
  <w:num w:numId="32">
    <w:abstractNumId w:val="113"/>
  </w:num>
  <w:num w:numId="33">
    <w:abstractNumId w:val="28"/>
  </w:num>
  <w:num w:numId="34">
    <w:abstractNumId w:val="93"/>
  </w:num>
  <w:num w:numId="35">
    <w:abstractNumId w:val="118"/>
  </w:num>
  <w:num w:numId="36">
    <w:abstractNumId w:val="18"/>
  </w:num>
  <w:num w:numId="37">
    <w:abstractNumId w:val="15"/>
  </w:num>
  <w:num w:numId="38">
    <w:abstractNumId w:val="66"/>
  </w:num>
  <w:num w:numId="39">
    <w:abstractNumId w:val="17"/>
  </w:num>
  <w:num w:numId="40">
    <w:abstractNumId w:val="44"/>
  </w:num>
  <w:num w:numId="41">
    <w:abstractNumId w:val="78"/>
  </w:num>
  <w:num w:numId="42">
    <w:abstractNumId w:val="124"/>
  </w:num>
  <w:num w:numId="43">
    <w:abstractNumId w:val="53"/>
  </w:num>
  <w:num w:numId="44">
    <w:abstractNumId w:val="76"/>
  </w:num>
  <w:num w:numId="45">
    <w:abstractNumId w:val="103"/>
  </w:num>
  <w:num w:numId="46">
    <w:abstractNumId w:val="12"/>
    <w:lvlOverride w:ilvl="0">
      <w:lvl w:ilvl="0">
        <w:numFmt w:val="decimal"/>
        <w:lvlText w:val=""/>
        <w:lvlJc w:val="left"/>
      </w:lvl>
    </w:lvlOverride>
    <w:lvlOverride w:ilvl="1">
      <w:lvl w:ilvl="1">
        <w:start w:val="1"/>
        <w:numFmt w:val="lowerLetter"/>
        <w:lvlText w:val="%2."/>
        <w:lvlJc w:val="left"/>
        <w:rPr>
          <w:rFonts w:asciiTheme="minorHAnsi" w:eastAsia="Verdana" w:hAnsiTheme="minorHAnsi" w:cs="Verdana" w:hint="default"/>
          <w:position w:val="0"/>
          <w:sz w:val="24"/>
          <w:szCs w:val="24"/>
        </w:rPr>
      </w:lvl>
    </w:lvlOverride>
  </w:num>
  <w:num w:numId="47">
    <w:abstractNumId w:val="12"/>
  </w:num>
  <w:num w:numId="48">
    <w:abstractNumId w:val="36"/>
  </w:num>
  <w:num w:numId="49">
    <w:abstractNumId w:val="102"/>
  </w:num>
  <w:num w:numId="50">
    <w:abstractNumId w:val="77"/>
  </w:num>
  <w:num w:numId="51">
    <w:abstractNumId w:val="82"/>
  </w:num>
  <w:num w:numId="52">
    <w:abstractNumId w:val="63"/>
  </w:num>
  <w:num w:numId="53">
    <w:abstractNumId w:val="64"/>
  </w:num>
  <w:num w:numId="54">
    <w:abstractNumId w:val="111"/>
  </w:num>
  <w:num w:numId="55">
    <w:abstractNumId w:val="37"/>
  </w:num>
  <w:num w:numId="56">
    <w:abstractNumId w:val="22"/>
  </w:num>
  <w:num w:numId="57">
    <w:abstractNumId w:val="115"/>
  </w:num>
  <w:num w:numId="58">
    <w:abstractNumId w:val="114"/>
  </w:num>
  <w:num w:numId="59">
    <w:abstractNumId w:val="51"/>
  </w:num>
  <w:num w:numId="60">
    <w:abstractNumId w:val="19"/>
  </w:num>
  <w:num w:numId="61">
    <w:abstractNumId w:val="20"/>
  </w:num>
  <w:num w:numId="62">
    <w:abstractNumId w:val="90"/>
  </w:num>
  <w:num w:numId="63">
    <w:abstractNumId w:val="80"/>
  </w:num>
  <w:num w:numId="64">
    <w:abstractNumId w:val="92"/>
  </w:num>
  <w:num w:numId="65">
    <w:abstractNumId w:val="41"/>
  </w:num>
  <w:num w:numId="66">
    <w:abstractNumId w:val="96"/>
  </w:num>
  <w:num w:numId="67">
    <w:abstractNumId w:val="108"/>
  </w:num>
  <w:num w:numId="68">
    <w:abstractNumId w:val="120"/>
  </w:num>
  <w:num w:numId="69">
    <w:abstractNumId w:val="40"/>
  </w:num>
  <w:num w:numId="70">
    <w:abstractNumId w:val="58"/>
  </w:num>
  <w:num w:numId="71">
    <w:abstractNumId w:val="126"/>
  </w:num>
  <w:num w:numId="72">
    <w:abstractNumId w:val="5"/>
  </w:num>
  <w:num w:numId="73">
    <w:abstractNumId w:val="101"/>
  </w:num>
  <w:num w:numId="74">
    <w:abstractNumId w:val="4"/>
  </w:num>
  <w:num w:numId="75">
    <w:abstractNumId w:val="2"/>
  </w:num>
  <w:num w:numId="76">
    <w:abstractNumId w:val="43"/>
  </w:num>
  <w:num w:numId="77">
    <w:abstractNumId w:val="99"/>
  </w:num>
  <w:num w:numId="78">
    <w:abstractNumId w:val="1"/>
  </w:num>
  <w:num w:numId="79">
    <w:abstractNumId w:val="54"/>
  </w:num>
  <w:num w:numId="80">
    <w:abstractNumId w:val="81"/>
  </w:num>
  <w:num w:numId="81">
    <w:abstractNumId w:val="25"/>
  </w:num>
  <w:num w:numId="82">
    <w:abstractNumId w:val="34"/>
  </w:num>
  <w:num w:numId="83">
    <w:abstractNumId w:val="71"/>
  </w:num>
  <w:num w:numId="84">
    <w:abstractNumId w:val="73"/>
  </w:num>
  <w:num w:numId="85">
    <w:abstractNumId w:val="85"/>
  </w:num>
  <w:num w:numId="86">
    <w:abstractNumId w:val="86"/>
  </w:num>
  <w:num w:numId="87">
    <w:abstractNumId w:val="88"/>
  </w:num>
  <w:num w:numId="88">
    <w:abstractNumId w:val="110"/>
  </w:num>
  <w:num w:numId="89">
    <w:abstractNumId w:val="61"/>
  </w:num>
  <w:num w:numId="90">
    <w:abstractNumId w:val="74"/>
  </w:num>
  <w:num w:numId="91">
    <w:abstractNumId w:val="100"/>
  </w:num>
  <w:num w:numId="92">
    <w:abstractNumId w:val="30"/>
  </w:num>
  <w:num w:numId="93">
    <w:abstractNumId w:val="84"/>
  </w:num>
  <w:num w:numId="94">
    <w:abstractNumId w:val="32"/>
  </w:num>
  <w:num w:numId="95">
    <w:abstractNumId w:val="91"/>
  </w:num>
  <w:num w:numId="96">
    <w:abstractNumId w:val="57"/>
  </w:num>
  <w:num w:numId="97">
    <w:abstractNumId w:val="13"/>
  </w:num>
  <w:num w:numId="98">
    <w:abstractNumId w:val="31"/>
  </w:num>
  <w:num w:numId="99">
    <w:abstractNumId w:val="35"/>
  </w:num>
  <w:num w:numId="100">
    <w:abstractNumId w:val="97"/>
  </w:num>
  <w:num w:numId="101">
    <w:abstractNumId w:val="50"/>
  </w:num>
  <w:num w:numId="102">
    <w:abstractNumId w:val="39"/>
  </w:num>
  <w:num w:numId="103">
    <w:abstractNumId w:val="52"/>
  </w:num>
  <w:num w:numId="104">
    <w:abstractNumId w:val="14"/>
  </w:num>
  <w:num w:numId="105">
    <w:abstractNumId w:val="116"/>
  </w:num>
  <w:num w:numId="106">
    <w:abstractNumId w:val="106"/>
  </w:num>
  <w:num w:numId="107">
    <w:abstractNumId w:val="94"/>
  </w:num>
  <w:num w:numId="108">
    <w:abstractNumId w:val="65"/>
  </w:num>
  <w:num w:numId="109">
    <w:abstractNumId w:val="112"/>
  </w:num>
  <w:num w:numId="110">
    <w:abstractNumId w:val="8"/>
  </w:num>
  <w:num w:numId="111">
    <w:abstractNumId w:val="48"/>
  </w:num>
  <w:num w:numId="112">
    <w:abstractNumId w:val="33"/>
  </w:num>
  <w:num w:numId="113">
    <w:abstractNumId w:val="55"/>
  </w:num>
  <w:num w:numId="114">
    <w:abstractNumId w:val="47"/>
  </w:num>
  <w:num w:numId="115">
    <w:abstractNumId w:val="107"/>
  </w:num>
  <w:num w:numId="116">
    <w:abstractNumId w:val="104"/>
  </w:num>
  <w:num w:numId="117">
    <w:abstractNumId w:val="83"/>
  </w:num>
  <w:num w:numId="118">
    <w:abstractNumId w:val="3"/>
  </w:num>
  <w:num w:numId="119">
    <w:abstractNumId w:val="79"/>
  </w:num>
  <w:num w:numId="120">
    <w:abstractNumId w:val="38"/>
  </w:num>
  <w:num w:numId="121">
    <w:abstractNumId w:val="42"/>
  </w:num>
  <w:num w:numId="122">
    <w:abstractNumId w:val="7"/>
  </w:num>
  <w:num w:numId="123">
    <w:abstractNumId w:val="121"/>
  </w:num>
  <w:num w:numId="124">
    <w:abstractNumId w:val="117"/>
  </w:num>
  <w:num w:numId="125">
    <w:abstractNumId w:val="109"/>
  </w:num>
  <w:num w:numId="126">
    <w:abstractNumId w:val="98"/>
  </w:num>
  <w:num w:numId="127">
    <w:abstractNumId w:val="21"/>
  </w:num>
  <w:num w:numId="128">
    <w:abstractNumId w:val="72"/>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283"/>
  <w:characterSpacingControl w:val="doNotCompress"/>
  <w:footnotePr>
    <w:footnote w:id="-1"/>
    <w:footnote w:id="0"/>
  </w:footnotePr>
  <w:endnotePr>
    <w:endnote w:id="-1"/>
    <w:endnote w:id="0"/>
  </w:endnotePr>
  <w:compat/>
  <w:rsids>
    <w:rsidRoot w:val="00C93E65"/>
    <w:rsid w:val="00003F6E"/>
    <w:rsid w:val="000152CF"/>
    <w:rsid w:val="00020292"/>
    <w:rsid w:val="00025BA4"/>
    <w:rsid w:val="0003135A"/>
    <w:rsid w:val="000340CC"/>
    <w:rsid w:val="00034203"/>
    <w:rsid w:val="0003505C"/>
    <w:rsid w:val="00035C7C"/>
    <w:rsid w:val="00044E50"/>
    <w:rsid w:val="00062E90"/>
    <w:rsid w:val="000649A8"/>
    <w:rsid w:val="00065113"/>
    <w:rsid w:val="000742E7"/>
    <w:rsid w:val="000757B2"/>
    <w:rsid w:val="00080F2E"/>
    <w:rsid w:val="00090D9B"/>
    <w:rsid w:val="00091210"/>
    <w:rsid w:val="00092BCD"/>
    <w:rsid w:val="0009474C"/>
    <w:rsid w:val="000962FE"/>
    <w:rsid w:val="000974BF"/>
    <w:rsid w:val="000A019B"/>
    <w:rsid w:val="000A0E18"/>
    <w:rsid w:val="000A12DF"/>
    <w:rsid w:val="000A38B8"/>
    <w:rsid w:val="000A39F2"/>
    <w:rsid w:val="000A536B"/>
    <w:rsid w:val="000B3448"/>
    <w:rsid w:val="000B420E"/>
    <w:rsid w:val="000B67B6"/>
    <w:rsid w:val="000C1FF3"/>
    <w:rsid w:val="000C5DB7"/>
    <w:rsid w:val="000C63FA"/>
    <w:rsid w:val="000C6E5E"/>
    <w:rsid w:val="000D0B22"/>
    <w:rsid w:val="000D7E59"/>
    <w:rsid w:val="000E3BDB"/>
    <w:rsid w:val="000F1965"/>
    <w:rsid w:val="000F1E88"/>
    <w:rsid w:val="000F40BE"/>
    <w:rsid w:val="00100634"/>
    <w:rsid w:val="00105203"/>
    <w:rsid w:val="00110C4A"/>
    <w:rsid w:val="00113EFC"/>
    <w:rsid w:val="001248F9"/>
    <w:rsid w:val="0012655A"/>
    <w:rsid w:val="00142B0E"/>
    <w:rsid w:val="0014527D"/>
    <w:rsid w:val="00150365"/>
    <w:rsid w:val="00152868"/>
    <w:rsid w:val="00154144"/>
    <w:rsid w:val="00163D94"/>
    <w:rsid w:val="00166D4D"/>
    <w:rsid w:val="00166FD3"/>
    <w:rsid w:val="00171226"/>
    <w:rsid w:val="0017420E"/>
    <w:rsid w:val="00174215"/>
    <w:rsid w:val="00174FF8"/>
    <w:rsid w:val="00175B05"/>
    <w:rsid w:val="00180942"/>
    <w:rsid w:val="00182FC4"/>
    <w:rsid w:val="00183F11"/>
    <w:rsid w:val="0018496F"/>
    <w:rsid w:val="00195874"/>
    <w:rsid w:val="00196FD1"/>
    <w:rsid w:val="001A60C4"/>
    <w:rsid w:val="001B364F"/>
    <w:rsid w:val="001B6402"/>
    <w:rsid w:val="001C3CBF"/>
    <w:rsid w:val="001D052D"/>
    <w:rsid w:val="001D13EA"/>
    <w:rsid w:val="001D3716"/>
    <w:rsid w:val="001D4F73"/>
    <w:rsid w:val="001D7171"/>
    <w:rsid w:val="001E1347"/>
    <w:rsid w:val="001E44C4"/>
    <w:rsid w:val="001E6765"/>
    <w:rsid w:val="001F0CF8"/>
    <w:rsid w:val="001F1A9A"/>
    <w:rsid w:val="001F4B38"/>
    <w:rsid w:val="001F5B51"/>
    <w:rsid w:val="001F5FA9"/>
    <w:rsid w:val="001F6284"/>
    <w:rsid w:val="001F6435"/>
    <w:rsid w:val="0020019E"/>
    <w:rsid w:val="002017F1"/>
    <w:rsid w:val="00202269"/>
    <w:rsid w:val="002038D1"/>
    <w:rsid w:val="00203AB0"/>
    <w:rsid w:val="002053CA"/>
    <w:rsid w:val="002065A3"/>
    <w:rsid w:val="002133DE"/>
    <w:rsid w:val="002402A2"/>
    <w:rsid w:val="00245BE1"/>
    <w:rsid w:val="00252FB7"/>
    <w:rsid w:val="00255254"/>
    <w:rsid w:val="00255275"/>
    <w:rsid w:val="00262684"/>
    <w:rsid w:val="002638E6"/>
    <w:rsid w:val="00267103"/>
    <w:rsid w:val="002705EF"/>
    <w:rsid w:val="002843A0"/>
    <w:rsid w:val="00286793"/>
    <w:rsid w:val="00287F88"/>
    <w:rsid w:val="002912AE"/>
    <w:rsid w:val="00291368"/>
    <w:rsid w:val="00291D72"/>
    <w:rsid w:val="0029274A"/>
    <w:rsid w:val="00292EAD"/>
    <w:rsid w:val="00293F38"/>
    <w:rsid w:val="00297C67"/>
    <w:rsid w:val="002A25EA"/>
    <w:rsid w:val="002A3054"/>
    <w:rsid w:val="002A4161"/>
    <w:rsid w:val="002A4712"/>
    <w:rsid w:val="002A61B5"/>
    <w:rsid w:val="002A6714"/>
    <w:rsid w:val="002B1A4E"/>
    <w:rsid w:val="002B4A49"/>
    <w:rsid w:val="002B60F0"/>
    <w:rsid w:val="002B6918"/>
    <w:rsid w:val="002D0461"/>
    <w:rsid w:val="002D279D"/>
    <w:rsid w:val="002D62F2"/>
    <w:rsid w:val="002E0327"/>
    <w:rsid w:val="002E102A"/>
    <w:rsid w:val="002E4A7A"/>
    <w:rsid w:val="002E728F"/>
    <w:rsid w:val="002E7DF9"/>
    <w:rsid w:val="002F019B"/>
    <w:rsid w:val="002F16DD"/>
    <w:rsid w:val="002F4B91"/>
    <w:rsid w:val="002F55AD"/>
    <w:rsid w:val="002F5EB3"/>
    <w:rsid w:val="002F6989"/>
    <w:rsid w:val="00300CF5"/>
    <w:rsid w:val="00302122"/>
    <w:rsid w:val="00302C54"/>
    <w:rsid w:val="00303354"/>
    <w:rsid w:val="00304CAE"/>
    <w:rsid w:val="003064B5"/>
    <w:rsid w:val="003108C8"/>
    <w:rsid w:val="003201FE"/>
    <w:rsid w:val="003204D2"/>
    <w:rsid w:val="00322D44"/>
    <w:rsid w:val="0032472E"/>
    <w:rsid w:val="00324D0D"/>
    <w:rsid w:val="003272C1"/>
    <w:rsid w:val="00330E8D"/>
    <w:rsid w:val="00336949"/>
    <w:rsid w:val="003376D0"/>
    <w:rsid w:val="003408AA"/>
    <w:rsid w:val="00341463"/>
    <w:rsid w:val="0034326B"/>
    <w:rsid w:val="0034337E"/>
    <w:rsid w:val="0034668B"/>
    <w:rsid w:val="00350DEE"/>
    <w:rsid w:val="0037011C"/>
    <w:rsid w:val="00372835"/>
    <w:rsid w:val="003769D5"/>
    <w:rsid w:val="003779B5"/>
    <w:rsid w:val="00381719"/>
    <w:rsid w:val="0038204A"/>
    <w:rsid w:val="00386492"/>
    <w:rsid w:val="00392CE6"/>
    <w:rsid w:val="003A57D4"/>
    <w:rsid w:val="003A6401"/>
    <w:rsid w:val="003A655F"/>
    <w:rsid w:val="003A7CBE"/>
    <w:rsid w:val="003A7D17"/>
    <w:rsid w:val="003B66FC"/>
    <w:rsid w:val="003B7362"/>
    <w:rsid w:val="003C0920"/>
    <w:rsid w:val="003C167C"/>
    <w:rsid w:val="003C4227"/>
    <w:rsid w:val="003D1087"/>
    <w:rsid w:val="003D310C"/>
    <w:rsid w:val="003D6347"/>
    <w:rsid w:val="003E0027"/>
    <w:rsid w:val="003E1AC2"/>
    <w:rsid w:val="003E614C"/>
    <w:rsid w:val="003E6E1F"/>
    <w:rsid w:val="003F06D2"/>
    <w:rsid w:val="003F234A"/>
    <w:rsid w:val="003F4D4F"/>
    <w:rsid w:val="00402EB0"/>
    <w:rsid w:val="004058E2"/>
    <w:rsid w:val="004113CC"/>
    <w:rsid w:val="004153F2"/>
    <w:rsid w:val="00417A9D"/>
    <w:rsid w:val="00422CBC"/>
    <w:rsid w:val="004230DE"/>
    <w:rsid w:val="0042346A"/>
    <w:rsid w:val="004241DC"/>
    <w:rsid w:val="00426C97"/>
    <w:rsid w:val="004312FB"/>
    <w:rsid w:val="004438B1"/>
    <w:rsid w:val="00443CFB"/>
    <w:rsid w:val="00450FD0"/>
    <w:rsid w:val="004560EB"/>
    <w:rsid w:val="00463530"/>
    <w:rsid w:val="00475565"/>
    <w:rsid w:val="00482401"/>
    <w:rsid w:val="00483281"/>
    <w:rsid w:val="00483CB4"/>
    <w:rsid w:val="00487FA0"/>
    <w:rsid w:val="004909EC"/>
    <w:rsid w:val="00490A26"/>
    <w:rsid w:val="0049221E"/>
    <w:rsid w:val="0049285F"/>
    <w:rsid w:val="00494365"/>
    <w:rsid w:val="00494E7E"/>
    <w:rsid w:val="004A0792"/>
    <w:rsid w:val="004A0B59"/>
    <w:rsid w:val="004A3078"/>
    <w:rsid w:val="004B4B4D"/>
    <w:rsid w:val="004C1095"/>
    <w:rsid w:val="004C1A12"/>
    <w:rsid w:val="004C384F"/>
    <w:rsid w:val="004C7FFB"/>
    <w:rsid w:val="004D26D4"/>
    <w:rsid w:val="004D2CA3"/>
    <w:rsid w:val="004D603A"/>
    <w:rsid w:val="004D6D67"/>
    <w:rsid w:val="004D711A"/>
    <w:rsid w:val="004E2748"/>
    <w:rsid w:val="004E67BC"/>
    <w:rsid w:val="005038DC"/>
    <w:rsid w:val="00506320"/>
    <w:rsid w:val="0051066D"/>
    <w:rsid w:val="0051121E"/>
    <w:rsid w:val="00511A4A"/>
    <w:rsid w:val="00513FAC"/>
    <w:rsid w:val="005204B8"/>
    <w:rsid w:val="00521973"/>
    <w:rsid w:val="0052689D"/>
    <w:rsid w:val="00527544"/>
    <w:rsid w:val="00532A7E"/>
    <w:rsid w:val="00536FE2"/>
    <w:rsid w:val="005437C7"/>
    <w:rsid w:val="0054464E"/>
    <w:rsid w:val="00545B3C"/>
    <w:rsid w:val="00547850"/>
    <w:rsid w:val="00550B59"/>
    <w:rsid w:val="00550C2C"/>
    <w:rsid w:val="00551D9D"/>
    <w:rsid w:val="005540D8"/>
    <w:rsid w:val="00554431"/>
    <w:rsid w:val="00556337"/>
    <w:rsid w:val="00557608"/>
    <w:rsid w:val="0056006D"/>
    <w:rsid w:val="00560BB7"/>
    <w:rsid w:val="00570437"/>
    <w:rsid w:val="005723A0"/>
    <w:rsid w:val="00573AC2"/>
    <w:rsid w:val="00575710"/>
    <w:rsid w:val="00575D18"/>
    <w:rsid w:val="00575F72"/>
    <w:rsid w:val="0057787B"/>
    <w:rsid w:val="00577E30"/>
    <w:rsid w:val="00585B9C"/>
    <w:rsid w:val="00587487"/>
    <w:rsid w:val="005874E1"/>
    <w:rsid w:val="0059484E"/>
    <w:rsid w:val="005A08AE"/>
    <w:rsid w:val="005A0AC0"/>
    <w:rsid w:val="005A1719"/>
    <w:rsid w:val="005A4B20"/>
    <w:rsid w:val="005A6C0B"/>
    <w:rsid w:val="005B4B69"/>
    <w:rsid w:val="005B5A0D"/>
    <w:rsid w:val="005B7131"/>
    <w:rsid w:val="005B76BF"/>
    <w:rsid w:val="005C022B"/>
    <w:rsid w:val="005C0FD9"/>
    <w:rsid w:val="005C2BE3"/>
    <w:rsid w:val="005D6380"/>
    <w:rsid w:val="005E20AF"/>
    <w:rsid w:val="005E332C"/>
    <w:rsid w:val="005E61D3"/>
    <w:rsid w:val="005E7C3A"/>
    <w:rsid w:val="005E7D24"/>
    <w:rsid w:val="005F7308"/>
    <w:rsid w:val="00601C63"/>
    <w:rsid w:val="0060491E"/>
    <w:rsid w:val="00607030"/>
    <w:rsid w:val="00607FD2"/>
    <w:rsid w:val="006113C2"/>
    <w:rsid w:val="00611CC3"/>
    <w:rsid w:val="006144E1"/>
    <w:rsid w:val="006213C2"/>
    <w:rsid w:val="006237F7"/>
    <w:rsid w:val="00624FCA"/>
    <w:rsid w:val="00625880"/>
    <w:rsid w:val="00627F5C"/>
    <w:rsid w:val="006337A6"/>
    <w:rsid w:val="00633B4F"/>
    <w:rsid w:val="006355E4"/>
    <w:rsid w:val="00636DD5"/>
    <w:rsid w:val="0063730B"/>
    <w:rsid w:val="006411C2"/>
    <w:rsid w:val="00645D33"/>
    <w:rsid w:val="00646C65"/>
    <w:rsid w:val="00647FAB"/>
    <w:rsid w:val="006574A9"/>
    <w:rsid w:val="00661418"/>
    <w:rsid w:val="00662E27"/>
    <w:rsid w:val="00667594"/>
    <w:rsid w:val="00667A92"/>
    <w:rsid w:val="00673EA3"/>
    <w:rsid w:val="006755AD"/>
    <w:rsid w:val="006766CA"/>
    <w:rsid w:val="0068507B"/>
    <w:rsid w:val="00690473"/>
    <w:rsid w:val="006A1FFC"/>
    <w:rsid w:val="006A2D0F"/>
    <w:rsid w:val="006B0361"/>
    <w:rsid w:val="006B0900"/>
    <w:rsid w:val="006B30A4"/>
    <w:rsid w:val="006C0ED3"/>
    <w:rsid w:val="006C3744"/>
    <w:rsid w:val="006C5655"/>
    <w:rsid w:val="006C6967"/>
    <w:rsid w:val="006C6A78"/>
    <w:rsid w:val="006D041D"/>
    <w:rsid w:val="006D5C6D"/>
    <w:rsid w:val="006D6886"/>
    <w:rsid w:val="006E1607"/>
    <w:rsid w:val="006E18EB"/>
    <w:rsid w:val="006F0C9E"/>
    <w:rsid w:val="006F182C"/>
    <w:rsid w:val="006F1FAD"/>
    <w:rsid w:val="006F4FF2"/>
    <w:rsid w:val="00700787"/>
    <w:rsid w:val="00701A90"/>
    <w:rsid w:val="007025A9"/>
    <w:rsid w:val="0071795B"/>
    <w:rsid w:val="00717AF2"/>
    <w:rsid w:val="00724152"/>
    <w:rsid w:val="00726873"/>
    <w:rsid w:val="00732D1C"/>
    <w:rsid w:val="007331A1"/>
    <w:rsid w:val="00736C26"/>
    <w:rsid w:val="00744DB9"/>
    <w:rsid w:val="007457BC"/>
    <w:rsid w:val="00754682"/>
    <w:rsid w:val="00754D68"/>
    <w:rsid w:val="0076392F"/>
    <w:rsid w:val="007658B7"/>
    <w:rsid w:val="00772086"/>
    <w:rsid w:val="00773033"/>
    <w:rsid w:val="0077585C"/>
    <w:rsid w:val="00781111"/>
    <w:rsid w:val="0079238A"/>
    <w:rsid w:val="00794192"/>
    <w:rsid w:val="00797405"/>
    <w:rsid w:val="007A1660"/>
    <w:rsid w:val="007C5FA8"/>
    <w:rsid w:val="007C71B7"/>
    <w:rsid w:val="007E1846"/>
    <w:rsid w:val="007E55A0"/>
    <w:rsid w:val="007E73FA"/>
    <w:rsid w:val="007F0C01"/>
    <w:rsid w:val="007F25EA"/>
    <w:rsid w:val="007F34B3"/>
    <w:rsid w:val="00807243"/>
    <w:rsid w:val="00807D1F"/>
    <w:rsid w:val="00812D59"/>
    <w:rsid w:val="008135FB"/>
    <w:rsid w:val="00816E10"/>
    <w:rsid w:val="00817E98"/>
    <w:rsid w:val="0082003E"/>
    <w:rsid w:val="0082331C"/>
    <w:rsid w:val="00827F83"/>
    <w:rsid w:val="008424A5"/>
    <w:rsid w:val="00850E31"/>
    <w:rsid w:val="008603A9"/>
    <w:rsid w:val="008654CF"/>
    <w:rsid w:val="0086597A"/>
    <w:rsid w:val="00870DD2"/>
    <w:rsid w:val="008717F8"/>
    <w:rsid w:val="00871839"/>
    <w:rsid w:val="00883E57"/>
    <w:rsid w:val="00886701"/>
    <w:rsid w:val="00892323"/>
    <w:rsid w:val="008952B5"/>
    <w:rsid w:val="008A3258"/>
    <w:rsid w:val="008A4718"/>
    <w:rsid w:val="008A4EF7"/>
    <w:rsid w:val="008A69AC"/>
    <w:rsid w:val="008A7BA2"/>
    <w:rsid w:val="008B5BCF"/>
    <w:rsid w:val="008C5847"/>
    <w:rsid w:val="008C7112"/>
    <w:rsid w:val="008C7E8E"/>
    <w:rsid w:val="008D34AA"/>
    <w:rsid w:val="008E0D3E"/>
    <w:rsid w:val="008E4BB1"/>
    <w:rsid w:val="008E6B41"/>
    <w:rsid w:val="00901DC3"/>
    <w:rsid w:val="009108C3"/>
    <w:rsid w:val="0091158D"/>
    <w:rsid w:val="00916D9F"/>
    <w:rsid w:val="0092069C"/>
    <w:rsid w:val="009215F7"/>
    <w:rsid w:val="00925FCE"/>
    <w:rsid w:val="0093316F"/>
    <w:rsid w:val="00933E56"/>
    <w:rsid w:val="009357B9"/>
    <w:rsid w:val="00940800"/>
    <w:rsid w:val="00941182"/>
    <w:rsid w:val="009441B9"/>
    <w:rsid w:val="009444CE"/>
    <w:rsid w:val="009460AB"/>
    <w:rsid w:val="00951A19"/>
    <w:rsid w:val="00953F16"/>
    <w:rsid w:val="009635AC"/>
    <w:rsid w:val="00965BBC"/>
    <w:rsid w:val="00966E86"/>
    <w:rsid w:val="0097012C"/>
    <w:rsid w:val="0097095A"/>
    <w:rsid w:val="00970F5D"/>
    <w:rsid w:val="0097197C"/>
    <w:rsid w:val="009743EC"/>
    <w:rsid w:val="0098033F"/>
    <w:rsid w:val="00980711"/>
    <w:rsid w:val="00992737"/>
    <w:rsid w:val="009C0526"/>
    <w:rsid w:val="009C3677"/>
    <w:rsid w:val="009C65B3"/>
    <w:rsid w:val="009D1EE8"/>
    <w:rsid w:val="009D3E4C"/>
    <w:rsid w:val="009D5C81"/>
    <w:rsid w:val="009D6088"/>
    <w:rsid w:val="009D6E03"/>
    <w:rsid w:val="009E0202"/>
    <w:rsid w:val="009E3E4E"/>
    <w:rsid w:val="009E715D"/>
    <w:rsid w:val="009F1C4F"/>
    <w:rsid w:val="009F492D"/>
    <w:rsid w:val="009F5AF3"/>
    <w:rsid w:val="00A00F5A"/>
    <w:rsid w:val="00A1050F"/>
    <w:rsid w:val="00A110F6"/>
    <w:rsid w:val="00A16B34"/>
    <w:rsid w:val="00A21710"/>
    <w:rsid w:val="00A21C87"/>
    <w:rsid w:val="00A23D34"/>
    <w:rsid w:val="00A368D7"/>
    <w:rsid w:val="00A43202"/>
    <w:rsid w:val="00A46A16"/>
    <w:rsid w:val="00A52ABC"/>
    <w:rsid w:val="00A53AD3"/>
    <w:rsid w:val="00A54C74"/>
    <w:rsid w:val="00A62AD9"/>
    <w:rsid w:val="00A73FFE"/>
    <w:rsid w:val="00A7683D"/>
    <w:rsid w:val="00A80499"/>
    <w:rsid w:val="00A90163"/>
    <w:rsid w:val="00A96277"/>
    <w:rsid w:val="00AA0909"/>
    <w:rsid w:val="00AA7DDE"/>
    <w:rsid w:val="00AB27B5"/>
    <w:rsid w:val="00AB4873"/>
    <w:rsid w:val="00AB4FE1"/>
    <w:rsid w:val="00AD1083"/>
    <w:rsid w:val="00AD3FDA"/>
    <w:rsid w:val="00AD7142"/>
    <w:rsid w:val="00AE2C8C"/>
    <w:rsid w:val="00AE2DC2"/>
    <w:rsid w:val="00AE7190"/>
    <w:rsid w:val="00AF1BF4"/>
    <w:rsid w:val="00B027FA"/>
    <w:rsid w:val="00B02B5E"/>
    <w:rsid w:val="00B03053"/>
    <w:rsid w:val="00B10B0B"/>
    <w:rsid w:val="00B117DF"/>
    <w:rsid w:val="00B12998"/>
    <w:rsid w:val="00B15193"/>
    <w:rsid w:val="00B1613A"/>
    <w:rsid w:val="00B167B7"/>
    <w:rsid w:val="00B235BF"/>
    <w:rsid w:val="00B2392B"/>
    <w:rsid w:val="00B25816"/>
    <w:rsid w:val="00B3064E"/>
    <w:rsid w:val="00B3485B"/>
    <w:rsid w:val="00B35F2B"/>
    <w:rsid w:val="00B4387B"/>
    <w:rsid w:val="00B43A37"/>
    <w:rsid w:val="00B44896"/>
    <w:rsid w:val="00B44B82"/>
    <w:rsid w:val="00B47023"/>
    <w:rsid w:val="00B50287"/>
    <w:rsid w:val="00B575B8"/>
    <w:rsid w:val="00B64876"/>
    <w:rsid w:val="00B67671"/>
    <w:rsid w:val="00B71A02"/>
    <w:rsid w:val="00B766FA"/>
    <w:rsid w:val="00B83E92"/>
    <w:rsid w:val="00B85C8D"/>
    <w:rsid w:val="00B934CF"/>
    <w:rsid w:val="00BA545C"/>
    <w:rsid w:val="00BA6426"/>
    <w:rsid w:val="00BB339B"/>
    <w:rsid w:val="00BB56B3"/>
    <w:rsid w:val="00BC05D8"/>
    <w:rsid w:val="00BC0E51"/>
    <w:rsid w:val="00BC3F74"/>
    <w:rsid w:val="00BD292C"/>
    <w:rsid w:val="00BD2BF9"/>
    <w:rsid w:val="00BD70DD"/>
    <w:rsid w:val="00BE27AB"/>
    <w:rsid w:val="00BE4A54"/>
    <w:rsid w:val="00BF03B0"/>
    <w:rsid w:val="00C00BD3"/>
    <w:rsid w:val="00C01B21"/>
    <w:rsid w:val="00C0281F"/>
    <w:rsid w:val="00C031A9"/>
    <w:rsid w:val="00C045A0"/>
    <w:rsid w:val="00C04C9A"/>
    <w:rsid w:val="00C04EC9"/>
    <w:rsid w:val="00C07F29"/>
    <w:rsid w:val="00C10385"/>
    <w:rsid w:val="00C1562D"/>
    <w:rsid w:val="00C1703F"/>
    <w:rsid w:val="00C2109A"/>
    <w:rsid w:val="00C23C19"/>
    <w:rsid w:val="00C33B73"/>
    <w:rsid w:val="00C35338"/>
    <w:rsid w:val="00C404A8"/>
    <w:rsid w:val="00C4262E"/>
    <w:rsid w:val="00C42F1F"/>
    <w:rsid w:val="00C63D85"/>
    <w:rsid w:val="00C65494"/>
    <w:rsid w:val="00C65987"/>
    <w:rsid w:val="00C815FE"/>
    <w:rsid w:val="00C922A0"/>
    <w:rsid w:val="00C93E65"/>
    <w:rsid w:val="00C9492C"/>
    <w:rsid w:val="00CA0EF8"/>
    <w:rsid w:val="00CA1BF4"/>
    <w:rsid w:val="00CA3538"/>
    <w:rsid w:val="00CA70F8"/>
    <w:rsid w:val="00CB29E5"/>
    <w:rsid w:val="00CB2BF9"/>
    <w:rsid w:val="00CC0EDC"/>
    <w:rsid w:val="00CC1428"/>
    <w:rsid w:val="00CC31B6"/>
    <w:rsid w:val="00CC3BB2"/>
    <w:rsid w:val="00CC6FE9"/>
    <w:rsid w:val="00CC7EE6"/>
    <w:rsid w:val="00CD16D8"/>
    <w:rsid w:val="00CD400F"/>
    <w:rsid w:val="00CD579C"/>
    <w:rsid w:val="00CD5D0E"/>
    <w:rsid w:val="00CE28DF"/>
    <w:rsid w:val="00CE2A4E"/>
    <w:rsid w:val="00CE5982"/>
    <w:rsid w:val="00CE795A"/>
    <w:rsid w:val="00D0232F"/>
    <w:rsid w:val="00D069AE"/>
    <w:rsid w:val="00D1343A"/>
    <w:rsid w:val="00D16AB3"/>
    <w:rsid w:val="00D210B5"/>
    <w:rsid w:val="00D3132C"/>
    <w:rsid w:val="00D358EF"/>
    <w:rsid w:val="00D362C5"/>
    <w:rsid w:val="00D36693"/>
    <w:rsid w:val="00D41F35"/>
    <w:rsid w:val="00D44160"/>
    <w:rsid w:val="00D45FEC"/>
    <w:rsid w:val="00D464D1"/>
    <w:rsid w:val="00D47F04"/>
    <w:rsid w:val="00D54A46"/>
    <w:rsid w:val="00D55F22"/>
    <w:rsid w:val="00D6037B"/>
    <w:rsid w:val="00D67BDF"/>
    <w:rsid w:val="00D72858"/>
    <w:rsid w:val="00D76DEB"/>
    <w:rsid w:val="00D85186"/>
    <w:rsid w:val="00D91AE6"/>
    <w:rsid w:val="00D921F0"/>
    <w:rsid w:val="00D94BBA"/>
    <w:rsid w:val="00D95533"/>
    <w:rsid w:val="00DA0007"/>
    <w:rsid w:val="00DA1ABB"/>
    <w:rsid w:val="00DB0AEF"/>
    <w:rsid w:val="00DB3AD3"/>
    <w:rsid w:val="00DB6CA2"/>
    <w:rsid w:val="00DC7ECD"/>
    <w:rsid w:val="00DD1A47"/>
    <w:rsid w:val="00DD3ABB"/>
    <w:rsid w:val="00DF1807"/>
    <w:rsid w:val="00DF3726"/>
    <w:rsid w:val="00DF37BC"/>
    <w:rsid w:val="00E00F43"/>
    <w:rsid w:val="00E03D7B"/>
    <w:rsid w:val="00E07FB1"/>
    <w:rsid w:val="00E113E9"/>
    <w:rsid w:val="00E135FE"/>
    <w:rsid w:val="00E17A66"/>
    <w:rsid w:val="00E21DD3"/>
    <w:rsid w:val="00E22095"/>
    <w:rsid w:val="00E25A11"/>
    <w:rsid w:val="00E52C6F"/>
    <w:rsid w:val="00E53299"/>
    <w:rsid w:val="00E56639"/>
    <w:rsid w:val="00E57B3A"/>
    <w:rsid w:val="00E6086E"/>
    <w:rsid w:val="00E60B85"/>
    <w:rsid w:val="00E64A1B"/>
    <w:rsid w:val="00E650D3"/>
    <w:rsid w:val="00E6572F"/>
    <w:rsid w:val="00E66F74"/>
    <w:rsid w:val="00E80FA3"/>
    <w:rsid w:val="00E868ED"/>
    <w:rsid w:val="00E871EC"/>
    <w:rsid w:val="00E91260"/>
    <w:rsid w:val="00E93A97"/>
    <w:rsid w:val="00E93D28"/>
    <w:rsid w:val="00E94D5B"/>
    <w:rsid w:val="00E97097"/>
    <w:rsid w:val="00E975CE"/>
    <w:rsid w:val="00EA754F"/>
    <w:rsid w:val="00EA7695"/>
    <w:rsid w:val="00EB134D"/>
    <w:rsid w:val="00EB5F2E"/>
    <w:rsid w:val="00EB5FEC"/>
    <w:rsid w:val="00EC0D8D"/>
    <w:rsid w:val="00EC6074"/>
    <w:rsid w:val="00ED0A53"/>
    <w:rsid w:val="00ED1416"/>
    <w:rsid w:val="00ED4708"/>
    <w:rsid w:val="00EE004B"/>
    <w:rsid w:val="00EE308A"/>
    <w:rsid w:val="00EE5355"/>
    <w:rsid w:val="00F00FBE"/>
    <w:rsid w:val="00F01402"/>
    <w:rsid w:val="00F022DB"/>
    <w:rsid w:val="00F10178"/>
    <w:rsid w:val="00F15B14"/>
    <w:rsid w:val="00F22289"/>
    <w:rsid w:val="00F2571A"/>
    <w:rsid w:val="00F2685A"/>
    <w:rsid w:val="00F3161B"/>
    <w:rsid w:val="00F32EED"/>
    <w:rsid w:val="00F37231"/>
    <w:rsid w:val="00F377F2"/>
    <w:rsid w:val="00F401DB"/>
    <w:rsid w:val="00F42611"/>
    <w:rsid w:val="00F4349F"/>
    <w:rsid w:val="00F43B00"/>
    <w:rsid w:val="00F514BE"/>
    <w:rsid w:val="00F51843"/>
    <w:rsid w:val="00F56031"/>
    <w:rsid w:val="00F74E27"/>
    <w:rsid w:val="00F77397"/>
    <w:rsid w:val="00F816EA"/>
    <w:rsid w:val="00F84217"/>
    <w:rsid w:val="00F85C1F"/>
    <w:rsid w:val="00F94F15"/>
    <w:rsid w:val="00FB6861"/>
    <w:rsid w:val="00FB7F70"/>
    <w:rsid w:val="00FC23C6"/>
    <w:rsid w:val="00FC42AC"/>
    <w:rsid w:val="00FD2217"/>
    <w:rsid w:val="00FD36A0"/>
    <w:rsid w:val="00FD3A05"/>
    <w:rsid w:val="00FD5DBC"/>
    <w:rsid w:val="00FD6593"/>
    <w:rsid w:val="00FD7A23"/>
    <w:rsid w:val="00FE0083"/>
    <w:rsid w:val="00FE1F1C"/>
    <w:rsid w:val="00FE2758"/>
    <w:rsid w:val="00FE63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05D8"/>
  </w:style>
  <w:style w:type="paragraph" w:styleId="Titolo1">
    <w:name w:val="heading 1"/>
    <w:basedOn w:val="Normale"/>
    <w:next w:val="Normale"/>
    <w:link w:val="Titolo1Carattere"/>
    <w:uiPriority w:val="9"/>
    <w:qFormat/>
    <w:rsid w:val="00E64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64A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link w:val="Titolo4Carattere"/>
    <w:uiPriority w:val="9"/>
    <w:qFormat/>
    <w:rsid w:val="00A9627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uiPriority w:val="9"/>
    <w:qFormat/>
    <w:rsid w:val="008B5BC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742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corsivo">
    <w:name w:val="Emphasis"/>
    <w:basedOn w:val="Carpredefinitoparagrafo"/>
    <w:uiPriority w:val="20"/>
    <w:qFormat/>
    <w:rsid w:val="0097012C"/>
    <w:rPr>
      <w:i/>
      <w:iCs/>
    </w:rPr>
  </w:style>
  <w:style w:type="paragraph" w:customStyle="1" w:styleId="Default">
    <w:name w:val="Default"/>
    <w:rsid w:val="0097012C"/>
    <w:pPr>
      <w:autoSpaceDE w:val="0"/>
      <w:autoSpaceDN w:val="0"/>
      <w:adjustRightInd w:val="0"/>
      <w:spacing w:after="0" w:line="240" w:lineRule="auto"/>
    </w:pPr>
    <w:rPr>
      <w:rFonts w:ascii="Calibri" w:eastAsia="Calibri" w:hAnsi="Calibri" w:cs="Calibri"/>
      <w:color w:val="000000"/>
      <w:sz w:val="24"/>
      <w:szCs w:val="24"/>
    </w:rPr>
  </w:style>
  <w:style w:type="character" w:styleId="Enfasigrassetto">
    <w:name w:val="Strong"/>
    <w:basedOn w:val="Carpredefinitoparagrafo"/>
    <w:uiPriority w:val="22"/>
    <w:qFormat/>
    <w:rsid w:val="0097012C"/>
    <w:rPr>
      <w:b/>
      <w:bCs/>
    </w:rPr>
  </w:style>
  <w:style w:type="paragraph" w:styleId="NormaleWeb">
    <w:name w:val="Normal (Web)"/>
    <w:basedOn w:val="Normale"/>
    <w:uiPriority w:val="99"/>
    <w:unhideWhenUsed/>
    <w:rsid w:val="009701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368D7"/>
    <w:pPr>
      <w:ind w:left="720"/>
      <w:contextualSpacing/>
    </w:pPr>
  </w:style>
  <w:style w:type="character" w:customStyle="1" w:styleId="Titolo4Carattere">
    <w:name w:val="Titolo 4 Carattere"/>
    <w:basedOn w:val="Carpredefinitoparagrafo"/>
    <w:link w:val="Titolo4"/>
    <w:uiPriority w:val="9"/>
    <w:rsid w:val="00A96277"/>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uiPriority w:val="9"/>
    <w:rsid w:val="00E64A1B"/>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E64A1B"/>
    <w:rPr>
      <w:rFonts w:asciiTheme="majorHAnsi" w:eastAsiaTheme="majorEastAsia" w:hAnsiTheme="majorHAnsi" w:cstheme="majorBidi"/>
      <w:b/>
      <w:bCs/>
      <w:color w:val="365F91" w:themeColor="accent1" w:themeShade="BF"/>
      <w:sz w:val="28"/>
      <w:szCs w:val="28"/>
    </w:rPr>
  </w:style>
  <w:style w:type="paragraph" w:customStyle="1" w:styleId="wp-caption-text">
    <w:name w:val="wp-caption-text"/>
    <w:basedOn w:val="Normale"/>
    <w:rsid w:val="00E64A1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64A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A1B"/>
    <w:rPr>
      <w:rFonts w:ascii="Tahoma" w:hAnsi="Tahoma" w:cs="Tahoma"/>
      <w:sz w:val="16"/>
      <w:szCs w:val="16"/>
    </w:rPr>
  </w:style>
  <w:style w:type="paragraph" w:customStyle="1" w:styleId="auto-style106">
    <w:name w:val="auto-style106"/>
    <w:basedOn w:val="Normale"/>
    <w:rsid w:val="003108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yle392">
    <w:name w:val="style392"/>
    <w:basedOn w:val="Carpredefinitoparagrafo"/>
    <w:rsid w:val="003108C8"/>
  </w:style>
  <w:style w:type="paragraph" w:styleId="Corpodeltesto">
    <w:name w:val="Body Text"/>
    <w:basedOn w:val="Normale"/>
    <w:link w:val="CorpodeltestoCarattere"/>
    <w:rsid w:val="00203AB0"/>
    <w:pPr>
      <w:spacing w:after="0" w:line="240" w:lineRule="auto"/>
    </w:pPr>
    <w:rPr>
      <w:rFonts w:ascii="Century Gothic" w:eastAsia="Times New Roman" w:hAnsi="Century Gothic" w:cs="Times New Roman"/>
      <w:sz w:val="24"/>
      <w:szCs w:val="20"/>
      <w:lang w:eastAsia="it-IT" w:bidi="he-IL"/>
    </w:rPr>
  </w:style>
  <w:style w:type="character" w:customStyle="1" w:styleId="CorpodeltestoCarattere">
    <w:name w:val="Corpo del testo Carattere"/>
    <w:basedOn w:val="Carpredefinitoparagrafo"/>
    <w:link w:val="Corpodeltesto"/>
    <w:rsid w:val="00203AB0"/>
    <w:rPr>
      <w:rFonts w:ascii="Century Gothic" w:eastAsia="Times New Roman" w:hAnsi="Century Gothic" w:cs="Times New Roman"/>
      <w:sz w:val="24"/>
      <w:szCs w:val="20"/>
      <w:lang w:eastAsia="it-IT" w:bidi="he-IL"/>
    </w:rPr>
  </w:style>
  <w:style w:type="paragraph" w:styleId="Rientrocorpodeltesto">
    <w:name w:val="Body Text Indent"/>
    <w:basedOn w:val="Normale"/>
    <w:link w:val="RientrocorpodeltestoCarattere"/>
    <w:rsid w:val="00203AB0"/>
    <w:pPr>
      <w:spacing w:after="0" w:line="240" w:lineRule="auto"/>
      <w:ind w:left="360"/>
    </w:pPr>
    <w:rPr>
      <w:rFonts w:ascii="Century Gothic" w:eastAsia="Times New Roman" w:hAnsi="Century Gothic" w:cs="Times New Roman"/>
      <w:sz w:val="24"/>
      <w:szCs w:val="20"/>
      <w:lang w:eastAsia="it-IT" w:bidi="he-IL"/>
    </w:rPr>
  </w:style>
  <w:style w:type="character" w:customStyle="1" w:styleId="RientrocorpodeltestoCarattere">
    <w:name w:val="Rientro corpo del testo Carattere"/>
    <w:basedOn w:val="Carpredefinitoparagrafo"/>
    <w:link w:val="Rientrocorpodeltesto"/>
    <w:rsid w:val="00203AB0"/>
    <w:rPr>
      <w:rFonts w:ascii="Century Gothic" w:eastAsia="Times New Roman" w:hAnsi="Century Gothic" w:cs="Times New Roman"/>
      <w:sz w:val="24"/>
      <w:szCs w:val="20"/>
      <w:lang w:eastAsia="it-IT" w:bidi="he-IL"/>
    </w:rPr>
  </w:style>
  <w:style w:type="paragraph" w:styleId="Corpodeltesto2">
    <w:name w:val="Body Text 2"/>
    <w:basedOn w:val="Normale"/>
    <w:link w:val="Corpodeltesto2Carattere"/>
    <w:rsid w:val="00203AB0"/>
    <w:pPr>
      <w:spacing w:after="0" w:line="240" w:lineRule="auto"/>
    </w:pPr>
    <w:rPr>
      <w:rFonts w:ascii="Century Gothic" w:eastAsia="Times New Roman" w:hAnsi="Century Gothic" w:cs="Times New Roman"/>
      <w:i/>
      <w:sz w:val="28"/>
      <w:szCs w:val="20"/>
      <w:lang w:eastAsia="it-IT" w:bidi="he-IL"/>
    </w:rPr>
  </w:style>
  <w:style w:type="character" w:customStyle="1" w:styleId="Corpodeltesto2Carattere">
    <w:name w:val="Corpo del testo 2 Carattere"/>
    <w:basedOn w:val="Carpredefinitoparagrafo"/>
    <w:link w:val="Corpodeltesto2"/>
    <w:rsid w:val="00203AB0"/>
    <w:rPr>
      <w:rFonts w:ascii="Century Gothic" w:eastAsia="Times New Roman" w:hAnsi="Century Gothic" w:cs="Times New Roman"/>
      <w:i/>
      <w:sz w:val="28"/>
      <w:szCs w:val="20"/>
      <w:lang w:eastAsia="it-IT" w:bidi="he-IL"/>
    </w:rPr>
  </w:style>
  <w:style w:type="paragraph" w:styleId="Rientrocorpodeltesto3">
    <w:name w:val="Body Text Indent 3"/>
    <w:basedOn w:val="Normale"/>
    <w:link w:val="Rientrocorpodeltesto3Carattere"/>
    <w:rsid w:val="00203AB0"/>
    <w:pPr>
      <w:spacing w:after="0" w:line="240" w:lineRule="auto"/>
      <w:ind w:firstLine="720"/>
      <w:jc w:val="center"/>
    </w:pPr>
    <w:rPr>
      <w:rFonts w:ascii="Century Gothic" w:eastAsia="Times New Roman" w:hAnsi="Century Gothic" w:cs="Times New Roman"/>
      <w:b/>
      <w:i/>
      <w:sz w:val="36"/>
      <w:szCs w:val="20"/>
      <w:lang w:eastAsia="it-IT" w:bidi="he-IL"/>
    </w:rPr>
  </w:style>
  <w:style w:type="character" w:customStyle="1" w:styleId="Rientrocorpodeltesto3Carattere">
    <w:name w:val="Rientro corpo del testo 3 Carattere"/>
    <w:basedOn w:val="Carpredefinitoparagrafo"/>
    <w:link w:val="Rientrocorpodeltesto3"/>
    <w:rsid w:val="00203AB0"/>
    <w:rPr>
      <w:rFonts w:ascii="Century Gothic" w:eastAsia="Times New Roman" w:hAnsi="Century Gothic" w:cs="Times New Roman"/>
      <w:b/>
      <w:i/>
      <w:sz w:val="36"/>
      <w:szCs w:val="20"/>
      <w:lang w:eastAsia="it-IT" w:bidi="he-IL"/>
    </w:rPr>
  </w:style>
  <w:style w:type="paragraph" w:styleId="Testonotaapidipagina">
    <w:name w:val="footnote text"/>
    <w:basedOn w:val="Normale"/>
    <w:link w:val="TestonotaapidipaginaCarattere"/>
    <w:semiHidden/>
    <w:rsid w:val="00203AB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203AB0"/>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203AB0"/>
    <w:rPr>
      <w:vertAlign w:val="superscript"/>
    </w:rPr>
  </w:style>
  <w:style w:type="character" w:styleId="Collegamentoipertestuale">
    <w:name w:val="Hyperlink"/>
    <w:basedOn w:val="Carpredefinitoparagrafo"/>
    <w:uiPriority w:val="99"/>
    <w:rsid w:val="0038204A"/>
    <w:rPr>
      <w:color w:val="0000FF"/>
      <w:u w:val="single"/>
    </w:rPr>
  </w:style>
  <w:style w:type="paragraph" w:styleId="Rientrocorpodeltesto2">
    <w:name w:val="Body Text Indent 2"/>
    <w:basedOn w:val="Normale"/>
    <w:link w:val="Rientrocorpodeltesto2Carattere"/>
    <w:uiPriority w:val="99"/>
    <w:semiHidden/>
    <w:unhideWhenUsed/>
    <w:rsid w:val="00F2685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2685A"/>
  </w:style>
  <w:style w:type="character" w:customStyle="1" w:styleId="xbe">
    <w:name w:val="_xbe"/>
    <w:basedOn w:val="Carpredefinitoparagrafo"/>
    <w:rsid w:val="00142B0E"/>
  </w:style>
  <w:style w:type="numbering" w:customStyle="1" w:styleId="List1">
    <w:name w:val="List 1"/>
    <w:basedOn w:val="Nessunelenco"/>
    <w:rsid w:val="005E7D24"/>
    <w:pPr>
      <w:numPr>
        <w:numId w:val="47"/>
      </w:numPr>
    </w:pPr>
  </w:style>
  <w:style w:type="paragraph" w:styleId="Intestazione">
    <w:name w:val="header"/>
    <w:basedOn w:val="Normale"/>
    <w:link w:val="IntestazioneCarattere"/>
    <w:rsid w:val="00CC0ED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CC0EDC"/>
    <w:rPr>
      <w:rFonts w:ascii="Times New Roman" w:eastAsia="Times New Roman" w:hAnsi="Times New Roman" w:cs="Times New Roman"/>
      <w:sz w:val="20"/>
      <w:szCs w:val="20"/>
      <w:lang w:eastAsia="it-IT"/>
    </w:rPr>
  </w:style>
  <w:style w:type="paragraph" w:customStyle="1" w:styleId="Corpo">
    <w:name w:val="Corpo"/>
    <w:rsid w:val="00C63D8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styleId="Pidipagina">
    <w:name w:val="footer"/>
    <w:basedOn w:val="Normale"/>
    <w:link w:val="PidipaginaCarattere"/>
    <w:uiPriority w:val="99"/>
    <w:unhideWhenUsed/>
    <w:rsid w:val="00765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58B7"/>
  </w:style>
  <w:style w:type="paragraph" w:customStyle="1" w:styleId="Normale1">
    <w:name w:val="Normale1"/>
    <w:rsid w:val="00020292"/>
    <w:pPr>
      <w:spacing w:after="0" w:line="240" w:lineRule="auto"/>
    </w:pPr>
    <w:rPr>
      <w:rFonts w:ascii="Times New Roman" w:eastAsia="Times New Roman" w:hAnsi="Times New Roman" w:cs="Times New Roman"/>
      <w:color w:val="000000"/>
      <w:sz w:val="24"/>
      <w:szCs w:val="24"/>
      <w:lang w:eastAsia="it-IT"/>
    </w:rPr>
  </w:style>
  <w:style w:type="character" w:customStyle="1" w:styleId="st">
    <w:name w:val="st"/>
    <w:basedOn w:val="Carpredefinitoparagrafo"/>
    <w:rsid w:val="00C922A0"/>
  </w:style>
  <w:style w:type="character" w:customStyle="1" w:styleId="Titolo5Carattere">
    <w:name w:val="Titolo 5 Carattere"/>
    <w:basedOn w:val="Carpredefinitoparagrafo"/>
    <w:link w:val="Titolo5"/>
    <w:uiPriority w:val="9"/>
    <w:rsid w:val="008B5BCF"/>
    <w:rPr>
      <w:rFonts w:ascii="Calibri" w:eastAsia="Times New Roman" w:hAnsi="Calibri" w:cs="Times New Roman"/>
      <w:b/>
      <w:bCs/>
      <w:i/>
      <w:iCs/>
      <w:sz w:val="26"/>
      <w:szCs w:val="26"/>
      <w:lang w:eastAsia="it-IT"/>
    </w:rPr>
  </w:style>
  <w:style w:type="paragraph" w:customStyle="1" w:styleId="normal">
    <w:name w:val="normal"/>
    <w:rsid w:val="00573AC2"/>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8814651">
      <w:bodyDiv w:val="1"/>
      <w:marLeft w:val="0"/>
      <w:marRight w:val="0"/>
      <w:marTop w:val="0"/>
      <w:marBottom w:val="0"/>
      <w:divBdr>
        <w:top w:val="none" w:sz="0" w:space="0" w:color="auto"/>
        <w:left w:val="none" w:sz="0" w:space="0" w:color="auto"/>
        <w:bottom w:val="none" w:sz="0" w:space="0" w:color="auto"/>
        <w:right w:val="none" w:sz="0" w:space="0" w:color="auto"/>
      </w:divBdr>
    </w:div>
    <w:div w:id="318387993">
      <w:bodyDiv w:val="1"/>
      <w:marLeft w:val="0"/>
      <w:marRight w:val="0"/>
      <w:marTop w:val="0"/>
      <w:marBottom w:val="0"/>
      <w:divBdr>
        <w:top w:val="none" w:sz="0" w:space="0" w:color="auto"/>
        <w:left w:val="none" w:sz="0" w:space="0" w:color="auto"/>
        <w:bottom w:val="none" w:sz="0" w:space="0" w:color="auto"/>
        <w:right w:val="none" w:sz="0" w:space="0" w:color="auto"/>
      </w:divBdr>
    </w:div>
    <w:div w:id="379322765">
      <w:bodyDiv w:val="1"/>
      <w:marLeft w:val="0"/>
      <w:marRight w:val="0"/>
      <w:marTop w:val="0"/>
      <w:marBottom w:val="0"/>
      <w:divBdr>
        <w:top w:val="none" w:sz="0" w:space="0" w:color="auto"/>
        <w:left w:val="none" w:sz="0" w:space="0" w:color="auto"/>
        <w:bottom w:val="none" w:sz="0" w:space="0" w:color="auto"/>
        <w:right w:val="none" w:sz="0" w:space="0" w:color="auto"/>
      </w:divBdr>
    </w:div>
    <w:div w:id="565729976">
      <w:bodyDiv w:val="1"/>
      <w:marLeft w:val="0"/>
      <w:marRight w:val="0"/>
      <w:marTop w:val="0"/>
      <w:marBottom w:val="0"/>
      <w:divBdr>
        <w:top w:val="none" w:sz="0" w:space="0" w:color="auto"/>
        <w:left w:val="none" w:sz="0" w:space="0" w:color="auto"/>
        <w:bottom w:val="none" w:sz="0" w:space="0" w:color="auto"/>
        <w:right w:val="none" w:sz="0" w:space="0" w:color="auto"/>
      </w:divBdr>
    </w:div>
    <w:div w:id="781993935">
      <w:bodyDiv w:val="1"/>
      <w:marLeft w:val="0"/>
      <w:marRight w:val="0"/>
      <w:marTop w:val="0"/>
      <w:marBottom w:val="0"/>
      <w:divBdr>
        <w:top w:val="none" w:sz="0" w:space="0" w:color="auto"/>
        <w:left w:val="none" w:sz="0" w:space="0" w:color="auto"/>
        <w:bottom w:val="none" w:sz="0" w:space="0" w:color="auto"/>
        <w:right w:val="none" w:sz="0" w:space="0" w:color="auto"/>
      </w:divBdr>
    </w:div>
    <w:div w:id="924194054">
      <w:bodyDiv w:val="1"/>
      <w:marLeft w:val="0"/>
      <w:marRight w:val="0"/>
      <w:marTop w:val="0"/>
      <w:marBottom w:val="0"/>
      <w:divBdr>
        <w:top w:val="none" w:sz="0" w:space="0" w:color="auto"/>
        <w:left w:val="none" w:sz="0" w:space="0" w:color="auto"/>
        <w:bottom w:val="none" w:sz="0" w:space="0" w:color="auto"/>
        <w:right w:val="none" w:sz="0" w:space="0" w:color="auto"/>
      </w:divBdr>
      <w:divsChild>
        <w:div w:id="1578780798">
          <w:marLeft w:val="0"/>
          <w:marRight w:val="0"/>
          <w:marTop w:val="0"/>
          <w:marBottom w:val="0"/>
          <w:divBdr>
            <w:top w:val="none" w:sz="0" w:space="0" w:color="auto"/>
            <w:left w:val="none" w:sz="0" w:space="0" w:color="auto"/>
            <w:bottom w:val="none" w:sz="0" w:space="0" w:color="auto"/>
            <w:right w:val="none" w:sz="0" w:space="0" w:color="auto"/>
          </w:divBdr>
          <w:divsChild>
            <w:div w:id="1578393923">
              <w:marLeft w:val="0"/>
              <w:marRight w:val="0"/>
              <w:marTop w:val="0"/>
              <w:marBottom w:val="0"/>
              <w:divBdr>
                <w:top w:val="none" w:sz="0" w:space="0" w:color="auto"/>
                <w:left w:val="none" w:sz="0" w:space="0" w:color="auto"/>
                <w:bottom w:val="none" w:sz="0" w:space="0" w:color="auto"/>
                <w:right w:val="none" w:sz="0" w:space="0" w:color="auto"/>
              </w:divBdr>
              <w:divsChild>
                <w:div w:id="2054889874">
                  <w:marLeft w:val="0"/>
                  <w:marRight w:val="0"/>
                  <w:marTop w:val="0"/>
                  <w:marBottom w:val="0"/>
                  <w:divBdr>
                    <w:top w:val="none" w:sz="0" w:space="0" w:color="auto"/>
                    <w:left w:val="none" w:sz="0" w:space="0" w:color="auto"/>
                    <w:bottom w:val="none" w:sz="0" w:space="0" w:color="auto"/>
                    <w:right w:val="none" w:sz="0" w:space="0" w:color="auto"/>
                  </w:divBdr>
                  <w:divsChild>
                    <w:div w:id="1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22151">
      <w:bodyDiv w:val="1"/>
      <w:marLeft w:val="0"/>
      <w:marRight w:val="0"/>
      <w:marTop w:val="0"/>
      <w:marBottom w:val="0"/>
      <w:divBdr>
        <w:top w:val="none" w:sz="0" w:space="0" w:color="auto"/>
        <w:left w:val="none" w:sz="0" w:space="0" w:color="auto"/>
        <w:bottom w:val="none" w:sz="0" w:space="0" w:color="auto"/>
        <w:right w:val="none" w:sz="0" w:space="0" w:color="auto"/>
      </w:divBdr>
      <w:divsChild>
        <w:div w:id="325212900">
          <w:marLeft w:val="0"/>
          <w:marRight w:val="0"/>
          <w:marTop w:val="0"/>
          <w:marBottom w:val="0"/>
          <w:divBdr>
            <w:top w:val="none" w:sz="0" w:space="0" w:color="auto"/>
            <w:left w:val="none" w:sz="0" w:space="0" w:color="auto"/>
            <w:bottom w:val="none" w:sz="0" w:space="0" w:color="auto"/>
            <w:right w:val="none" w:sz="0" w:space="0" w:color="auto"/>
          </w:divBdr>
          <w:divsChild>
            <w:div w:id="638530908">
              <w:marLeft w:val="0"/>
              <w:marRight w:val="0"/>
              <w:marTop w:val="0"/>
              <w:marBottom w:val="0"/>
              <w:divBdr>
                <w:top w:val="none" w:sz="0" w:space="0" w:color="auto"/>
                <w:left w:val="none" w:sz="0" w:space="0" w:color="auto"/>
                <w:bottom w:val="none" w:sz="0" w:space="0" w:color="auto"/>
                <w:right w:val="none" w:sz="0" w:space="0" w:color="auto"/>
              </w:divBdr>
            </w:div>
          </w:divsChild>
        </w:div>
        <w:div w:id="2032680605">
          <w:marLeft w:val="0"/>
          <w:marRight w:val="0"/>
          <w:marTop w:val="0"/>
          <w:marBottom w:val="0"/>
          <w:divBdr>
            <w:top w:val="none" w:sz="0" w:space="0" w:color="auto"/>
            <w:left w:val="none" w:sz="0" w:space="0" w:color="auto"/>
            <w:bottom w:val="none" w:sz="0" w:space="0" w:color="auto"/>
            <w:right w:val="none" w:sz="0" w:space="0" w:color="auto"/>
          </w:divBdr>
          <w:divsChild>
            <w:div w:id="842473033">
              <w:marLeft w:val="0"/>
              <w:marRight w:val="0"/>
              <w:marTop w:val="0"/>
              <w:marBottom w:val="0"/>
              <w:divBdr>
                <w:top w:val="none" w:sz="0" w:space="0" w:color="auto"/>
                <w:left w:val="none" w:sz="0" w:space="0" w:color="auto"/>
                <w:bottom w:val="none" w:sz="0" w:space="0" w:color="auto"/>
                <w:right w:val="none" w:sz="0" w:space="0" w:color="auto"/>
              </w:divBdr>
              <w:divsChild>
                <w:div w:id="878855124">
                  <w:marLeft w:val="0"/>
                  <w:marRight w:val="0"/>
                  <w:marTop w:val="0"/>
                  <w:marBottom w:val="0"/>
                  <w:divBdr>
                    <w:top w:val="none" w:sz="0" w:space="0" w:color="auto"/>
                    <w:left w:val="none" w:sz="0" w:space="0" w:color="auto"/>
                    <w:bottom w:val="none" w:sz="0" w:space="0" w:color="auto"/>
                    <w:right w:val="none" w:sz="0" w:space="0" w:color="auto"/>
                  </w:divBdr>
                  <w:divsChild>
                    <w:div w:id="515651239">
                      <w:marLeft w:val="0"/>
                      <w:marRight w:val="0"/>
                      <w:marTop w:val="0"/>
                      <w:marBottom w:val="0"/>
                      <w:divBdr>
                        <w:top w:val="none" w:sz="0" w:space="0" w:color="auto"/>
                        <w:left w:val="none" w:sz="0" w:space="0" w:color="auto"/>
                        <w:bottom w:val="none" w:sz="0" w:space="0" w:color="auto"/>
                        <w:right w:val="none" w:sz="0" w:space="0" w:color="auto"/>
                      </w:divBdr>
                      <w:divsChild>
                        <w:div w:id="2446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93078">
      <w:bodyDiv w:val="1"/>
      <w:marLeft w:val="0"/>
      <w:marRight w:val="0"/>
      <w:marTop w:val="0"/>
      <w:marBottom w:val="0"/>
      <w:divBdr>
        <w:top w:val="none" w:sz="0" w:space="0" w:color="auto"/>
        <w:left w:val="none" w:sz="0" w:space="0" w:color="auto"/>
        <w:bottom w:val="none" w:sz="0" w:space="0" w:color="auto"/>
        <w:right w:val="none" w:sz="0" w:space="0" w:color="auto"/>
      </w:divBdr>
    </w:div>
    <w:div w:id="1067610743">
      <w:bodyDiv w:val="1"/>
      <w:marLeft w:val="0"/>
      <w:marRight w:val="0"/>
      <w:marTop w:val="0"/>
      <w:marBottom w:val="0"/>
      <w:divBdr>
        <w:top w:val="none" w:sz="0" w:space="0" w:color="auto"/>
        <w:left w:val="none" w:sz="0" w:space="0" w:color="auto"/>
        <w:bottom w:val="none" w:sz="0" w:space="0" w:color="auto"/>
        <w:right w:val="none" w:sz="0" w:space="0" w:color="auto"/>
      </w:divBdr>
    </w:div>
    <w:div w:id="1113280446">
      <w:bodyDiv w:val="1"/>
      <w:marLeft w:val="0"/>
      <w:marRight w:val="0"/>
      <w:marTop w:val="0"/>
      <w:marBottom w:val="0"/>
      <w:divBdr>
        <w:top w:val="none" w:sz="0" w:space="0" w:color="auto"/>
        <w:left w:val="none" w:sz="0" w:space="0" w:color="auto"/>
        <w:bottom w:val="none" w:sz="0" w:space="0" w:color="auto"/>
        <w:right w:val="none" w:sz="0" w:space="0" w:color="auto"/>
      </w:divBdr>
      <w:divsChild>
        <w:div w:id="645818087">
          <w:marLeft w:val="0"/>
          <w:marRight w:val="0"/>
          <w:marTop w:val="0"/>
          <w:marBottom w:val="0"/>
          <w:divBdr>
            <w:top w:val="none" w:sz="0" w:space="0" w:color="auto"/>
            <w:left w:val="none" w:sz="0" w:space="0" w:color="auto"/>
            <w:bottom w:val="none" w:sz="0" w:space="0" w:color="auto"/>
            <w:right w:val="none" w:sz="0" w:space="0" w:color="auto"/>
          </w:divBdr>
          <w:divsChild>
            <w:div w:id="1309169691">
              <w:marLeft w:val="0"/>
              <w:marRight w:val="0"/>
              <w:marTop w:val="0"/>
              <w:marBottom w:val="0"/>
              <w:divBdr>
                <w:top w:val="none" w:sz="0" w:space="0" w:color="auto"/>
                <w:left w:val="none" w:sz="0" w:space="0" w:color="auto"/>
                <w:bottom w:val="none" w:sz="0" w:space="0" w:color="auto"/>
                <w:right w:val="none" w:sz="0" w:space="0" w:color="auto"/>
              </w:divBdr>
              <w:divsChild>
                <w:div w:id="7286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0555">
      <w:bodyDiv w:val="1"/>
      <w:marLeft w:val="0"/>
      <w:marRight w:val="0"/>
      <w:marTop w:val="0"/>
      <w:marBottom w:val="0"/>
      <w:divBdr>
        <w:top w:val="none" w:sz="0" w:space="0" w:color="auto"/>
        <w:left w:val="none" w:sz="0" w:space="0" w:color="auto"/>
        <w:bottom w:val="none" w:sz="0" w:space="0" w:color="auto"/>
        <w:right w:val="none" w:sz="0" w:space="0" w:color="auto"/>
      </w:divBdr>
      <w:divsChild>
        <w:div w:id="2083870551">
          <w:marLeft w:val="0"/>
          <w:marRight w:val="0"/>
          <w:marTop w:val="0"/>
          <w:marBottom w:val="0"/>
          <w:divBdr>
            <w:top w:val="none" w:sz="0" w:space="0" w:color="auto"/>
            <w:left w:val="none" w:sz="0" w:space="0" w:color="auto"/>
            <w:bottom w:val="none" w:sz="0" w:space="0" w:color="auto"/>
            <w:right w:val="none" w:sz="0" w:space="0" w:color="auto"/>
          </w:divBdr>
          <w:divsChild>
            <w:div w:id="1865092103">
              <w:marLeft w:val="0"/>
              <w:marRight w:val="0"/>
              <w:marTop w:val="0"/>
              <w:marBottom w:val="0"/>
              <w:divBdr>
                <w:top w:val="none" w:sz="0" w:space="0" w:color="auto"/>
                <w:left w:val="none" w:sz="0" w:space="0" w:color="auto"/>
                <w:bottom w:val="none" w:sz="0" w:space="0" w:color="auto"/>
                <w:right w:val="none" w:sz="0" w:space="0" w:color="auto"/>
              </w:divBdr>
              <w:divsChild>
                <w:div w:id="20871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7576">
      <w:bodyDiv w:val="1"/>
      <w:marLeft w:val="0"/>
      <w:marRight w:val="0"/>
      <w:marTop w:val="0"/>
      <w:marBottom w:val="0"/>
      <w:divBdr>
        <w:top w:val="none" w:sz="0" w:space="0" w:color="auto"/>
        <w:left w:val="none" w:sz="0" w:space="0" w:color="auto"/>
        <w:bottom w:val="none" w:sz="0" w:space="0" w:color="auto"/>
        <w:right w:val="none" w:sz="0" w:space="0" w:color="auto"/>
      </w:divBdr>
    </w:div>
    <w:div w:id="1483423499">
      <w:bodyDiv w:val="1"/>
      <w:marLeft w:val="0"/>
      <w:marRight w:val="0"/>
      <w:marTop w:val="0"/>
      <w:marBottom w:val="0"/>
      <w:divBdr>
        <w:top w:val="none" w:sz="0" w:space="0" w:color="auto"/>
        <w:left w:val="none" w:sz="0" w:space="0" w:color="auto"/>
        <w:bottom w:val="none" w:sz="0" w:space="0" w:color="auto"/>
        <w:right w:val="none" w:sz="0" w:space="0" w:color="auto"/>
      </w:divBdr>
      <w:divsChild>
        <w:div w:id="887882898">
          <w:marLeft w:val="0"/>
          <w:marRight w:val="0"/>
          <w:marTop w:val="0"/>
          <w:marBottom w:val="0"/>
          <w:divBdr>
            <w:top w:val="none" w:sz="0" w:space="0" w:color="auto"/>
            <w:left w:val="none" w:sz="0" w:space="0" w:color="auto"/>
            <w:bottom w:val="none" w:sz="0" w:space="0" w:color="auto"/>
            <w:right w:val="none" w:sz="0" w:space="0" w:color="auto"/>
          </w:divBdr>
          <w:divsChild>
            <w:div w:id="753477032">
              <w:marLeft w:val="0"/>
              <w:marRight w:val="0"/>
              <w:marTop w:val="0"/>
              <w:marBottom w:val="0"/>
              <w:divBdr>
                <w:top w:val="none" w:sz="0" w:space="0" w:color="auto"/>
                <w:left w:val="none" w:sz="0" w:space="0" w:color="auto"/>
                <w:bottom w:val="none" w:sz="0" w:space="0" w:color="auto"/>
                <w:right w:val="none" w:sz="0" w:space="0" w:color="auto"/>
              </w:divBdr>
              <w:divsChild>
                <w:div w:id="13822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6112">
      <w:bodyDiv w:val="1"/>
      <w:marLeft w:val="0"/>
      <w:marRight w:val="0"/>
      <w:marTop w:val="0"/>
      <w:marBottom w:val="0"/>
      <w:divBdr>
        <w:top w:val="none" w:sz="0" w:space="0" w:color="auto"/>
        <w:left w:val="none" w:sz="0" w:space="0" w:color="auto"/>
        <w:bottom w:val="none" w:sz="0" w:space="0" w:color="auto"/>
        <w:right w:val="none" w:sz="0" w:space="0" w:color="auto"/>
      </w:divBdr>
      <w:divsChild>
        <w:div w:id="1442451506">
          <w:marLeft w:val="0"/>
          <w:marRight w:val="0"/>
          <w:marTop w:val="0"/>
          <w:marBottom w:val="0"/>
          <w:divBdr>
            <w:top w:val="none" w:sz="0" w:space="0" w:color="auto"/>
            <w:left w:val="none" w:sz="0" w:space="0" w:color="auto"/>
            <w:bottom w:val="none" w:sz="0" w:space="0" w:color="auto"/>
            <w:right w:val="none" w:sz="0" w:space="0" w:color="auto"/>
          </w:divBdr>
          <w:divsChild>
            <w:div w:id="1256592264">
              <w:marLeft w:val="0"/>
              <w:marRight w:val="0"/>
              <w:marTop w:val="0"/>
              <w:marBottom w:val="0"/>
              <w:divBdr>
                <w:top w:val="none" w:sz="0" w:space="0" w:color="auto"/>
                <w:left w:val="none" w:sz="0" w:space="0" w:color="auto"/>
                <w:bottom w:val="none" w:sz="0" w:space="0" w:color="auto"/>
                <w:right w:val="none" w:sz="0" w:space="0" w:color="auto"/>
              </w:divBdr>
              <w:divsChild>
                <w:div w:id="14935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4231">
      <w:bodyDiv w:val="1"/>
      <w:marLeft w:val="0"/>
      <w:marRight w:val="0"/>
      <w:marTop w:val="0"/>
      <w:marBottom w:val="0"/>
      <w:divBdr>
        <w:top w:val="none" w:sz="0" w:space="0" w:color="auto"/>
        <w:left w:val="none" w:sz="0" w:space="0" w:color="auto"/>
        <w:bottom w:val="none" w:sz="0" w:space="0" w:color="auto"/>
        <w:right w:val="none" w:sz="0" w:space="0" w:color="auto"/>
      </w:divBdr>
    </w:div>
    <w:div w:id="1592814427">
      <w:bodyDiv w:val="1"/>
      <w:marLeft w:val="0"/>
      <w:marRight w:val="0"/>
      <w:marTop w:val="0"/>
      <w:marBottom w:val="0"/>
      <w:divBdr>
        <w:top w:val="none" w:sz="0" w:space="0" w:color="auto"/>
        <w:left w:val="none" w:sz="0" w:space="0" w:color="auto"/>
        <w:bottom w:val="none" w:sz="0" w:space="0" w:color="auto"/>
        <w:right w:val="none" w:sz="0" w:space="0" w:color="auto"/>
      </w:divBdr>
      <w:divsChild>
        <w:div w:id="1368287679">
          <w:marLeft w:val="0"/>
          <w:marRight w:val="0"/>
          <w:marTop w:val="0"/>
          <w:marBottom w:val="0"/>
          <w:divBdr>
            <w:top w:val="none" w:sz="0" w:space="0" w:color="auto"/>
            <w:left w:val="none" w:sz="0" w:space="0" w:color="auto"/>
            <w:bottom w:val="none" w:sz="0" w:space="0" w:color="auto"/>
            <w:right w:val="none" w:sz="0" w:space="0" w:color="auto"/>
          </w:divBdr>
          <w:divsChild>
            <w:div w:id="487748875">
              <w:marLeft w:val="0"/>
              <w:marRight w:val="0"/>
              <w:marTop w:val="0"/>
              <w:marBottom w:val="0"/>
              <w:divBdr>
                <w:top w:val="none" w:sz="0" w:space="0" w:color="auto"/>
                <w:left w:val="none" w:sz="0" w:space="0" w:color="auto"/>
                <w:bottom w:val="none" w:sz="0" w:space="0" w:color="auto"/>
                <w:right w:val="none" w:sz="0" w:space="0" w:color="auto"/>
              </w:divBdr>
              <w:divsChild>
                <w:div w:id="2023165096">
                  <w:marLeft w:val="0"/>
                  <w:marRight w:val="0"/>
                  <w:marTop w:val="0"/>
                  <w:marBottom w:val="0"/>
                  <w:divBdr>
                    <w:top w:val="none" w:sz="0" w:space="0" w:color="auto"/>
                    <w:left w:val="none" w:sz="0" w:space="0" w:color="auto"/>
                    <w:bottom w:val="none" w:sz="0" w:space="0" w:color="auto"/>
                    <w:right w:val="none" w:sz="0" w:space="0" w:color="auto"/>
                  </w:divBdr>
                  <w:divsChild>
                    <w:div w:id="20422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8749">
      <w:bodyDiv w:val="1"/>
      <w:marLeft w:val="0"/>
      <w:marRight w:val="0"/>
      <w:marTop w:val="0"/>
      <w:marBottom w:val="0"/>
      <w:divBdr>
        <w:top w:val="none" w:sz="0" w:space="0" w:color="auto"/>
        <w:left w:val="none" w:sz="0" w:space="0" w:color="auto"/>
        <w:bottom w:val="none" w:sz="0" w:space="0" w:color="auto"/>
        <w:right w:val="none" w:sz="0" w:space="0" w:color="auto"/>
      </w:divBdr>
    </w:div>
    <w:div w:id="20037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dscuola.it/archivio/software/sewcom.html" TargetMode="External"/><Relationship Id="rId18" Type="http://schemas.openxmlformats.org/officeDocument/2006/relationships/hyperlink" Target="https://www.usrlazio.it/wp-content/uploads/2024/09/m_pi.AOODGOSV.REGISTRO-UFFICIALEU.0037547.09-09-202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iur.gov.it/documents/20182/0/Linee+guida+Educazione+civica.pdf/9ffd1e06-db57-1596-c742-216b3f42b995?t=1725710190643" TargetMode="External"/><Relationship Id="rId7" Type="http://schemas.openxmlformats.org/officeDocument/2006/relationships/endnotes" Target="endnotes.xml"/><Relationship Id="rId12" Type="http://schemas.openxmlformats.org/officeDocument/2006/relationships/hyperlink" Target="http://www.edscuola.it/archivio/software/sewcom.html" TargetMode="External"/><Relationship Id="rId17" Type="http://schemas.openxmlformats.org/officeDocument/2006/relationships/hyperlink" Target="https://www.miur.gov.it/documents/20182/0/Linee+guida+Educazione+civica.pdf/9ffd1e06-db57-1596-c742-216b3f42b995?t=172571019064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iur.gov.it/web/guest/-/g7-istruzione-valditara-grazie-alla-presidenza-giapponese-straordinaria-sintonia-nel-dibattito-soprattutto-su-personalizzazione-dell-istruzione-valori" TargetMode="External"/><Relationship Id="rId20" Type="http://schemas.openxmlformats.org/officeDocument/2006/relationships/hyperlink" Target="https://www.miur.gov.it/documents/20182/0/Linee+guida+Educazione+civica.pdf/9ffd1e06-db57-1596-c742-216b3f42b995?t=1725710190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are-in-italia.it/studentistranieri/moduli/allegato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ur.gov.it/documents/20182/7414469/m_pi.AOOGABMI.Registro+Decreti%28R%29.0000065.12-04-2023.pdf/7f9d623c-a106-5819-269a-36814ed1bdce?version=1.0&amp;t=1684322317306" TargetMode="External"/><Relationship Id="rId23" Type="http://schemas.openxmlformats.org/officeDocument/2006/relationships/hyperlink" Target="http://www.istitutovisconti.it" TargetMode="External"/><Relationship Id="rId10" Type="http://schemas.openxmlformats.org/officeDocument/2006/relationships/hyperlink" Target="http://www.materdoppiodiploma.it/" TargetMode="External"/><Relationship Id="rId19" Type="http://schemas.openxmlformats.org/officeDocument/2006/relationships/hyperlink" Target="https://www.usrlazio.it/wp-content/uploads/2024/09/m_pi.AOOGABMI.Registro-DecretiR.0000183.07-09-2024.pdf" TargetMode="External"/><Relationship Id="rId4" Type="http://schemas.openxmlformats.org/officeDocument/2006/relationships/settings" Target="settings.xml"/><Relationship Id="rId9" Type="http://schemas.openxmlformats.org/officeDocument/2006/relationships/hyperlink" Target="mailto:segreteria@istitutovisconti.it" TargetMode="External"/><Relationship Id="rId14" Type="http://schemas.openxmlformats.org/officeDocument/2006/relationships/hyperlink" Target="https://www.istruzione.it/ri-generazione-scuola/index.html" TargetMode="External"/><Relationship Id="rId22" Type="http://schemas.openxmlformats.org/officeDocument/2006/relationships/hyperlink" Target="http://cercalatuascuola.istruzione.it/cercalatuascuola/ricerca/risultati?rapida=LICEO+VISCONTI&amp;tipoRicerca=RAPIDA&amp;gidf=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8F1D-7F17-43AD-BB1A-500C3AEF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5134</TotalTime>
  <Pages>123</Pages>
  <Words>52120</Words>
  <Characters>297084</Characters>
  <Application>Microsoft Office Word</Application>
  <DocSecurity>0</DocSecurity>
  <Lines>2475</Lines>
  <Paragraphs>697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dc:creator>
  <cp:lastModifiedBy>Giuliana</cp:lastModifiedBy>
  <cp:revision>60</cp:revision>
  <cp:lastPrinted>2025-04-24T14:46:00Z</cp:lastPrinted>
  <dcterms:created xsi:type="dcterms:W3CDTF">2022-01-01T11:36:00Z</dcterms:created>
  <dcterms:modified xsi:type="dcterms:W3CDTF">2025-04-24T14:54:00Z</dcterms:modified>
</cp:coreProperties>
</file>