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E0BB" w14:textId="41EFFA21" w:rsidR="005B765D" w:rsidRPr="00B81A92" w:rsidRDefault="000214FD">
      <w:pPr>
        <w:pStyle w:val="Predefinito"/>
        <w:spacing w:line="100" w:lineRule="atLeast"/>
        <w:rPr>
          <w:rFonts w:ascii="Tahoma" w:hAnsi="Tahoma" w:cs="Tahoma"/>
          <w:sz w:val="20"/>
          <w:szCs w:val="20"/>
        </w:rPr>
      </w:pPr>
      <w:r w:rsidRPr="00B81A92">
        <w:rPr>
          <w:rFonts w:ascii="Tahoma" w:eastAsia="Comic Sans MS" w:hAnsi="Tahoma" w:cs="Tahoma"/>
          <w:b/>
          <w:sz w:val="20"/>
          <w:szCs w:val="20"/>
        </w:rPr>
        <w:t>“G. VISCONTI”</w:t>
      </w:r>
      <w:r w:rsidR="00E7473B">
        <w:rPr>
          <w:rFonts w:ascii="Tahoma" w:eastAsia="Comic Sans MS" w:hAnsi="Tahoma" w:cs="Tahoma"/>
          <w:b/>
          <w:sz w:val="20"/>
          <w:szCs w:val="20"/>
        </w:rPr>
        <w:t xml:space="preserve"> </w:t>
      </w:r>
      <w:r w:rsidRPr="00B81A92">
        <w:rPr>
          <w:rFonts w:ascii="Tahoma" w:eastAsia="Comic Sans MS" w:hAnsi="Tahoma" w:cs="Tahoma"/>
          <w:b/>
          <w:sz w:val="20"/>
          <w:szCs w:val="20"/>
        </w:rPr>
        <w:t>ELENCO DEI LIBRI DI TESTO</w:t>
      </w:r>
    </w:p>
    <w:p w14:paraId="2DAB37C2" w14:textId="6A00F626" w:rsidR="005B765D" w:rsidRPr="00B81A92" w:rsidRDefault="000214FD">
      <w:pPr>
        <w:pStyle w:val="Predefinito"/>
        <w:spacing w:line="100" w:lineRule="atLeast"/>
        <w:rPr>
          <w:rFonts w:ascii="Tahoma" w:hAnsi="Tahoma" w:cs="Tahoma"/>
          <w:sz w:val="20"/>
          <w:szCs w:val="20"/>
        </w:rPr>
      </w:pPr>
      <w:proofErr w:type="gramStart"/>
      <w:r w:rsidRPr="00B81A92">
        <w:rPr>
          <w:rFonts w:ascii="Tahoma" w:eastAsia="Comic Sans MS" w:hAnsi="Tahoma" w:cs="Tahoma"/>
          <w:b/>
          <w:sz w:val="20"/>
          <w:szCs w:val="20"/>
        </w:rPr>
        <w:t>LICEO  classico</w:t>
      </w:r>
      <w:proofErr w:type="gramEnd"/>
      <w:r w:rsidRPr="00B81A92">
        <w:rPr>
          <w:rFonts w:ascii="Tahoma" w:eastAsia="Comic Sans MS" w:hAnsi="Tahoma" w:cs="Tahoma"/>
          <w:b/>
          <w:sz w:val="20"/>
          <w:szCs w:val="20"/>
        </w:rPr>
        <w:t xml:space="preserve">                     </w:t>
      </w:r>
      <w:r w:rsidR="00D66649" w:rsidRPr="00B81A92">
        <w:rPr>
          <w:rFonts w:ascii="Tahoma" w:eastAsia="Comic Sans MS" w:hAnsi="Tahoma" w:cs="Tahoma"/>
          <w:b/>
          <w:sz w:val="20"/>
          <w:szCs w:val="20"/>
        </w:rPr>
        <w:t xml:space="preserve">                                      </w:t>
      </w:r>
      <w:r w:rsidR="00B81A92">
        <w:rPr>
          <w:rFonts w:ascii="Tahoma" w:eastAsia="Comic Sans MS" w:hAnsi="Tahoma" w:cs="Tahoma"/>
          <w:b/>
          <w:sz w:val="20"/>
          <w:szCs w:val="20"/>
        </w:rPr>
        <w:tab/>
      </w:r>
      <w:r w:rsidR="00B81A92">
        <w:rPr>
          <w:rFonts w:ascii="Tahoma" w:eastAsia="Comic Sans MS" w:hAnsi="Tahoma" w:cs="Tahoma"/>
          <w:b/>
          <w:sz w:val="20"/>
          <w:szCs w:val="20"/>
        </w:rPr>
        <w:tab/>
      </w:r>
      <w:r w:rsidR="00B81A92">
        <w:rPr>
          <w:rFonts w:ascii="Tahoma" w:eastAsia="Comic Sans MS" w:hAnsi="Tahoma" w:cs="Tahoma"/>
          <w:b/>
          <w:sz w:val="20"/>
          <w:szCs w:val="20"/>
        </w:rPr>
        <w:tab/>
      </w:r>
      <w:r w:rsidR="00B81A92">
        <w:rPr>
          <w:rFonts w:ascii="Tahoma" w:eastAsia="Comic Sans MS" w:hAnsi="Tahoma" w:cs="Tahoma"/>
          <w:b/>
          <w:sz w:val="20"/>
          <w:szCs w:val="20"/>
        </w:rPr>
        <w:tab/>
      </w:r>
      <w:r w:rsidR="00B81A92">
        <w:rPr>
          <w:rFonts w:ascii="Tahoma" w:eastAsia="Comic Sans MS" w:hAnsi="Tahoma" w:cs="Tahoma"/>
          <w:b/>
          <w:sz w:val="20"/>
          <w:szCs w:val="20"/>
        </w:rPr>
        <w:tab/>
      </w:r>
      <w:r w:rsidRPr="00B81A92">
        <w:rPr>
          <w:rFonts w:ascii="Tahoma" w:eastAsia="Comic Sans MS" w:hAnsi="Tahoma" w:cs="Tahoma"/>
          <w:sz w:val="20"/>
          <w:szCs w:val="20"/>
        </w:rPr>
        <w:t>5^ anno di corso – 5^ classico</w:t>
      </w:r>
      <w:bookmarkStart w:id="0" w:name="_gjdgxs"/>
      <w:bookmarkEnd w:id="0"/>
      <w:r w:rsidRPr="00B81A92">
        <w:rPr>
          <w:rFonts w:ascii="Tahoma" w:hAnsi="Tahoma" w:cs="Tahoma"/>
          <w:sz w:val="20"/>
          <w:szCs w:val="20"/>
        </w:rPr>
        <w:t xml:space="preserve"> - </w:t>
      </w:r>
      <w:r w:rsidRPr="00B81A92">
        <w:rPr>
          <w:rFonts w:ascii="Tahoma" w:eastAsia="Comic Sans MS" w:hAnsi="Tahoma" w:cs="Tahoma"/>
          <w:b/>
          <w:bCs/>
          <w:sz w:val="20"/>
          <w:szCs w:val="20"/>
        </w:rPr>
        <w:t xml:space="preserve">Anno Scolastico    </w:t>
      </w:r>
      <w:r w:rsidR="00E7473B">
        <w:rPr>
          <w:rFonts w:ascii="Tahoma" w:eastAsia="Comic Sans MS" w:hAnsi="Tahoma" w:cs="Tahoma"/>
          <w:b/>
          <w:bCs/>
          <w:sz w:val="20"/>
          <w:szCs w:val="20"/>
        </w:rPr>
        <w:t>25/26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1966"/>
        <w:gridCol w:w="2255"/>
        <w:gridCol w:w="1664"/>
        <w:gridCol w:w="2607"/>
        <w:gridCol w:w="851"/>
        <w:gridCol w:w="1915"/>
        <w:gridCol w:w="1638"/>
      </w:tblGrid>
      <w:tr w:rsidR="005B765D" w:rsidRPr="00B81A92" w14:paraId="13C2750C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CE7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8B08" w14:textId="7123AD9A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CODICE</w:t>
            </w:r>
            <w:r w:rsidR="00D66649"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 xml:space="preserve"> </w:t>
            </w: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A4C5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04F0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5044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VOL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BE4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D5D8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/>
                <w:sz w:val="20"/>
                <w:szCs w:val="20"/>
              </w:rPr>
              <w:t>CLASSE</w:t>
            </w:r>
          </w:p>
        </w:tc>
      </w:tr>
      <w:tr w:rsidR="005B765D" w:rsidRPr="00B81A92" w14:paraId="5A9F40D4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FBF7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BD1" w14:textId="56AAE0D9" w:rsidR="005B765D" w:rsidRPr="00B81A92" w:rsidRDefault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9788843420117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5002" w14:textId="3E32636A" w:rsidR="005B765D" w:rsidRPr="00B81A92" w:rsidRDefault="00E4131E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B81A92">
              <w:rPr>
                <w:rFonts w:ascii="Tahoma" w:eastAsia="Comfortaa" w:hAnsi="Tahoma" w:cs="Tahoma"/>
                <w:sz w:val="20"/>
                <w:szCs w:val="20"/>
              </w:rPr>
              <w:t>A.</w:t>
            </w:r>
            <w:r w:rsidR="000214FD" w:rsidRPr="00B81A92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  <w:proofErr w:type="spellEnd"/>
            <w:proofErr w:type="gramEnd"/>
            <w:r w:rsidR="000214FD" w:rsidRPr="00B81A92">
              <w:rPr>
                <w:rFonts w:ascii="Tahoma" w:eastAsia="Comfortaa" w:hAnsi="Tahoma" w:cs="Tahoma"/>
                <w:sz w:val="20"/>
                <w:szCs w:val="20"/>
              </w:rPr>
              <w:t>, M.M. Cappellini</w:t>
            </w:r>
            <w:r w:rsidRPr="00B81A92">
              <w:rPr>
                <w:rFonts w:ascii="Tahoma" w:eastAsia="Comfortaa" w:hAnsi="Tahoma" w:cs="Tahoma"/>
                <w:sz w:val="20"/>
                <w:szCs w:val="20"/>
              </w:rPr>
              <w:t>, E. Sada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129A" w14:textId="1B533E26" w:rsidR="005B765D" w:rsidRPr="00B81A92" w:rsidRDefault="00E4131E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Noi c’eravamo (Dall'unità d'Italia a oggi)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686C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E635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332D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83056E" w:rsidRPr="00B81A92" w14:paraId="1112AC95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EC0B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 xml:space="preserve">ITALIANO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279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9788843422524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0295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RONCORONI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D191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L’ESAME DI STATO. PRIMA PROVA E COLLOQUIO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6D6E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1949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SIGNORELLI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D6F7" w14:textId="77777777" w:rsidR="0083056E" w:rsidRPr="00B81A92" w:rsidRDefault="0083056E">
            <w:pPr>
              <w:pStyle w:val="Predefinito"/>
              <w:spacing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771B65" w:rsidRPr="00B81A92" w14:paraId="3C238F5A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845B" w14:textId="77777777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61B0" w14:textId="5B4850D3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737B" w14:textId="547509DB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>D. Alighieri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07A7" w14:textId="32CC0006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>Divina Commedia a cura di U. Bosco e G. Reggio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86EE" w14:textId="77DACFEF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3C91" w14:textId="4FB4A635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53ED" w14:textId="77777777" w:rsidR="00771B65" w:rsidRPr="00B81A92" w:rsidRDefault="00771B65" w:rsidP="00771B65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5B765D" w:rsidRPr="00B81A92" w14:paraId="3A6CA543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E2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LATINO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C1E" w14:textId="7AB6BE38" w:rsidR="005B765D" w:rsidRPr="00B81A92" w:rsidRDefault="001B752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9788828626800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E078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56ED" w14:textId="703DE1F0" w:rsidR="005B765D" w:rsidRPr="00B81A92" w:rsidRDefault="001B752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Hic est</w:t>
            </w:r>
            <w:r w:rsidR="000214FD" w:rsidRPr="00B81A92">
              <w:rPr>
                <w:rFonts w:ascii="Tahoma" w:eastAsia="Comfortaa" w:hAnsi="Tahoma" w:cs="Tahoma"/>
                <w:sz w:val="20"/>
                <w:szCs w:val="20"/>
              </w:rPr>
              <w:t xml:space="preserve"> (l’età imperiale)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B30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5928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0967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5B765D" w:rsidRPr="00B81A92" w14:paraId="6EB17FDD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3F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STORIA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F522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9788835047803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C124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46DE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5C6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C1C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La scuola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9636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5B765D" w:rsidRPr="00B81A92" w14:paraId="7EE6EAE2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30DB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FILOSOFIA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6DF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9788839520241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4D29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Massaro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07EC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 xml:space="preserve">La meraviglia delle idee 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D0A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33DE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Paravia- Pearson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9E12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5B765D" w:rsidRPr="00B81A92" w14:paraId="35F7BEF3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AC2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GRECO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485E" w14:textId="1B5B8122" w:rsidR="005B765D" w:rsidRPr="00B81A92" w:rsidRDefault="001B752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9788828625315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1836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G. Guidorizzi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B631" w14:textId="04103668" w:rsidR="005B765D" w:rsidRPr="00B81A92" w:rsidRDefault="001B752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Ancora tra noi</w:t>
            </w:r>
            <w:r w:rsidR="000214FD" w:rsidRPr="00B81A92">
              <w:rPr>
                <w:rFonts w:ascii="Tahoma" w:eastAsia="Comfortaa" w:hAnsi="Tahoma" w:cs="Tahoma"/>
                <w:sz w:val="20"/>
                <w:szCs w:val="20"/>
              </w:rPr>
              <w:t xml:space="preserve"> (dal IV secolo all’età cristiana)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6930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C26" w14:textId="2B076876" w:rsidR="005B765D" w:rsidRPr="00B81A92" w:rsidRDefault="001B7522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355B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5B765D" w:rsidRPr="00B81A92" w14:paraId="58632072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06A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GRECO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3EEE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9788800357494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040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M. Anzani, M. Conti, M. Motta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888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Pontes (Versioni di latino e greco per il biennio e V anno)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BDAB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05E3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Le Monnier scuola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B39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5A/B</w:t>
            </w:r>
          </w:p>
        </w:tc>
      </w:tr>
      <w:tr w:rsidR="00A14323" w:rsidRPr="00B81A92" w14:paraId="15DF3296" w14:textId="77777777" w:rsidTr="00B81A92">
        <w:tc>
          <w:tcPr>
            <w:tcW w:w="14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8BBB" w14:textId="77777777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INGLESE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7F5D" w14:textId="7376DF34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0B7E" w14:textId="325DB272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B81A92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B81A92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284" w14:textId="4F939043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E173" w14:textId="6B1233CD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EE45" w14:textId="345A3B08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1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7959" w14:textId="77777777" w:rsidR="00A14323" w:rsidRPr="00B81A92" w:rsidRDefault="00A14323" w:rsidP="00A14323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A/B</w:t>
            </w:r>
          </w:p>
        </w:tc>
      </w:tr>
      <w:tr w:rsidR="0064445E" w:rsidRPr="00B81A92" w14:paraId="416CF2BF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382" w14:textId="77777777" w:rsidR="0064445E" w:rsidRPr="00B81A92" w:rsidRDefault="0064445E" w:rsidP="0064445E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MATEMATICA</w:t>
            </w:r>
            <w:r w:rsidR="00857C71" w:rsidRPr="00B81A92">
              <w:rPr>
                <w:rFonts w:ascii="Tahoma" w:eastAsia="Comforta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59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42D9" w14:textId="20FB145D" w:rsidR="0064445E" w:rsidRPr="00B81A92" w:rsidRDefault="0064445E" w:rsidP="0064445E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Georgia" w:hAnsi="Tahoma" w:cs="Tahoma"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71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369C2" w14:textId="77777777" w:rsidR="0064445E" w:rsidRPr="00B81A92" w:rsidRDefault="006F6463" w:rsidP="0064445E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5" w:history="1">
              <w:r w:rsidRPr="00B81A92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5B765D" w:rsidRPr="00B81A92" w14:paraId="1A5CA2BA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56DE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SCIENZE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F14" w14:textId="48CB369B" w:rsidR="005B765D" w:rsidRPr="00B81A92" w:rsidRDefault="007A5BCF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9791220406352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0775" w14:textId="10C85272" w:rsidR="005B765D" w:rsidRPr="00B81A92" w:rsidRDefault="007A5BCF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 xml:space="preserve">Crippa, Fiorani, </w:t>
            </w:r>
            <w:proofErr w:type="spellStart"/>
            <w:r w:rsidRPr="00B81A92">
              <w:rPr>
                <w:rFonts w:ascii="Tahoma" w:eastAsia="Comfortaa" w:hAnsi="Tahoma" w:cs="Tahoma"/>
                <w:sz w:val="20"/>
                <w:szCs w:val="20"/>
              </w:rPr>
              <w:t>Nepgen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274A" w14:textId="77777777" w:rsidR="007A5BCF" w:rsidRPr="00B81A92" w:rsidRDefault="007A5BCF" w:rsidP="007A5BCF">
            <w:pPr>
              <w:pStyle w:val="Predefinito"/>
              <w:spacing w:after="0"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Chimica organica e biochimica</w:t>
            </w:r>
          </w:p>
          <w:p w14:paraId="188F2B66" w14:textId="77777777" w:rsidR="007A5BCF" w:rsidRPr="00B81A92" w:rsidRDefault="007A5BCF" w:rsidP="007A5BCF">
            <w:pPr>
              <w:pStyle w:val="Predefinito"/>
              <w:spacing w:after="0"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 xml:space="preserve"> Ingegneria genetica e biotecnologie</w:t>
            </w:r>
          </w:p>
          <w:p w14:paraId="1C1D6DFF" w14:textId="77777777" w:rsidR="007A5BCF" w:rsidRPr="00B81A92" w:rsidRDefault="007A5BCF" w:rsidP="007A5BCF">
            <w:pPr>
              <w:pStyle w:val="Predefinito"/>
              <w:spacing w:after="0"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Dinamica della litosfera e dell’atmosfera</w:t>
            </w:r>
          </w:p>
          <w:p w14:paraId="30E9295E" w14:textId="77777777" w:rsidR="007A5BCF" w:rsidRPr="00B81A92" w:rsidRDefault="007A5BCF" w:rsidP="007A5BCF">
            <w:pPr>
              <w:pStyle w:val="Predefinito"/>
              <w:spacing w:after="0"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Cambiamento climatico</w:t>
            </w:r>
          </w:p>
          <w:p w14:paraId="469FCA47" w14:textId="46015DDD" w:rsidR="007A5BCF" w:rsidRPr="00B81A92" w:rsidRDefault="007A5BCF" w:rsidP="007A5BCF">
            <w:pPr>
              <w:pStyle w:val="Predefinito"/>
              <w:spacing w:after="0" w:line="100" w:lineRule="atLeast"/>
              <w:jc w:val="center"/>
              <w:rPr>
                <w:rFonts w:ascii="Tahoma" w:eastAsia="Comforta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Risorse energetiche e sostenibilità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D729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A24" w14:textId="02DF1522" w:rsidR="005B765D" w:rsidRPr="00B81A92" w:rsidRDefault="007A5BCF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hAnsi="Tahoma" w:cs="Tahoma"/>
                <w:sz w:val="20"/>
                <w:szCs w:val="20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FF7F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5B765D" w:rsidRPr="00B81A92" w14:paraId="72E98EB2" w14:textId="77777777" w:rsidTr="00B81A92"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926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STORIA DELL’ARTE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DC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color w:val="333333"/>
                <w:sz w:val="20"/>
                <w:szCs w:val="20"/>
                <w:shd w:val="clear" w:color="auto" w:fill="FFFFFF"/>
              </w:rPr>
              <w:t>9788808675446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8522" w14:textId="77777777" w:rsidR="005B765D" w:rsidRPr="00B81A92" w:rsidRDefault="000214FD" w:rsidP="000214FD">
            <w:pPr>
              <w:pStyle w:val="Intestazione5"/>
              <w:numPr>
                <w:ilvl w:val="4"/>
                <w:numId w:val="2"/>
              </w:num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Emanuela Pulvirenti</w:t>
            </w:r>
          </w:p>
        </w:tc>
        <w:tc>
          <w:tcPr>
            <w:tcW w:w="43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21C" w14:textId="77777777" w:rsidR="005B765D" w:rsidRPr="00B81A92" w:rsidRDefault="000214FD">
            <w:pPr>
              <w:pStyle w:val="Intestazione5"/>
              <w:numPr>
                <w:ilvl w:val="4"/>
                <w:numId w:val="2"/>
              </w:numPr>
              <w:spacing w:before="57" w:after="57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81A92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Artelogia</w:t>
            </w:r>
            <w:proofErr w:type="spellEnd"/>
          </w:p>
          <w:p w14:paraId="35BC1DF6" w14:textId="77777777" w:rsidR="005B765D" w:rsidRPr="00B81A92" w:rsidRDefault="000214FD" w:rsidP="000214FD">
            <w:pPr>
              <w:pStyle w:val="Intestazione2"/>
              <w:numPr>
                <w:ilvl w:val="1"/>
                <w:numId w:val="2"/>
              </w:numPr>
              <w:spacing w:before="57" w:after="57"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b w:val="0"/>
                <w:color w:val="000000"/>
                <w:sz w:val="20"/>
                <w:szCs w:val="20"/>
              </w:rPr>
              <w:t>Dal Neoclassicismo al Contemporaneo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2C47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6554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1091" w14:textId="77777777" w:rsidR="005B765D" w:rsidRPr="00B81A92" w:rsidRDefault="000214FD">
            <w:pPr>
              <w:pStyle w:val="Predefinito"/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81A92">
              <w:rPr>
                <w:rFonts w:ascii="Tahoma" w:eastAsia="Comfortaa" w:hAnsi="Tahoma" w:cs="Tahoma"/>
                <w:sz w:val="20"/>
                <w:szCs w:val="20"/>
              </w:rPr>
              <w:t>5 A/ B</w:t>
            </w:r>
          </w:p>
        </w:tc>
      </w:tr>
    </w:tbl>
    <w:p w14:paraId="5F67771D" w14:textId="77777777" w:rsidR="000214FD" w:rsidRDefault="000214FD">
      <w:pPr>
        <w:pStyle w:val="Predefinito"/>
        <w:spacing w:line="100" w:lineRule="atLeast"/>
        <w:rPr>
          <w:rFonts w:ascii="Georgia" w:eastAsia="Georgia" w:hAnsi="Georgia" w:cs="Georgia"/>
          <w:b/>
          <w:sz w:val="24"/>
          <w:szCs w:val="24"/>
        </w:rPr>
      </w:pPr>
    </w:p>
    <w:p w14:paraId="1F518E7F" w14:textId="77777777" w:rsidR="005B765D" w:rsidRDefault="000214FD">
      <w:pPr>
        <w:pStyle w:val="Predefinito"/>
        <w:spacing w:line="100" w:lineRule="atLeast"/>
      </w:pPr>
      <w:proofErr w:type="spellStart"/>
      <w:proofErr w:type="gramStart"/>
      <w:r>
        <w:rPr>
          <w:rFonts w:ascii="Georgia" w:eastAsia="Georgia" w:hAnsi="Georgia" w:cs="Georgia"/>
          <w:b/>
          <w:sz w:val="24"/>
          <w:szCs w:val="24"/>
        </w:rPr>
        <w:t>N.b.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testo .</w:t>
      </w:r>
      <w:proofErr w:type="gramEnd"/>
    </w:p>
    <w:sectPr w:rsidR="005B765D" w:rsidSect="001C0FB8">
      <w:pgSz w:w="16838" w:h="11906"/>
      <w:pgMar w:top="540" w:right="1134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77DB"/>
    <w:multiLevelType w:val="multilevel"/>
    <w:tmpl w:val="A6CC8D4A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CA7631"/>
    <w:multiLevelType w:val="multilevel"/>
    <w:tmpl w:val="225812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3810059">
    <w:abstractNumId w:val="0"/>
  </w:num>
  <w:num w:numId="2" w16cid:durableId="9758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D"/>
    <w:rsid w:val="0000515B"/>
    <w:rsid w:val="000214FD"/>
    <w:rsid w:val="00081FD4"/>
    <w:rsid w:val="000F693F"/>
    <w:rsid w:val="00122AEE"/>
    <w:rsid w:val="00186815"/>
    <w:rsid w:val="001B7522"/>
    <w:rsid w:val="001C0FB8"/>
    <w:rsid w:val="00346B2E"/>
    <w:rsid w:val="003E0AE0"/>
    <w:rsid w:val="0040193C"/>
    <w:rsid w:val="005B765D"/>
    <w:rsid w:val="0064445E"/>
    <w:rsid w:val="006F6463"/>
    <w:rsid w:val="0073763F"/>
    <w:rsid w:val="00771B65"/>
    <w:rsid w:val="007A5BCF"/>
    <w:rsid w:val="007F53B9"/>
    <w:rsid w:val="0083056E"/>
    <w:rsid w:val="00857C71"/>
    <w:rsid w:val="00881BCF"/>
    <w:rsid w:val="00906AA9"/>
    <w:rsid w:val="009A6978"/>
    <w:rsid w:val="00A14323"/>
    <w:rsid w:val="00A30E9E"/>
    <w:rsid w:val="00B45CF5"/>
    <w:rsid w:val="00B81A92"/>
    <w:rsid w:val="00B8287D"/>
    <w:rsid w:val="00C2620B"/>
    <w:rsid w:val="00C71D57"/>
    <w:rsid w:val="00D66649"/>
    <w:rsid w:val="00DD32C7"/>
    <w:rsid w:val="00E4131E"/>
    <w:rsid w:val="00E7473B"/>
    <w:rsid w:val="00E97DCA"/>
    <w:rsid w:val="00ED4D4C"/>
    <w:rsid w:val="00ED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20EB"/>
  <w15:docId w15:val="{14517784-0E2E-42C3-A468-2B3B6226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C0FB8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1C0FB8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1C0FB8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1C0FB8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1C0FB8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1C0FB8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1C0FB8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customStyle="1" w:styleId="Punti">
    <w:name w:val="Punti"/>
    <w:rsid w:val="001C0FB8"/>
    <w:rPr>
      <w:rFonts w:ascii="OpenSymbol" w:eastAsia="OpenSymbol" w:hAnsi="OpenSymbol" w:cs="OpenSymbol"/>
    </w:rPr>
  </w:style>
  <w:style w:type="paragraph" w:styleId="Intestazione">
    <w:name w:val="header"/>
    <w:basedOn w:val="Predefinito"/>
    <w:next w:val="Corpotesto"/>
    <w:rsid w:val="001C0FB8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1C0FB8"/>
    <w:pPr>
      <w:spacing w:after="120"/>
    </w:pPr>
  </w:style>
  <w:style w:type="paragraph" w:styleId="Elenco">
    <w:name w:val="List"/>
    <w:basedOn w:val="Corpotesto"/>
    <w:rsid w:val="001C0FB8"/>
  </w:style>
  <w:style w:type="paragraph" w:styleId="Didascalia">
    <w:name w:val="caption"/>
    <w:basedOn w:val="Predefinito"/>
    <w:rsid w:val="001C0FB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1C0FB8"/>
    <w:pPr>
      <w:suppressLineNumbers/>
    </w:pPr>
  </w:style>
  <w:style w:type="paragraph" w:styleId="Titolo">
    <w:name w:val="Title"/>
    <w:basedOn w:val="Predefinito"/>
    <w:next w:val="Sottotitolo"/>
    <w:rsid w:val="001C0FB8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1C0FB8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F646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miriamdelgreco@gmail.com</cp:lastModifiedBy>
  <cp:revision>2</cp:revision>
  <dcterms:created xsi:type="dcterms:W3CDTF">2025-06-10T09:55:00Z</dcterms:created>
  <dcterms:modified xsi:type="dcterms:W3CDTF">2025-06-10T09:55:00Z</dcterms:modified>
</cp:coreProperties>
</file>