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6BF972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1C4D702B" w14:textId="77777777" w:rsidR="00FC32E6" w:rsidRDefault="003122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 Istituto paritario    </w:t>
      </w:r>
      <w:r>
        <w:rPr>
          <w:rFonts w:ascii="Georgia" w:eastAsia="Georgia" w:hAnsi="Georgia" w:cs="Georgia"/>
          <w:b/>
          <w:sz w:val="24"/>
          <w:szCs w:val="24"/>
        </w:rPr>
        <w:t>“G. VISCONTI”</w:t>
      </w:r>
      <w:r>
        <w:rPr>
          <w:rFonts w:ascii="Georgia" w:eastAsia="Georgia" w:hAnsi="Georgia" w:cs="Georgia"/>
          <w:sz w:val="36"/>
          <w:szCs w:val="36"/>
        </w:rPr>
        <w:t>ELENCO DEI LIBRI DI TESTO</w:t>
      </w:r>
      <w:r w:rsidR="002955B2">
        <w:rPr>
          <w:rFonts w:ascii="Georgia" w:eastAsia="Georgia" w:hAnsi="Georgia" w:cs="Georgia"/>
          <w:sz w:val="36"/>
          <w:szCs w:val="36"/>
        </w:rPr>
        <w:t xml:space="preserve">   as </w:t>
      </w:r>
      <w:r w:rsidR="009F289B">
        <w:rPr>
          <w:rFonts w:ascii="Georgia" w:eastAsia="Georgia" w:hAnsi="Georgia" w:cs="Georgia"/>
          <w:sz w:val="36"/>
          <w:szCs w:val="36"/>
        </w:rPr>
        <w:t>24/25</w:t>
      </w:r>
    </w:p>
    <w:p w14:paraId="1D42F674" w14:textId="77777777" w:rsidR="001E0971" w:rsidRDefault="001E0971">
      <w:pPr>
        <w:spacing w:line="240" w:lineRule="auto"/>
        <w:rPr>
          <w:rFonts w:ascii="Georgia" w:eastAsia="Georgia" w:hAnsi="Georgia" w:cs="Georgia"/>
          <w:sz w:val="36"/>
          <w:szCs w:val="36"/>
        </w:rPr>
      </w:pPr>
    </w:p>
    <w:p w14:paraId="61D4EEDF" w14:textId="77777777" w:rsidR="00FC32E6" w:rsidRDefault="002955B2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2^ classico - </w:t>
      </w:r>
      <w:r w:rsidR="0031225B">
        <w:rPr>
          <w:rFonts w:ascii="Georgia" w:eastAsia="Georgia" w:hAnsi="Georgia" w:cs="Georgia"/>
          <w:b/>
          <w:sz w:val="24"/>
          <w:szCs w:val="24"/>
        </w:rPr>
        <w:t xml:space="preserve">LICEO    GINNASIO </w:t>
      </w:r>
      <w:r w:rsidR="0031225B">
        <w:rPr>
          <w:rFonts w:ascii="Georgia" w:eastAsia="Georgia" w:hAnsi="Georgia" w:cs="Georgia"/>
          <w:sz w:val="18"/>
          <w:szCs w:val="18"/>
        </w:rPr>
        <w:t xml:space="preserve">( 2^ANNO DI CORSO )                                                                                                      </w:t>
      </w:r>
    </w:p>
    <w:p w14:paraId="40DCC544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518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2362"/>
        <w:gridCol w:w="4300"/>
        <w:gridCol w:w="1021"/>
        <w:gridCol w:w="2059"/>
        <w:gridCol w:w="900"/>
        <w:gridCol w:w="711"/>
      </w:tblGrid>
      <w:tr w:rsidR="00FC32E6" w14:paraId="160FE71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9CE3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B2D7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ISBN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BE0C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AUTORE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B80F7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TITOLO DELL’ OPERA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5CD2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VOL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BD00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EDITORE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AB99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CLASS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D81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SEZ.</w:t>
            </w:r>
          </w:p>
        </w:tc>
      </w:tr>
      <w:tr w:rsidR="009C5B1D" w14:paraId="24DD97D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99FE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09A2A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hAnsi="Tahoma" w:cs="Tahoma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6FE84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V. Jacomuzzi. M. Malvezzi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162B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L’amore, l’attesa e altro ancora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27883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 xml:space="preserve">B. </w:t>
            </w:r>
            <w:r w:rsidR="00E9411F" w:rsidRPr="001E0971">
              <w:rPr>
                <w:rFonts w:ascii="Tahoma" w:eastAsia="Georgia" w:hAnsi="Tahoma" w:cs="Tahoma"/>
                <w:bCs/>
              </w:rPr>
              <w:t>Poesia Teatro . Temi del Presente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63466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SEI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4FBBA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0423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  <w:p w14:paraId="0A1D65F8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9C5B1D" w14:paraId="2930ACE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7B8AC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491F2" w14:textId="77777777" w:rsidR="009C5B1D" w:rsidRPr="001E0971" w:rsidRDefault="009C5B1D" w:rsidP="001E0971">
            <w:pPr>
              <w:spacing w:line="384" w:lineRule="auto"/>
              <w:rPr>
                <w:rFonts w:ascii="Tahoma" w:eastAsia="Georgia" w:hAnsi="Tahoma" w:cs="Tahoma"/>
                <w:color w:val="333333"/>
                <w:highlight w:val="white"/>
              </w:rPr>
            </w:pPr>
            <w:r w:rsidRPr="001E0971">
              <w:rPr>
                <w:rFonts w:ascii="Tahoma" w:eastAsia="Georgia" w:hAnsi="Tahoma" w:cs="Tahoma"/>
                <w:color w:val="333333"/>
                <w:highlight w:val="white"/>
              </w:rPr>
              <w:t>9788898111046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FED99" w14:textId="77777777" w:rsidR="009C5B1D" w:rsidRPr="001E0971" w:rsidRDefault="009C5B1D" w:rsidP="001E0971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720" w:after="180" w:line="335" w:lineRule="auto"/>
              <w:rPr>
                <w:rFonts w:ascii="Tahoma" w:eastAsia="Georgia" w:hAnsi="Tahoma" w:cs="Tahoma"/>
                <w:b w:val="0"/>
                <w:sz w:val="22"/>
                <w:szCs w:val="22"/>
              </w:rPr>
            </w:pPr>
            <w:bookmarkStart w:id="1" w:name="_30j0zll" w:colFirst="0" w:colLast="0"/>
            <w:bookmarkEnd w:id="1"/>
            <w:r w:rsidRPr="001E0971">
              <w:rPr>
                <w:rFonts w:ascii="Tahoma" w:eastAsia="Georgia" w:hAnsi="Tahoma" w:cs="Tahoma"/>
                <w:b w:val="0"/>
                <w:sz w:val="22"/>
                <w:szCs w:val="22"/>
              </w:rPr>
              <w:t>Manzoni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C3A6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I Promessi Sposi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09291" w14:textId="7C50027E" w:rsidR="009C5B1D" w:rsidRPr="001E0971" w:rsidRDefault="001E0971" w:rsidP="001E0971">
            <w:pPr>
              <w:spacing w:line="240" w:lineRule="auto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libro</w:t>
            </w:r>
            <w:r w:rsidR="009C5B1D" w:rsidRPr="001E0971">
              <w:rPr>
                <w:rFonts w:ascii="Tahoma" w:eastAsia="Georgia" w:hAnsi="Tahoma" w:cs="Tahoma"/>
              </w:rPr>
              <w:t xml:space="preserve"> + Questionario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3A7A8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Airone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AFD9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ED2E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9C5B1D" w14:paraId="6938D20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777B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287CB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  <w:color w:val="333333"/>
                <w:highlight w:val="white"/>
              </w:rPr>
              <w:t>9788809830059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55FB" w14:textId="77777777" w:rsidR="009C5B1D" w:rsidRPr="001E0971" w:rsidRDefault="009C5B1D" w:rsidP="001E0971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Ballone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52DB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Terre, mari, idee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A58C6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C8D21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Giunti T.V.P.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F05BA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8922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435C0C" w14:paraId="0DCFD1CD" w14:textId="77777777" w:rsidTr="004A295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DB62D" w14:textId="77777777" w:rsidR="00435C0C" w:rsidRPr="001E0971" w:rsidRDefault="00435C0C" w:rsidP="001E0971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2A435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24026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lang w:val="de-DE"/>
              </w:rPr>
            </w:pPr>
            <w:r w:rsidRPr="001E0971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3C2CE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lang w:val="en-US"/>
              </w:rPr>
            </w:pPr>
            <w:r w:rsidRPr="001E0971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519E0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1E0971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353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lang w:val="en-US"/>
              </w:rPr>
            </w:pPr>
            <w:r w:rsidRPr="001E0971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25E5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ADDE" w14:textId="77777777" w:rsidR="00435C0C" w:rsidRPr="001E0971" w:rsidRDefault="00435C0C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9C5B1D" w14:paraId="7CDA8AB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6921" w14:textId="77777777" w:rsidR="009C5B1D" w:rsidRPr="001E0971" w:rsidRDefault="009C5B1D" w:rsidP="001E0971">
            <w:pPr>
              <w:keepNext/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GRECO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1804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9788800355346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2332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Mauro Messi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3BE2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Màthesis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3DB7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Esercizi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195FB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Le Monnier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3ABCD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CDB5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9C5B1D" w14:paraId="7B84B69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9952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ECEF5" w14:textId="0F17641D" w:rsidR="009C5B1D" w:rsidRPr="001E0971" w:rsidRDefault="009F289E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9788848266321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663A0" w14:textId="2BE7F893" w:rsidR="009C5B1D" w:rsidRPr="001E0971" w:rsidRDefault="009F289E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V. Tantucci, A. Roncoroni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8A3B4" w14:textId="79106659" w:rsidR="009C5B1D" w:rsidRPr="001E0971" w:rsidRDefault="009F289E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Quae manent (laboratorio 2)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CFB2B" w14:textId="1F7F4F46" w:rsidR="009C5B1D" w:rsidRPr="001E0971" w:rsidRDefault="009F289E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851A" w14:textId="4F08C37C" w:rsidR="009C5B1D" w:rsidRPr="001E0971" w:rsidRDefault="00512C55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0040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6DDD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9C5B1D" w14:paraId="65E8A79D" w14:textId="7777777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D89B6" w14:textId="6EF28804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D046" w14:textId="33A316AA" w:rsidR="009C5B1D" w:rsidRPr="001E0971" w:rsidRDefault="00B46E40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9791220406239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005F" w14:textId="7B6EEFD4" w:rsidR="009C5B1D" w:rsidRPr="001E0971" w:rsidRDefault="00B46E40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M.Crippa, D. Nepgen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0890" w14:textId="0BED82C6" w:rsidR="009C5B1D" w:rsidRPr="001E0971" w:rsidRDefault="00B46E40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Atomo, cellula, evoluzione, biodiversità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7642A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A6FA7" w14:textId="69856FD6" w:rsidR="009C5B1D" w:rsidRPr="001E0971" w:rsidRDefault="00B46E40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A560C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848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A</w:t>
            </w:r>
          </w:p>
        </w:tc>
      </w:tr>
      <w:tr w:rsidR="009C5B1D" w14:paraId="7EBED4CB" w14:textId="77777777" w:rsidTr="00946B02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1E8A1" w14:textId="77777777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>MATEMATICA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60A34" w14:textId="58390B06" w:rsidR="009C5B1D" w:rsidRPr="001E0971" w:rsidRDefault="009C5B1D" w:rsidP="001E0971">
            <w:pPr>
              <w:spacing w:line="240" w:lineRule="auto"/>
              <w:rPr>
                <w:rFonts w:ascii="Tahoma" w:eastAsia="Georgia" w:hAnsi="Tahoma" w:cs="Tahoma"/>
              </w:rPr>
            </w:pPr>
            <w:r w:rsidRPr="001E0971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630D" w14:textId="77777777" w:rsidR="009C5B1D" w:rsidRPr="001E0971" w:rsidRDefault="001E0971" w:rsidP="001E0971">
            <w:pPr>
              <w:spacing w:line="240" w:lineRule="auto"/>
              <w:rPr>
                <w:rFonts w:ascii="Tahoma" w:eastAsia="Georgia" w:hAnsi="Tahoma" w:cs="Tahoma"/>
              </w:rPr>
            </w:pPr>
            <w:hyperlink r:id="rId7" w:history="1">
              <w:r w:rsidR="009C5B1D" w:rsidRPr="001E0971">
                <w:rPr>
                  <w:rStyle w:val="Collegamentoipertestuale"/>
                  <w:rFonts w:ascii="Tahoma" w:eastAsia="Georgia" w:hAnsi="Tahoma" w:cs="Tahoma"/>
                </w:rPr>
                <w:t>https://buy.stripe.com/fZe8yw9N946C2Pu3ce</w:t>
              </w:r>
            </w:hyperlink>
          </w:p>
        </w:tc>
      </w:tr>
    </w:tbl>
    <w:p w14:paraId="784C7542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83B52E6" w14:textId="77777777" w:rsidR="00FC32E6" w:rsidRDefault="003122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N.b. : Accertarsi sempre che il codice isbn corrisponda al libro di testo </w:t>
      </w:r>
    </w:p>
    <w:sectPr w:rsidR="00FC32E6" w:rsidSect="00D0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66F6" w14:textId="77777777" w:rsidR="002E6341" w:rsidRDefault="002E6341" w:rsidP="002E6341">
      <w:pPr>
        <w:spacing w:line="240" w:lineRule="auto"/>
      </w:pPr>
      <w:r>
        <w:separator/>
      </w:r>
    </w:p>
  </w:endnote>
  <w:endnote w:type="continuationSeparator" w:id="0">
    <w:p w14:paraId="2A46DC9C" w14:textId="77777777" w:rsidR="002E6341" w:rsidRDefault="002E6341" w:rsidP="002E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2144" w14:textId="77777777" w:rsidR="002E6341" w:rsidRDefault="002E63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918E" w14:textId="77777777" w:rsidR="002E6341" w:rsidRDefault="002E63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1BD7" w14:textId="77777777" w:rsidR="002E6341" w:rsidRDefault="002E63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E68B" w14:textId="77777777" w:rsidR="002E6341" w:rsidRDefault="002E6341" w:rsidP="002E6341">
      <w:pPr>
        <w:spacing w:line="240" w:lineRule="auto"/>
      </w:pPr>
      <w:r>
        <w:separator/>
      </w:r>
    </w:p>
  </w:footnote>
  <w:footnote w:type="continuationSeparator" w:id="0">
    <w:p w14:paraId="1D46756C" w14:textId="77777777" w:rsidR="002E6341" w:rsidRDefault="002E6341" w:rsidP="002E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6BAD" w14:textId="77777777" w:rsidR="002E6341" w:rsidRDefault="002E6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5177" w14:textId="77777777" w:rsidR="002E6341" w:rsidRDefault="002E63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08B5" w14:textId="77777777" w:rsidR="002E6341" w:rsidRDefault="002E6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F2532"/>
    <w:multiLevelType w:val="multilevel"/>
    <w:tmpl w:val="4392C81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3F02E24"/>
    <w:multiLevelType w:val="multilevel"/>
    <w:tmpl w:val="BA446C46"/>
    <w:lvl w:ilvl="0">
      <w:start w:val="1"/>
      <w:numFmt w:val="upperLetter"/>
      <w:lvlText w:val="%1."/>
      <w:lvlJc w:val="left"/>
      <w:pPr>
        <w:ind w:left="74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6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6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1" w:hanging="360"/>
      </w:pPr>
      <w:rPr>
        <w:u w:val="none"/>
      </w:rPr>
    </w:lvl>
  </w:abstractNum>
  <w:num w:numId="1" w16cid:durableId="460422689">
    <w:abstractNumId w:val="1"/>
  </w:num>
  <w:num w:numId="2" w16cid:durableId="5074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2E6"/>
    <w:rsid w:val="0010756C"/>
    <w:rsid w:val="001E0971"/>
    <w:rsid w:val="00285304"/>
    <w:rsid w:val="002955B2"/>
    <w:rsid w:val="002E6341"/>
    <w:rsid w:val="0031225B"/>
    <w:rsid w:val="003250EF"/>
    <w:rsid w:val="003B0A29"/>
    <w:rsid w:val="003C1CC8"/>
    <w:rsid w:val="003E14AC"/>
    <w:rsid w:val="003F03AE"/>
    <w:rsid w:val="00435C0C"/>
    <w:rsid w:val="00492C31"/>
    <w:rsid w:val="004F0F0E"/>
    <w:rsid w:val="0050522A"/>
    <w:rsid w:val="00512C55"/>
    <w:rsid w:val="00530F3B"/>
    <w:rsid w:val="005543C1"/>
    <w:rsid w:val="00584FB2"/>
    <w:rsid w:val="005E2CEE"/>
    <w:rsid w:val="005F1611"/>
    <w:rsid w:val="006133CB"/>
    <w:rsid w:val="006534F2"/>
    <w:rsid w:val="00675FA8"/>
    <w:rsid w:val="006C2A0E"/>
    <w:rsid w:val="00737B10"/>
    <w:rsid w:val="007919EA"/>
    <w:rsid w:val="0079215C"/>
    <w:rsid w:val="007941B9"/>
    <w:rsid w:val="00794AD5"/>
    <w:rsid w:val="007D4755"/>
    <w:rsid w:val="008036B6"/>
    <w:rsid w:val="008140EC"/>
    <w:rsid w:val="008261E9"/>
    <w:rsid w:val="00833A58"/>
    <w:rsid w:val="008F1107"/>
    <w:rsid w:val="00932DF7"/>
    <w:rsid w:val="009C5B1D"/>
    <w:rsid w:val="009F289B"/>
    <w:rsid w:val="009F289E"/>
    <w:rsid w:val="00A4628A"/>
    <w:rsid w:val="00A601BC"/>
    <w:rsid w:val="00B46E40"/>
    <w:rsid w:val="00B91433"/>
    <w:rsid w:val="00D016D9"/>
    <w:rsid w:val="00D11CA4"/>
    <w:rsid w:val="00D75CAB"/>
    <w:rsid w:val="00D9514C"/>
    <w:rsid w:val="00DB71E9"/>
    <w:rsid w:val="00E50AA5"/>
    <w:rsid w:val="00E763B0"/>
    <w:rsid w:val="00E9411F"/>
    <w:rsid w:val="00E97258"/>
    <w:rsid w:val="00EC15B2"/>
    <w:rsid w:val="00F12470"/>
    <w:rsid w:val="00F47842"/>
    <w:rsid w:val="00FB77B3"/>
    <w:rsid w:val="00FC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C26907"/>
  <w15:docId w15:val="{F377D726-9255-473B-9885-FEFB6C2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016D9"/>
  </w:style>
  <w:style w:type="paragraph" w:styleId="Titolo1">
    <w:name w:val="heading 1"/>
    <w:basedOn w:val="Normale"/>
    <w:next w:val="Normale"/>
    <w:rsid w:val="00D016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016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016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016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016D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016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01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016D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016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16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341"/>
  </w:style>
  <w:style w:type="paragraph" w:styleId="Pidipagina">
    <w:name w:val="footer"/>
    <w:basedOn w:val="Normale"/>
    <w:link w:val="Pidipagina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341"/>
  </w:style>
  <w:style w:type="character" w:styleId="Collegamentoipertestuale">
    <w:name w:val="Hyperlink"/>
    <w:basedOn w:val="Carpredefinitoparagrafo"/>
    <w:uiPriority w:val="99"/>
    <w:unhideWhenUsed/>
    <w:rsid w:val="00F1247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52</cp:revision>
  <dcterms:created xsi:type="dcterms:W3CDTF">2020-05-27T07:52:00Z</dcterms:created>
  <dcterms:modified xsi:type="dcterms:W3CDTF">2024-06-20T10:23:00Z</dcterms:modified>
</cp:coreProperties>
</file>