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DD5" w:rsidRDefault="004A7DD5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4A7DD5" w:rsidRDefault="004A7DD5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FA1992" w:rsidRDefault="00027F6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ELENCO DEI LIBRI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TESTO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ADOTTATI</w:t>
      </w:r>
      <w:r w:rsidR="007608B9">
        <w:rPr>
          <w:rFonts w:ascii="Comic Sans MS" w:eastAsia="Comic Sans MS" w:hAnsi="Comic Sans MS" w:cs="Comic Sans MS"/>
          <w:sz w:val="24"/>
          <w:szCs w:val="24"/>
        </w:rPr>
        <w:t>as</w:t>
      </w:r>
      <w:proofErr w:type="spellEnd"/>
      <w:r w:rsidR="007608B9">
        <w:rPr>
          <w:rFonts w:ascii="Comic Sans MS" w:eastAsia="Comic Sans MS" w:hAnsi="Comic Sans MS" w:cs="Comic Sans MS"/>
          <w:sz w:val="24"/>
          <w:szCs w:val="24"/>
        </w:rPr>
        <w:t xml:space="preserve"> 23/24</w:t>
      </w:r>
    </w:p>
    <w:p w:rsidR="00FA1992" w:rsidRDefault="00027F6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LICEO   SCIENTIFICO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sportivo – 4^ ANNO</w:t>
      </w:r>
    </w:p>
    <w:p w:rsidR="00FA1992" w:rsidRDefault="00FA1992">
      <w:pPr>
        <w:spacing w:line="240" w:lineRule="auto"/>
        <w:ind w:left="1110"/>
        <w:rPr>
          <w:rFonts w:ascii="Georgia" w:eastAsia="Georgia" w:hAnsi="Georgia" w:cs="Georgia"/>
          <w:sz w:val="18"/>
          <w:szCs w:val="18"/>
        </w:rPr>
      </w:pPr>
      <w:bookmarkStart w:id="0" w:name="_gjdgxs" w:colFirst="0" w:colLast="0"/>
      <w:bookmarkEnd w:id="0"/>
    </w:p>
    <w:tbl>
      <w:tblPr>
        <w:tblStyle w:val="a"/>
        <w:tblW w:w="14835" w:type="dxa"/>
        <w:tblInd w:w="-935" w:type="dxa"/>
        <w:tblLayout w:type="fixed"/>
        <w:tblLook w:val="0000"/>
      </w:tblPr>
      <w:tblGrid>
        <w:gridCol w:w="1530"/>
        <w:gridCol w:w="2130"/>
        <w:gridCol w:w="2777"/>
        <w:gridCol w:w="4033"/>
        <w:gridCol w:w="930"/>
        <w:gridCol w:w="1620"/>
        <w:gridCol w:w="1080"/>
        <w:gridCol w:w="735"/>
      </w:tblGrid>
      <w:tr w:rsidR="00FA1992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TITOLO DELL’ OPERA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92" w:rsidRPr="007608B9" w:rsidRDefault="00027F60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</w:pPr>
            <w:r w:rsidRPr="007608B9">
              <w:rPr>
                <w:rFonts w:asciiTheme="majorHAnsi" w:eastAsia="Comfortaa" w:hAnsiTheme="majorHAnsi" w:cs="Comfortaa"/>
                <w:b/>
                <w:bCs/>
                <w:sz w:val="20"/>
                <w:szCs w:val="20"/>
              </w:rPr>
              <w:t>SEZ.</w:t>
            </w:r>
          </w:p>
        </w:tc>
      </w:tr>
      <w:tr w:rsidR="00051C28" w:rsidTr="00210AF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9788843420070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Roncoroni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M.M.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Cappellini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Noi c’eravamo. Volume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. Dal Seicento all’Ottocento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Signorelli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28" w:rsidRDefault="00051C28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ITALIANO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9788800222372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D. Alighieri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Divina Commedia a cura di </w:t>
            </w: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U.</w:t>
            </w:r>
            <w:proofErr w:type="gramEnd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Bosco e G. Reggio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DIRITTO EC SP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9788861602946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Cattani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 xml:space="preserve">Le regole del gioco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STORIA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9788835047780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Gentile, Ronga, Rossi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 xml:space="preserve">Erodoto </w:t>
            </w:r>
            <w:proofErr w:type="gramStart"/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magazine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INGLESE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Georgia" w:hAnsiTheme="majorHAnsi" w:cs="Georgia"/>
                <w:sz w:val="20"/>
                <w:szCs w:val="20"/>
              </w:rPr>
              <w:t>97888834072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Georgia" w:hAnsiTheme="majorHAnsi" w:cs="Georgia"/>
                <w:sz w:val="20"/>
                <w:szCs w:val="20"/>
              </w:rPr>
              <w:t>Spicci - Shaw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Georgia" w:hAnsiTheme="majorHAnsi" w:cs="Georgia"/>
                <w:sz w:val="20"/>
                <w:szCs w:val="20"/>
              </w:rPr>
              <w:t xml:space="preserve">Amazing Minds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Georgia" w:hAnsiTheme="majorHAnsi" w:cs="Georg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INGLESE LETTURA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9788899673369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Crichigno - Wright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Be a Sport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Trinity Whitebridge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Comfortaa" w:hAnsiTheme="majorHAnsi" w:cs="Comfortaa"/>
                <w:sz w:val="20"/>
                <w:szCs w:val="20"/>
              </w:rPr>
              <w:t>FILOSOFIA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9788839520197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Massaro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La meraviglia delle idee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Paravia 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Comfortaa" w:hAnsiTheme="majorHAnsi" w:cs="Comfortaa"/>
                <w:sz w:val="20"/>
                <w:szCs w:val="20"/>
              </w:rPr>
              <w:t>EDUCAZION CIVICA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Default="00696FA4" w:rsidP="00696FA4">
            <w:pPr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</w:t>
            </w:r>
            <w:r w:rsidR="00051C28"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6473</w:t>
            </w:r>
          </w:p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Comfortaa" w:hAnsiTheme="majorHAnsi" w:cs="Comfortaa"/>
                <w:sz w:val="20"/>
                <w:szCs w:val="20"/>
              </w:rPr>
              <w:t>DI NAPOLI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051C28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Comfortaa" w:hAnsiTheme="majorHAnsi" w:cs="Comfortaa"/>
                <w:sz w:val="20"/>
                <w:szCs w:val="20"/>
              </w:rPr>
              <w:t xml:space="preserve">LA NUOVA </w:t>
            </w:r>
            <w:r w:rsidR="00696FA4">
              <w:rPr>
                <w:rFonts w:asciiTheme="majorHAnsi" w:eastAsia="Comfortaa" w:hAnsiTheme="majorHAnsi" w:cs="Comfortaa"/>
                <w:sz w:val="20"/>
                <w:szCs w:val="20"/>
              </w:rPr>
              <w:t>AGENDA DEL CITTADINO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Comfortaa" w:hAnsiTheme="majorHAnsi" w:cs="Comforta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Comfortaa" w:hAnsiTheme="majorHAnsi" w:cs="Comfortaa"/>
                <w:sz w:val="20"/>
                <w:szCs w:val="20"/>
              </w:rPr>
              <w:t>EINAUDI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b/>
                <w:sz w:val="20"/>
                <w:szCs w:val="20"/>
              </w:rPr>
              <w:t>MATEMATICA</w:t>
            </w:r>
            <w:r w:rsidR="00CB1942">
              <w:rPr>
                <w:rFonts w:asciiTheme="majorHAnsi" w:eastAsia="Comfortaa" w:hAnsiTheme="majorHAnsi" w:cs="Comfortaa"/>
                <w:b/>
                <w:sz w:val="20"/>
                <w:szCs w:val="20"/>
              </w:rPr>
              <w:t xml:space="preserve"> E FISICA</w:t>
            </w:r>
          </w:p>
        </w:tc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</w:t>
            </w:r>
            <w:r w:rsidR="00CB1942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5E10C3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b/>
                <w:sz w:val="20"/>
                <w:szCs w:val="20"/>
              </w:rPr>
            </w:pPr>
            <w:hyperlink r:id="rId6" w:history="1">
              <w:r w:rsidR="00CB1942" w:rsidRPr="00880E03">
                <w:rPr>
                  <w:rStyle w:val="Collegamentoipertestuale"/>
                  <w:rFonts w:asciiTheme="majorHAnsi" w:eastAsia="Comfortaa" w:hAnsiTheme="majorHAnsi" w:cs="Comfortaa"/>
                  <w:b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SCIENZE - BIOLOGIA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9788808742568</w:t>
            </w:r>
          </w:p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  <w:highlight w:val="white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Mader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 xml:space="preserve">Dalla biologia molecolare al corpo umano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Zanichelli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Georgia" w:hAnsiTheme="majorHAnsi" w:cstheme="majorHAnsi"/>
                <w:sz w:val="20"/>
                <w:szCs w:val="20"/>
              </w:rPr>
              <w:t>SCIENZE - CHIMICA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Comfortaa" w:hAnsiTheme="majorHAnsi" w:cstheme="majorHAnsi"/>
                <w:sz w:val="20"/>
                <w:szCs w:val="20"/>
              </w:rPr>
              <w:t>9788808446848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Comfortaa" w:hAnsiTheme="majorHAnsi" w:cstheme="majorHAnsi"/>
                <w:sz w:val="20"/>
                <w:szCs w:val="20"/>
              </w:rPr>
              <w:t>Giuseppe Valitutti, Marco Falasca, Patrizia Amadio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6862C5" w:rsidRDefault="00696FA4" w:rsidP="00696FA4">
            <w:pPr>
              <w:pStyle w:val="Predefinito"/>
              <w:spacing w:after="0" w:line="100" w:lineRule="atLeast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Comfortaa" w:hAnsiTheme="majorHAnsi" w:cstheme="majorHAnsi"/>
                <w:sz w:val="20"/>
                <w:szCs w:val="20"/>
              </w:rPr>
              <w:t>Chimica: concetti e modelli</w:t>
            </w:r>
          </w:p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Comfortaa" w:hAnsiTheme="majorHAnsi" w:cstheme="majorHAnsi"/>
                <w:sz w:val="20"/>
                <w:szCs w:val="20"/>
              </w:rPr>
              <w:t xml:space="preserve">Dalla struttura atomica all'elettrochimica </w:t>
            </w:r>
            <w:r w:rsidRPr="006862C5">
              <w:rPr>
                <w:rFonts w:asciiTheme="majorHAnsi" w:eastAsia="Georgia" w:hAnsiTheme="majorHAnsi" w:cstheme="majorHAnsi"/>
                <w:sz w:val="20"/>
                <w:szCs w:val="20"/>
              </w:rPr>
              <w:t>(seconda edizione)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proofErr w:type="gramStart"/>
            <w:r w:rsidRPr="006862C5">
              <w:rPr>
                <w:rFonts w:asciiTheme="majorHAnsi" w:eastAsia="Comfortaa" w:hAnsiTheme="majorHAnsi" w:cstheme="majorHAnsi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Comfortaa" w:hAnsiTheme="majorHAnsi" w:cstheme="majorHAnsi"/>
                <w:sz w:val="20"/>
                <w:szCs w:val="20"/>
              </w:rPr>
              <w:t>Zanichelli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Georgia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A4" w:rsidRPr="006862C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theme="majorHAnsi"/>
                <w:sz w:val="20"/>
                <w:szCs w:val="20"/>
              </w:rPr>
            </w:pPr>
            <w:r w:rsidRPr="006862C5">
              <w:rPr>
                <w:rFonts w:asciiTheme="majorHAnsi" w:eastAsia="Georgia" w:hAnsiTheme="majorHAnsi" w:cstheme="majorHAnsi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SCIENZE DELLA TERRA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  <w:highlight w:val="white"/>
              </w:rPr>
              <w:t>9788808425881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Lupia Palmieri Parotto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Il Globo terrestre e la sua evoluzione</w:t>
            </w:r>
            <w:proofErr w:type="gramStart"/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 xml:space="preserve">  </w:t>
            </w:r>
            <w:proofErr w:type="gramEnd"/>
          </w:p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 xml:space="preserve">Minerali, rocce, vulcani, </w:t>
            </w:r>
            <w:proofErr w:type="gramStart"/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terremoti II edizione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 xml:space="preserve">Zanichelli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696FA4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ED. FISICA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9788839302816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Merati - Lovecchio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Più movimento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FA4" w:rsidRPr="004A7DD5" w:rsidRDefault="00696FA4" w:rsidP="00696FA4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 w:rsidRPr="004A7DD5">
              <w:rPr>
                <w:rFonts w:asciiTheme="majorHAnsi" w:eastAsia="Comfortaa" w:hAnsiTheme="majorHAnsi" w:cs="Comfortaa"/>
                <w:sz w:val="20"/>
                <w:szCs w:val="20"/>
              </w:rPr>
              <w:t>A</w:t>
            </w:r>
          </w:p>
        </w:tc>
      </w:tr>
      <w:tr w:rsidR="007608B9" w:rsidTr="007608B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DISC SPORTIVE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978-8839303240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Vago – Merati _ Lovecchio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Più movimento – disc sportive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proofErr w:type="gramStart"/>
            <w:r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  <w:proofErr w:type="gramEnd"/>
            <w:r>
              <w:rPr>
                <w:rFonts w:asciiTheme="majorHAnsi" w:eastAsia="Georgia" w:hAnsiTheme="majorHAnsi" w:cs="Georgia"/>
                <w:sz w:val="20"/>
                <w:szCs w:val="20"/>
              </w:rPr>
              <w:t xml:space="preserve"> triennio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proofErr w:type="gramStart"/>
            <w:r>
              <w:rPr>
                <w:rFonts w:asciiTheme="majorHAnsi" w:eastAsia="Georgia" w:hAnsiTheme="majorHAnsi" w:cs="Georgia"/>
                <w:sz w:val="20"/>
                <w:szCs w:val="20"/>
              </w:rPr>
              <w:t>triennio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B9" w:rsidRPr="004A7DD5" w:rsidRDefault="007608B9" w:rsidP="007608B9">
            <w:pPr>
              <w:spacing w:line="240" w:lineRule="auto"/>
              <w:jc w:val="center"/>
              <w:rPr>
                <w:rFonts w:asciiTheme="majorHAnsi" w:eastAsia="Comfortaa" w:hAnsiTheme="majorHAnsi" w:cs="Comforta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</w:tbl>
    <w:p w:rsidR="00FA1992" w:rsidRDefault="00FA1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992" w:rsidRDefault="00027F60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isbn corrisponda al libro di testo</w:t>
      </w:r>
    </w:p>
    <w:p w:rsidR="00FA1992" w:rsidRDefault="00FA1992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FA1992" w:rsidSect="00D34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360" w:right="1134" w:bottom="180" w:left="141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C9" w:rsidRDefault="004431C9" w:rsidP="00C02F41">
      <w:pPr>
        <w:spacing w:line="240" w:lineRule="auto"/>
      </w:pPr>
      <w:r>
        <w:separator/>
      </w:r>
    </w:p>
  </w:endnote>
  <w:endnote w:type="continuationSeparator" w:id="1">
    <w:p w:rsidR="004431C9" w:rsidRDefault="004431C9" w:rsidP="00C02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41" w:rsidRDefault="00C02F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41" w:rsidRDefault="00C02F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41" w:rsidRDefault="00C02F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C9" w:rsidRDefault="004431C9" w:rsidP="00C02F41">
      <w:pPr>
        <w:spacing w:line="240" w:lineRule="auto"/>
      </w:pPr>
      <w:r>
        <w:separator/>
      </w:r>
    </w:p>
  </w:footnote>
  <w:footnote w:type="continuationSeparator" w:id="1">
    <w:p w:rsidR="004431C9" w:rsidRDefault="004431C9" w:rsidP="00C02F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41" w:rsidRDefault="00C02F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41" w:rsidRDefault="00C02F4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F41" w:rsidRDefault="00C02F4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A1992"/>
    <w:rsid w:val="00027F60"/>
    <w:rsid w:val="00051C28"/>
    <w:rsid w:val="001F7D60"/>
    <w:rsid w:val="004431C9"/>
    <w:rsid w:val="004A7DD5"/>
    <w:rsid w:val="005E10C3"/>
    <w:rsid w:val="00642C36"/>
    <w:rsid w:val="006862C5"/>
    <w:rsid w:val="00696FA4"/>
    <w:rsid w:val="007608B9"/>
    <w:rsid w:val="00A4525D"/>
    <w:rsid w:val="00AD7C7F"/>
    <w:rsid w:val="00C02F41"/>
    <w:rsid w:val="00C30445"/>
    <w:rsid w:val="00CB1942"/>
    <w:rsid w:val="00D34704"/>
    <w:rsid w:val="00EA11CF"/>
    <w:rsid w:val="00F34F7D"/>
    <w:rsid w:val="00F4347D"/>
    <w:rsid w:val="00FA1992"/>
    <w:rsid w:val="00FE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704"/>
  </w:style>
  <w:style w:type="paragraph" w:styleId="Titolo1">
    <w:name w:val="heading 1"/>
    <w:basedOn w:val="Normale"/>
    <w:next w:val="Normale"/>
    <w:uiPriority w:val="9"/>
    <w:qFormat/>
    <w:rsid w:val="00D347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347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347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347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3470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347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347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347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347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347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2F4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F41"/>
  </w:style>
  <w:style w:type="paragraph" w:styleId="Pidipagina">
    <w:name w:val="footer"/>
    <w:basedOn w:val="Normale"/>
    <w:link w:val="PidipaginaCarattere"/>
    <w:uiPriority w:val="99"/>
    <w:unhideWhenUsed/>
    <w:rsid w:val="00C02F4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F41"/>
  </w:style>
  <w:style w:type="paragraph" w:customStyle="1" w:styleId="Predefinito">
    <w:name w:val="Predefinito"/>
    <w:rsid w:val="006862C5"/>
    <w:pPr>
      <w:widowControl/>
      <w:tabs>
        <w:tab w:val="left" w:pos="720"/>
      </w:tabs>
      <w:suppressAutoHyphens/>
      <w:spacing w:after="200"/>
    </w:pPr>
  </w:style>
  <w:style w:type="character" w:styleId="Collegamentoipertestuale">
    <w:name w:val="Hyperlink"/>
    <w:basedOn w:val="Carpredefinitoparagrafo"/>
    <w:uiPriority w:val="99"/>
    <w:unhideWhenUsed/>
    <w:rsid w:val="00CB194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19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7sIaGE1gD7iO9dScM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31</cp:revision>
  <dcterms:created xsi:type="dcterms:W3CDTF">2019-07-16T08:30:00Z</dcterms:created>
  <dcterms:modified xsi:type="dcterms:W3CDTF">2023-06-22T07:18:00Z</dcterms:modified>
</cp:coreProperties>
</file>